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38"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4"/>
        <w:gridCol w:w="680"/>
        <w:gridCol w:w="1247"/>
        <w:gridCol w:w="1191"/>
        <w:gridCol w:w="680"/>
        <w:gridCol w:w="4309"/>
        <w:gridCol w:w="4082"/>
        <w:gridCol w:w="1985"/>
      </w:tblGrid>
      <w:tr w:rsidR="00B97001" w14:paraId="6A2F0B0E" w14:textId="77777777" w:rsidTr="005C0AF9">
        <w:trPr>
          <w:jc w:val="center"/>
        </w:trPr>
        <w:tc>
          <w:tcPr>
            <w:tcW w:w="964" w:type="dxa"/>
            <w:tcBorders>
              <w:top w:val="single" w:sz="6" w:space="0" w:color="auto"/>
              <w:bottom w:val="single" w:sz="6" w:space="0" w:color="auto"/>
            </w:tcBorders>
          </w:tcPr>
          <w:p w14:paraId="1E347935" w14:textId="15B3002F" w:rsidR="00B97001" w:rsidRDefault="00B97001" w:rsidP="004E41CF">
            <w:pPr>
              <w:pStyle w:val="ISOMB"/>
              <w:spacing w:before="60" w:after="60" w:line="240" w:lineRule="auto"/>
            </w:pPr>
            <w:r>
              <w:t>DCEG</w:t>
            </w:r>
          </w:p>
        </w:tc>
        <w:tc>
          <w:tcPr>
            <w:tcW w:w="680" w:type="dxa"/>
            <w:tcBorders>
              <w:top w:val="single" w:sz="6" w:space="0" w:color="auto"/>
              <w:bottom w:val="single" w:sz="6" w:space="0" w:color="auto"/>
            </w:tcBorders>
          </w:tcPr>
          <w:p w14:paraId="5E1AA139" w14:textId="10353716" w:rsidR="00B97001" w:rsidRDefault="00B97001" w:rsidP="004E41CF">
            <w:pPr>
              <w:pStyle w:val="ISOMB"/>
              <w:spacing w:before="60" w:after="60" w:line="240" w:lineRule="auto"/>
            </w:pPr>
            <w:r>
              <w:t>CA</w:t>
            </w:r>
          </w:p>
        </w:tc>
        <w:tc>
          <w:tcPr>
            <w:tcW w:w="1247" w:type="dxa"/>
            <w:tcBorders>
              <w:top w:val="single" w:sz="6" w:space="0" w:color="auto"/>
              <w:bottom w:val="single" w:sz="6" w:space="0" w:color="auto"/>
            </w:tcBorders>
          </w:tcPr>
          <w:p w14:paraId="3EA7DFAC" w14:textId="64C061FA" w:rsidR="00B97001" w:rsidRDefault="00B97001" w:rsidP="004E41CF">
            <w:pPr>
              <w:pStyle w:val="ISOClause"/>
              <w:spacing w:before="60" w:after="60" w:line="240" w:lineRule="auto"/>
            </w:pPr>
            <w:r>
              <w:t>2.8</w:t>
            </w:r>
          </w:p>
        </w:tc>
        <w:tc>
          <w:tcPr>
            <w:tcW w:w="1191" w:type="dxa"/>
            <w:tcBorders>
              <w:top w:val="single" w:sz="6" w:space="0" w:color="auto"/>
              <w:bottom w:val="single" w:sz="6" w:space="0" w:color="auto"/>
            </w:tcBorders>
          </w:tcPr>
          <w:p w14:paraId="493CACC4" w14:textId="45549794" w:rsidR="00B97001" w:rsidRDefault="00B97001" w:rsidP="004E41CF">
            <w:pPr>
              <w:pStyle w:val="ISOParagraph"/>
              <w:spacing w:before="60" w:after="60" w:line="240" w:lineRule="auto"/>
            </w:pPr>
            <w:r>
              <w:t>p. 23</w:t>
            </w:r>
          </w:p>
        </w:tc>
        <w:tc>
          <w:tcPr>
            <w:tcW w:w="680" w:type="dxa"/>
            <w:tcBorders>
              <w:top w:val="single" w:sz="6" w:space="0" w:color="auto"/>
              <w:bottom w:val="single" w:sz="6" w:space="0" w:color="auto"/>
            </w:tcBorders>
          </w:tcPr>
          <w:p w14:paraId="37BCA888" w14:textId="60C2B309" w:rsidR="00B97001" w:rsidRDefault="00C14612" w:rsidP="004E41CF">
            <w:pPr>
              <w:pStyle w:val="ISOCommType"/>
              <w:spacing w:before="60" w:after="60" w:line="240" w:lineRule="auto"/>
            </w:pPr>
            <w:r>
              <w:t>ed</w:t>
            </w:r>
          </w:p>
        </w:tc>
        <w:tc>
          <w:tcPr>
            <w:tcW w:w="4309" w:type="dxa"/>
            <w:tcBorders>
              <w:top w:val="single" w:sz="6" w:space="0" w:color="auto"/>
              <w:bottom w:val="single" w:sz="6" w:space="0" w:color="auto"/>
            </w:tcBorders>
          </w:tcPr>
          <w:p w14:paraId="5B9A2E44" w14:textId="6968D967" w:rsidR="00B97001" w:rsidRDefault="00B97001" w:rsidP="00C14612">
            <w:pPr>
              <w:pStyle w:val="ISOComments"/>
              <w:spacing w:before="60" w:after="60" w:line="240" w:lineRule="auto"/>
            </w:pPr>
            <w:r>
              <w:t>2</w:t>
            </w:r>
            <w:r w:rsidRPr="00B97001">
              <w:rPr>
                <w:vertAlign w:val="superscript"/>
              </w:rPr>
              <w:t>nd</w:t>
            </w:r>
            <w:r>
              <w:t xml:space="preserve"> to last paragraph on p. 23:</w:t>
            </w:r>
            <w:r w:rsidR="00C14612">
              <w:t xml:space="preserve"> </w:t>
            </w:r>
            <w:r>
              <w:t xml:space="preserve">“Conformance at different scales </w:t>
            </w:r>
            <w:r w:rsidRPr="00B97001">
              <w:rPr>
                <w:highlight w:val="yellow"/>
              </w:rPr>
              <w:t>can achieved</w:t>
            </w:r>
            <w:r>
              <w:t xml:space="preserve"> by…” Missing </w:t>
            </w:r>
            <w:r w:rsidR="0084104B">
              <w:t xml:space="preserve">the word </w:t>
            </w:r>
            <w:r>
              <w:t>“be” between “can” and “achieved”</w:t>
            </w:r>
          </w:p>
        </w:tc>
        <w:tc>
          <w:tcPr>
            <w:tcW w:w="4082" w:type="dxa"/>
            <w:tcBorders>
              <w:top w:val="single" w:sz="6" w:space="0" w:color="auto"/>
              <w:bottom w:val="single" w:sz="6" w:space="0" w:color="auto"/>
            </w:tcBorders>
          </w:tcPr>
          <w:p w14:paraId="44EDBDC5" w14:textId="1B358086" w:rsidR="00B97001" w:rsidRDefault="00B97001" w:rsidP="004E41CF">
            <w:pPr>
              <w:pStyle w:val="ISOComments"/>
              <w:spacing w:before="60" w:after="60" w:line="240" w:lineRule="auto"/>
            </w:pPr>
            <w:r>
              <w:t xml:space="preserve">Add the word “be” between“can” and “achieved” to read “…can </w:t>
            </w:r>
            <w:r w:rsidRPr="00B97001">
              <w:rPr>
                <w:highlight w:val="yellow"/>
              </w:rPr>
              <w:t>be</w:t>
            </w:r>
            <w:r>
              <w:t xml:space="preserve"> achieved…”</w:t>
            </w:r>
          </w:p>
        </w:tc>
        <w:tc>
          <w:tcPr>
            <w:tcW w:w="1985" w:type="dxa"/>
            <w:tcBorders>
              <w:top w:val="single" w:sz="6" w:space="0" w:color="auto"/>
              <w:bottom w:val="single" w:sz="6" w:space="0" w:color="auto"/>
            </w:tcBorders>
          </w:tcPr>
          <w:p w14:paraId="6F960AF3" w14:textId="77777777" w:rsidR="00B97001" w:rsidRDefault="00B97001" w:rsidP="004E41CF">
            <w:pPr>
              <w:pStyle w:val="ISOSecretObservations"/>
              <w:spacing w:before="60" w:after="60" w:line="240" w:lineRule="auto"/>
            </w:pPr>
          </w:p>
        </w:tc>
      </w:tr>
      <w:tr w:rsidR="00C14612" w14:paraId="1DF63246" w14:textId="77777777" w:rsidTr="005C0AF9">
        <w:trPr>
          <w:jc w:val="center"/>
        </w:trPr>
        <w:tc>
          <w:tcPr>
            <w:tcW w:w="964" w:type="dxa"/>
            <w:tcBorders>
              <w:top w:val="single" w:sz="6" w:space="0" w:color="auto"/>
              <w:bottom w:val="single" w:sz="6" w:space="0" w:color="auto"/>
            </w:tcBorders>
          </w:tcPr>
          <w:p w14:paraId="0A8CCB78" w14:textId="3F9336E4" w:rsidR="00C14612" w:rsidRDefault="00C14612" w:rsidP="004E41CF">
            <w:pPr>
              <w:pStyle w:val="ISOMB"/>
              <w:spacing w:before="60" w:after="60" w:line="240" w:lineRule="auto"/>
            </w:pPr>
            <w:r>
              <w:t>DCEG</w:t>
            </w:r>
          </w:p>
        </w:tc>
        <w:tc>
          <w:tcPr>
            <w:tcW w:w="680" w:type="dxa"/>
            <w:tcBorders>
              <w:top w:val="single" w:sz="6" w:space="0" w:color="auto"/>
              <w:bottom w:val="single" w:sz="6" w:space="0" w:color="auto"/>
            </w:tcBorders>
          </w:tcPr>
          <w:p w14:paraId="5666776F" w14:textId="561E9022" w:rsidR="00C14612" w:rsidRDefault="00C14612" w:rsidP="004E41CF">
            <w:pPr>
              <w:pStyle w:val="ISOMB"/>
              <w:spacing w:before="60" w:after="60" w:line="240" w:lineRule="auto"/>
            </w:pPr>
            <w:r>
              <w:t>CA</w:t>
            </w:r>
          </w:p>
        </w:tc>
        <w:tc>
          <w:tcPr>
            <w:tcW w:w="1247" w:type="dxa"/>
            <w:tcBorders>
              <w:top w:val="single" w:sz="6" w:space="0" w:color="auto"/>
              <w:bottom w:val="single" w:sz="6" w:space="0" w:color="auto"/>
            </w:tcBorders>
          </w:tcPr>
          <w:p w14:paraId="3400CA0C" w14:textId="3149596F" w:rsidR="00C14612" w:rsidRDefault="00C14612" w:rsidP="004E41CF">
            <w:pPr>
              <w:pStyle w:val="ISOClause"/>
              <w:spacing w:before="60" w:after="60" w:line="240" w:lineRule="auto"/>
            </w:pPr>
            <w:r>
              <w:t>5.1.3</w:t>
            </w:r>
          </w:p>
        </w:tc>
        <w:tc>
          <w:tcPr>
            <w:tcW w:w="1191" w:type="dxa"/>
            <w:tcBorders>
              <w:top w:val="single" w:sz="6" w:space="0" w:color="auto"/>
              <w:bottom w:val="single" w:sz="6" w:space="0" w:color="auto"/>
            </w:tcBorders>
          </w:tcPr>
          <w:p w14:paraId="1D53F758" w14:textId="1B3C81EA" w:rsidR="00C14612" w:rsidRDefault="00C14612" w:rsidP="004E41CF">
            <w:pPr>
              <w:pStyle w:val="ISOParagraph"/>
              <w:spacing w:before="60" w:after="60" w:line="240" w:lineRule="auto"/>
            </w:pPr>
            <w:r>
              <w:t>p. 33</w:t>
            </w:r>
          </w:p>
        </w:tc>
        <w:tc>
          <w:tcPr>
            <w:tcW w:w="680" w:type="dxa"/>
            <w:tcBorders>
              <w:top w:val="single" w:sz="6" w:space="0" w:color="auto"/>
              <w:bottom w:val="single" w:sz="6" w:space="0" w:color="auto"/>
            </w:tcBorders>
          </w:tcPr>
          <w:p w14:paraId="39449B4C" w14:textId="4F948D0D" w:rsidR="00C14612" w:rsidRDefault="00C14612" w:rsidP="004E41CF">
            <w:pPr>
              <w:pStyle w:val="ISOCommType"/>
              <w:spacing w:before="60" w:after="60" w:line="240" w:lineRule="auto"/>
            </w:pPr>
            <w:r>
              <w:t>ed</w:t>
            </w:r>
          </w:p>
        </w:tc>
        <w:tc>
          <w:tcPr>
            <w:tcW w:w="4309" w:type="dxa"/>
            <w:tcBorders>
              <w:top w:val="single" w:sz="6" w:space="0" w:color="auto"/>
              <w:bottom w:val="single" w:sz="6" w:space="0" w:color="auto"/>
            </w:tcBorders>
          </w:tcPr>
          <w:p w14:paraId="18069285" w14:textId="45968B36" w:rsidR="00C14612" w:rsidRDefault="00C14612" w:rsidP="004E41CF">
            <w:pPr>
              <w:pStyle w:val="ISOComments"/>
              <w:spacing w:before="60" w:after="60" w:line="240" w:lineRule="auto"/>
            </w:pPr>
            <w:r>
              <w:t>Reads “S-12</w:t>
            </w:r>
            <w:r w:rsidRPr="00CD48A0">
              <w:rPr>
                <w:highlight w:val="yellow"/>
              </w:rPr>
              <w:t>2</w:t>
            </w:r>
            <w:r>
              <w:t>” instead of “S-12</w:t>
            </w:r>
            <w:r w:rsidRPr="00CD48A0">
              <w:rPr>
                <w:highlight w:val="yellow"/>
              </w:rPr>
              <w:t>3</w:t>
            </w:r>
            <w:r>
              <w:t>”</w:t>
            </w:r>
          </w:p>
        </w:tc>
        <w:tc>
          <w:tcPr>
            <w:tcW w:w="4082" w:type="dxa"/>
            <w:tcBorders>
              <w:top w:val="single" w:sz="6" w:space="0" w:color="auto"/>
              <w:bottom w:val="single" w:sz="6" w:space="0" w:color="auto"/>
            </w:tcBorders>
          </w:tcPr>
          <w:p w14:paraId="4F2FBEF9" w14:textId="299B209D" w:rsidR="00C14612" w:rsidRDefault="00C14612" w:rsidP="004E41CF">
            <w:pPr>
              <w:pStyle w:val="ISOComments"/>
              <w:spacing w:before="60" w:after="60" w:line="240" w:lineRule="auto"/>
            </w:pPr>
            <w:r>
              <w:t>Correct to “S-12</w:t>
            </w:r>
            <w:r w:rsidRPr="00CD48A0">
              <w:rPr>
                <w:highlight w:val="yellow"/>
              </w:rPr>
              <w:t>3</w:t>
            </w:r>
            <w:r>
              <w:t>”</w:t>
            </w:r>
          </w:p>
        </w:tc>
        <w:tc>
          <w:tcPr>
            <w:tcW w:w="1985" w:type="dxa"/>
            <w:tcBorders>
              <w:top w:val="single" w:sz="6" w:space="0" w:color="auto"/>
              <w:bottom w:val="single" w:sz="6" w:space="0" w:color="auto"/>
            </w:tcBorders>
          </w:tcPr>
          <w:p w14:paraId="75BE3B4F" w14:textId="77777777" w:rsidR="00C14612" w:rsidRDefault="00C14612" w:rsidP="004E41CF">
            <w:pPr>
              <w:pStyle w:val="ISOSecretObservations"/>
              <w:spacing w:before="60" w:after="60" w:line="240" w:lineRule="auto"/>
            </w:pPr>
          </w:p>
        </w:tc>
      </w:tr>
      <w:tr w:rsidR="00BB68E5" w14:paraId="0BEBD11E" w14:textId="77777777" w:rsidTr="005C0AF9">
        <w:trPr>
          <w:jc w:val="center"/>
        </w:trPr>
        <w:tc>
          <w:tcPr>
            <w:tcW w:w="964" w:type="dxa"/>
            <w:tcBorders>
              <w:top w:val="single" w:sz="6" w:space="0" w:color="auto"/>
              <w:bottom w:val="single" w:sz="6" w:space="0" w:color="auto"/>
            </w:tcBorders>
          </w:tcPr>
          <w:p w14:paraId="0CBD6E23" w14:textId="2E08CA93" w:rsidR="00BB68E5" w:rsidRPr="007925D2" w:rsidRDefault="00BB68E5" w:rsidP="004E41CF">
            <w:pPr>
              <w:pStyle w:val="ISOMB"/>
              <w:spacing w:before="60" w:after="60" w:line="240" w:lineRule="auto"/>
              <w:rPr>
                <w:color w:val="0070C0"/>
              </w:rPr>
            </w:pPr>
            <w:r w:rsidRPr="007925D2">
              <w:rPr>
                <w:color w:val="0070C0"/>
              </w:rPr>
              <w:t>DCEG</w:t>
            </w:r>
          </w:p>
        </w:tc>
        <w:tc>
          <w:tcPr>
            <w:tcW w:w="680" w:type="dxa"/>
            <w:tcBorders>
              <w:top w:val="single" w:sz="6" w:space="0" w:color="auto"/>
              <w:bottom w:val="single" w:sz="6" w:space="0" w:color="auto"/>
            </w:tcBorders>
          </w:tcPr>
          <w:p w14:paraId="5A36E3B2" w14:textId="78454054" w:rsidR="00BB68E5" w:rsidRPr="007925D2" w:rsidRDefault="00BB68E5" w:rsidP="004E41CF">
            <w:pPr>
              <w:pStyle w:val="ISOMB"/>
              <w:spacing w:before="60" w:after="60" w:line="240" w:lineRule="auto"/>
              <w:rPr>
                <w:color w:val="0070C0"/>
              </w:rPr>
            </w:pPr>
            <w:r w:rsidRPr="007925D2">
              <w:rPr>
                <w:color w:val="0070C0"/>
              </w:rPr>
              <w:t>TC</w:t>
            </w:r>
          </w:p>
        </w:tc>
        <w:tc>
          <w:tcPr>
            <w:tcW w:w="1247" w:type="dxa"/>
            <w:tcBorders>
              <w:top w:val="single" w:sz="6" w:space="0" w:color="auto"/>
              <w:bottom w:val="single" w:sz="6" w:space="0" w:color="auto"/>
            </w:tcBorders>
          </w:tcPr>
          <w:p w14:paraId="06C9F93C" w14:textId="3C638A89" w:rsidR="00BB68E5" w:rsidRPr="007925D2" w:rsidRDefault="00BB68E5" w:rsidP="004E41CF">
            <w:pPr>
              <w:pStyle w:val="ISOClause"/>
              <w:spacing w:before="60" w:after="60" w:line="240" w:lineRule="auto"/>
              <w:rPr>
                <w:color w:val="0070C0"/>
              </w:rPr>
            </w:pPr>
            <w:r w:rsidRPr="007925D2">
              <w:rPr>
                <w:color w:val="0070C0"/>
              </w:rPr>
              <w:t>5.7</w:t>
            </w:r>
          </w:p>
        </w:tc>
        <w:tc>
          <w:tcPr>
            <w:tcW w:w="1191" w:type="dxa"/>
            <w:tcBorders>
              <w:top w:val="single" w:sz="6" w:space="0" w:color="auto"/>
              <w:bottom w:val="single" w:sz="6" w:space="0" w:color="auto"/>
            </w:tcBorders>
          </w:tcPr>
          <w:p w14:paraId="0D6B36E9" w14:textId="54C03808" w:rsidR="00BB68E5" w:rsidRPr="007925D2" w:rsidRDefault="00BB68E5" w:rsidP="004E41CF">
            <w:pPr>
              <w:pStyle w:val="ISOParagraph"/>
              <w:spacing w:before="60" w:after="60" w:line="240" w:lineRule="auto"/>
              <w:rPr>
                <w:color w:val="0070C0"/>
              </w:rPr>
            </w:pPr>
            <w:r w:rsidRPr="007925D2">
              <w:rPr>
                <w:rFonts w:cs="Arial"/>
                <w:color w:val="0070C0"/>
                <w:szCs w:val="18"/>
                <w:lang w:eastAsia="zh-TW"/>
              </w:rPr>
              <w:t>p. 40</w:t>
            </w:r>
          </w:p>
        </w:tc>
        <w:tc>
          <w:tcPr>
            <w:tcW w:w="680" w:type="dxa"/>
            <w:tcBorders>
              <w:top w:val="single" w:sz="6" w:space="0" w:color="auto"/>
              <w:bottom w:val="single" w:sz="6" w:space="0" w:color="auto"/>
            </w:tcBorders>
          </w:tcPr>
          <w:p w14:paraId="65264064" w14:textId="48380365" w:rsidR="00BB68E5" w:rsidRPr="007925D2" w:rsidRDefault="00BB68E5" w:rsidP="004E41CF">
            <w:pPr>
              <w:pStyle w:val="ISOCommType"/>
              <w:spacing w:before="60" w:after="60" w:line="240" w:lineRule="auto"/>
              <w:rPr>
                <w:color w:val="0070C0"/>
              </w:rPr>
            </w:pPr>
            <w:r w:rsidRPr="007925D2">
              <w:rPr>
                <w:color w:val="0070C0"/>
              </w:rPr>
              <w:t>ed</w:t>
            </w:r>
          </w:p>
        </w:tc>
        <w:tc>
          <w:tcPr>
            <w:tcW w:w="4309" w:type="dxa"/>
            <w:tcBorders>
              <w:top w:val="single" w:sz="6" w:space="0" w:color="auto"/>
              <w:bottom w:val="single" w:sz="6" w:space="0" w:color="auto"/>
            </w:tcBorders>
          </w:tcPr>
          <w:p w14:paraId="07811B91" w14:textId="5B468372" w:rsidR="00BB68E5" w:rsidRPr="007925D2" w:rsidRDefault="00002EE2" w:rsidP="004E41CF">
            <w:pPr>
              <w:pStyle w:val="ISOComments"/>
              <w:spacing w:before="60" w:after="60" w:line="240" w:lineRule="auto"/>
              <w:rPr>
                <w:color w:val="0070C0"/>
              </w:rPr>
            </w:pPr>
            <w:r w:rsidRPr="007925D2">
              <w:rPr>
                <w:color w:val="0070C0"/>
              </w:rPr>
              <w:t>NavigationalMet</w:t>
            </w:r>
            <w:r w:rsidRPr="007925D2">
              <w:rPr>
                <w:color w:val="0070C0"/>
                <w:highlight w:val="yellow"/>
              </w:rPr>
              <w:t>eo</w:t>
            </w:r>
            <w:r w:rsidRPr="007925D2">
              <w:rPr>
                <w:color w:val="0070C0"/>
              </w:rPr>
              <w:t xml:space="preserve">rologicalArea: </w:t>
            </w:r>
            <w:r w:rsidRPr="007925D2">
              <w:rPr>
                <w:color w:val="0070C0"/>
              </w:rPr>
              <w:br/>
            </w:r>
            <w:r w:rsidR="00BB68E5" w:rsidRPr="007925D2">
              <w:rPr>
                <w:color w:val="0070C0"/>
              </w:rPr>
              <w:t>In DCEG section 5.7</w:t>
            </w:r>
            <w:r w:rsidRPr="007925D2">
              <w:rPr>
                <w:color w:val="0070C0"/>
              </w:rPr>
              <w:t>,</w:t>
            </w:r>
            <w:r w:rsidR="00BB68E5" w:rsidRPr="007925D2">
              <w:rPr>
                <w:color w:val="0070C0"/>
              </w:rPr>
              <w:t xml:space="preserve"> it is misspelled as 'NavigationalMet</w:t>
            </w:r>
            <w:r w:rsidR="00BB68E5" w:rsidRPr="007925D2">
              <w:rPr>
                <w:color w:val="0070C0"/>
                <w:highlight w:val="yellow"/>
              </w:rPr>
              <w:t>ero</w:t>
            </w:r>
            <w:r w:rsidR="00BB68E5" w:rsidRPr="007925D2">
              <w:rPr>
                <w:color w:val="0070C0"/>
              </w:rPr>
              <w:t>rologicalArea'.</w:t>
            </w:r>
          </w:p>
        </w:tc>
        <w:tc>
          <w:tcPr>
            <w:tcW w:w="4082" w:type="dxa"/>
            <w:tcBorders>
              <w:top w:val="single" w:sz="6" w:space="0" w:color="auto"/>
              <w:bottom w:val="single" w:sz="6" w:space="0" w:color="auto"/>
            </w:tcBorders>
          </w:tcPr>
          <w:p w14:paraId="7F0B37FA" w14:textId="488E7C71" w:rsidR="00BB68E5" w:rsidRPr="007925D2" w:rsidRDefault="00C3161D" w:rsidP="00C3161D">
            <w:pPr>
              <w:pStyle w:val="ISOComments"/>
              <w:spacing w:before="60" w:after="60" w:line="240" w:lineRule="auto"/>
              <w:rPr>
                <w:color w:val="0070C0"/>
              </w:rPr>
            </w:pPr>
            <w:r w:rsidRPr="007925D2">
              <w:rPr>
                <w:color w:val="0070C0"/>
              </w:rPr>
              <w:t xml:space="preserve">Fix the spelling mistake of </w:t>
            </w:r>
            <w:r w:rsidRPr="007925D2">
              <w:rPr>
                <w:b/>
                <w:bCs/>
                <w:color w:val="0070C0"/>
              </w:rPr>
              <w:t>NavigationalMeteorologicalArea</w:t>
            </w:r>
            <w:r w:rsidRPr="007925D2">
              <w:rPr>
                <w:color w:val="0070C0"/>
              </w:rPr>
              <w:t xml:space="preserve"> in table under 5.7 of DCEG.</w:t>
            </w:r>
          </w:p>
        </w:tc>
        <w:tc>
          <w:tcPr>
            <w:tcW w:w="1985" w:type="dxa"/>
            <w:tcBorders>
              <w:top w:val="single" w:sz="6" w:space="0" w:color="auto"/>
              <w:bottom w:val="single" w:sz="6" w:space="0" w:color="auto"/>
            </w:tcBorders>
          </w:tcPr>
          <w:p w14:paraId="6C6F7BC3" w14:textId="77777777" w:rsidR="00BB68E5" w:rsidRDefault="00BB68E5" w:rsidP="004E41CF">
            <w:pPr>
              <w:pStyle w:val="ISOSecretObservations"/>
              <w:spacing w:before="60" w:after="60" w:line="240" w:lineRule="auto"/>
            </w:pPr>
          </w:p>
        </w:tc>
      </w:tr>
      <w:tr w:rsidR="00BB68E5" w14:paraId="44BCF692" w14:textId="77777777" w:rsidTr="005C0AF9">
        <w:trPr>
          <w:jc w:val="center"/>
        </w:trPr>
        <w:tc>
          <w:tcPr>
            <w:tcW w:w="964" w:type="dxa"/>
            <w:tcBorders>
              <w:top w:val="single" w:sz="6" w:space="0" w:color="auto"/>
              <w:bottom w:val="single" w:sz="6" w:space="0" w:color="auto"/>
            </w:tcBorders>
          </w:tcPr>
          <w:p w14:paraId="70C22750" w14:textId="0D4806A6" w:rsidR="00BB68E5" w:rsidRDefault="00BB68E5" w:rsidP="00BB68E5">
            <w:pPr>
              <w:pStyle w:val="ISOMB"/>
              <w:spacing w:before="60" w:after="60" w:line="240" w:lineRule="auto"/>
            </w:pPr>
            <w:r w:rsidRPr="00A126FC">
              <w:rPr>
                <w:rFonts w:cs="Arial"/>
                <w:szCs w:val="18"/>
                <w:lang w:eastAsia="zh-TW"/>
              </w:rPr>
              <w:t>DCEG</w:t>
            </w:r>
          </w:p>
        </w:tc>
        <w:tc>
          <w:tcPr>
            <w:tcW w:w="680" w:type="dxa"/>
            <w:tcBorders>
              <w:top w:val="single" w:sz="6" w:space="0" w:color="auto"/>
              <w:bottom w:val="single" w:sz="6" w:space="0" w:color="auto"/>
            </w:tcBorders>
          </w:tcPr>
          <w:p w14:paraId="636B29D6" w14:textId="1F33B7AB" w:rsidR="00BB68E5" w:rsidRDefault="00BB68E5" w:rsidP="00BB68E5">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2130E7A9" w14:textId="1E19E44A" w:rsidR="00BB68E5" w:rsidRDefault="00BB68E5" w:rsidP="00BB68E5">
            <w:pPr>
              <w:pStyle w:val="ISOClause"/>
              <w:spacing w:before="60" w:after="60" w:line="240" w:lineRule="auto"/>
            </w:pPr>
            <w:r w:rsidRPr="00A126FC">
              <w:rPr>
                <w:rFonts w:cs="Arial"/>
                <w:szCs w:val="18"/>
                <w:lang w:eastAsia="zh-TW"/>
              </w:rPr>
              <w:t>5.7</w:t>
            </w:r>
          </w:p>
        </w:tc>
        <w:tc>
          <w:tcPr>
            <w:tcW w:w="1191" w:type="dxa"/>
            <w:tcBorders>
              <w:top w:val="single" w:sz="6" w:space="0" w:color="auto"/>
              <w:bottom w:val="single" w:sz="6" w:space="0" w:color="auto"/>
            </w:tcBorders>
          </w:tcPr>
          <w:p w14:paraId="6C340DF7" w14:textId="6257BFD0" w:rsidR="00BB68E5" w:rsidRDefault="00BB68E5" w:rsidP="00BB68E5">
            <w:pPr>
              <w:pStyle w:val="ISOParagraph"/>
              <w:spacing w:before="60" w:after="60" w:line="240" w:lineRule="auto"/>
            </w:pPr>
            <w:r w:rsidRPr="00A126FC">
              <w:rPr>
                <w:rFonts w:cs="Arial"/>
                <w:szCs w:val="18"/>
                <w:lang w:eastAsia="zh-TW"/>
              </w:rPr>
              <w:t>p.</w:t>
            </w:r>
            <w:r>
              <w:rPr>
                <w:rFonts w:cs="Arial"/>
                <w:szCs w:val="18"/>
                <w:lang w:eastAsia="zh-TW"/>
              </w:rPr>
              <w:t xml:space="preserve"> </w:t>
            </w:r>
            <w:r w:rsidRPr="00A126FC">
              <w:rPr>
                <w:rFonts w:cs="Arial"/>
                <w:szCs w:val="18"/>
                <w:lang w:eastAsia="zh-TW"/>
              </w:rPr>
              <w:t>40</w:t>
            </w:r>
          </w:p>
        </w:tc>
        <w:tc>
          <w:tcPr>
            <w:tcW w:w="680" w:type="dxa"/>
            <w:tcBorders>
              <w:top w:val="single" w:sz="6" w:space="0" w:color="auto"/>
              <w:bottom w:val="single" w:sz="6" w:space="0" w:color="auto"/>
            </w:tcBorders>
          </w:tcPr>
          <w:p w14:paraId="2408B930" w14:textId="5B667759" w:rsidR="00BB68E5" w:rsidRDefault="00BB68E5" w:rsidP="00BB68E5">
            <w:pPr>
              <w:pStyle w:val="ISOCommType"/>
              <w:spacing w:before="60" w:after="60" w:line="240" w:lineRule="auto"/>
            </w:pPr>
            <w:r w:rsidRPr="00A126FC">
              <w:rPr>
                <w:rFonts w:cs="Arial"/>
                <w:szCs w:val="18"/>
                <w:lang w:eastAsia="zh-TW"/>
              </w:rPr>
              <w:t>ed</w:t>
            </w:r>
          </w:p>
        </w:tc>
        <w:tc>
          <w:tcPr>
            <w:tcW w:w="4309" w:type="dxa"/>
            <w:tcBorders>
              <w:top w:val="single" w:sz="6" w:space="0" w:color="auto"/>
              <w:bottom w:val="single" w:sz="6" w:space="0" w:color="auto"/>
            </w:tcBorders>
          </w:tcPr>
          <w:p w14:paraId="7DB53509" w14:textId="04FD7F55" w:rsidR="00BB68E5" w:rsidRDefault="00BB68E5" w:rsidP="00BB68E5">
            <w:pPr>
              <w:pStyle w:val="ISOComments"/>
              <w:spacing w:before="60" w:after="60" w:line="240" w:lineRule="auto"/>
            </w:pPr>
            <w:r w:rsidRPr="00A126FC">
              <w:rPr>
                <w:rFonts w:cs="Arial"/>
                <w:szCs w:val="18"/>
              </w:rPr>
              <w:t>Typo: NavigationalMet</w:t>
            </w:r>
            <w:r w:rsidRPr="00D11C3D">
              <w:rPr>
                <w:rFonts w:cs="Arial"/>
                <w:szCs w:val="18"/>
                <w:highlight w:val="yellow"/>
              </w:rPr>
              <w:t>ero</w:t>
            </w:r>
            <w:r w:rsidRPr="00A126FC">
              <w:rPr>
                <w:rFonts w:cs="Arial"/>
                <w:szCs w:val="18"/>
              </w:rPr>
              <w:t>rologicalArea should be NavigationalMet</w:t>
            </w:r>
            <w:r w:rsidRPr="00D11C3D">
              <w:rPr>
                <w:rFonts w:cs="Arial"/>
                <w:szCs w:val="18"/>
                <w:highlight w:val="yellow"/>
              </w:rPr>
              <w:t>eo</w:t>
            </w:r>
            <w:r w:rsidRPr="00A126FC">
              <w:rPr>
                <w:rFonts w:cs="Arial"/>
                <w:szCs w:val="18"/>
              </w:rPr>
              <w:t>rologicalArea</w:t>
            </w:r>
          </w:p>
        </w:tc>
        <w:tc>
          <w:tcPr>
            <w:tcW w:w="4082" w:type="dxa"/>
            <w:tcBorders>
              <w:top w:val="single" w:sz="6" w:space="0" w:color="auto"/>
              <w:bottom w:val="single" w:sz="6" w:space="0" w:color="auto"/>
            </w:tcBorders>
          </w:tcPr>
          <w:p w14:paraId="2BC088DE" w14:textId="0C0A85DF" w:rsidR="00BB68E5" w:rsidRDefault="00BB68E5" w:rsidP="00BB68E5">
            <w:pPr>
              <w:pStyle w:val="ISOComments"/>
              <w:spacing w:before="60" w:after="60" w:line="240" w:lineRule="auto"/>
            </w:pPr>
            <w:r w:rsidRPr="00A126FC">
              <w:rPr>
                <w:rFonts w:cs="Arial"/>
                <w:szCs w:val="18"/>
                <w:lang w:eastAsia="zh-TW"/>
              </w:rPr>
              <w:t>Have it corrected.</w:t>
            </w:r>
          </w:p>
        </w:tc>
        <w:tc>
          <w:tcPr>
            <w:tcW w:w="1985" w:type="dxa"/>
            <w:tcBorders>
              <w:top w:val="single" w:sz="6" w:space="0" w:color="auto"/>
              <w:bottom w:val="single" w:sz="6" w:space="0" w:color="auto"/>
            </w:tcBorders>
          </w:tcPr>
          <w:p w14:paraId="144F6406" w14:textId="77777777" w:rsidR="00BB68E5" w:rsidRDefault="00BB68E5" w:rsidP="00BB68E5">
            <w:pPr>
              <w:pStyle w:val="ISOSecretObservations"/>
              <w:spacing w:before="60" w:after="60" w:line="240" w:lineRule="auto"/>
            </w:pPr>
          </w:p>
        </w:tc>
      </w:tr>
      <w:tr w:rsidR="00BB68E5" w14:paraId="1ABA0D0E" w14:textId="77777777" w:rsidTr="005C0AF9">
        <w:trPr>
          <w:jc w:val="center"/>
        </w:trPr>
        <w:tc>
          <w:tcPr>
            <w:tcW w:w="964" w:type="dxa"/>
            <w:tcBorders>
              <w:top w:val="single" w:sz="6" w:space="0" w:color="auto"/>
              <w:bottom w:val="single" w:sz="6" w:space="0" w:color="auto"/>
            </w:tcBorders>
          </w:tcPr>
          <w:p w14:paraId="2D1C0EBD" w14:textId="00B01E2A" w:rsidR="00BB68E5" w:rsidRDefault="00BB68E5" w:rsidP="00BB68E5">
            <w:pPr>
              <w:pStyle w:val="ISOMB"/>
              <w:spacing w:before="60" w:after="60" w:line="240" w:lineRule="auto"/>
            </w:pPr>
            <w:r>
              <w:t>DCEG</w:t>
            </w:r>
          </w:p>
        </w:tc>
        <w:tc>
          <w:tcPr>
            <w:tcW w:w="680" w:type="dxa"/>
            <w:tcBorders>
              <w:top w:val="single" w:sz="6" w:space="0" w:color="auto"/>
              <w:bottom w:val="single" w:sz="6" w:space="0" w:color="auto"/>
            </w:tcBorders>
          </w:tcPr>
          <w:p w14:paraId="286E2DF8" w14:textId="3336E8BB" w:rsidR="00BB68E5" w:rsidRDefault="00BB68E5" w:rsidP="00BB68E5">
            <w:pPr>
              <w:pStyle w:val="ISOMB"/>
              <w:spacing w:before="60" w:after="60" w:line="240" w:lineRule="auto"/>
            </w:pPr>
            <w:r>
              <w:t>CA</w:t>
            </w:r>
          </w:p>
        </w:tc>
        <w:tc>
          <w:tcPr>
            <w:tcW w:w="1247" w:type="dxa"/>
            <w:tcBorders>
              <w:top w:val="single" w:sz="6" w:space="0" w:color="auto"/>
              <w:bottom w:val="single" w:sz="6" w:space="0" w:color="auto"/>
            </w:tcBorders>
          </w:tcPr>
          <w:p w14:paraId="25E65D9C" w14:textId="5C8B2F44" w:rsidR="00BB68E5" w:rsidRDefault="00BB68E5" w:rsidP="00BB68E5">
            <w:pPr>
              <w:pStyle w:val="ISOClause"/>
              <w:spacing w:before="60" w:after="60" w:line="240" w:lineRule="auto"/>
            </w:pPr>
            <w:r>
              <w:t>6</w:t>
            </w:r>
          </w:p>
        </w:tc>
        <w:tc>
          <w:tcPr>
            <w:tcW w:w="1191" w:type="dxa"/>
            <w:tcBorders>
              <w:top w:val="single" w:sz="6" w:space="0" w:color="auto"/>
              <w:bottom w:val="single" w:sz="6" w:space="0" w:color="auto"/>
            </w:tcBorders>
          </w:tcPr>
          <w:p w14:paraId="11A1ED56" w14:textId="51EB51F4" w:rsidR="00BB68E5" w:rsidRDefault="00BB68E5" w:rsidP="00BB68E5">
            <w:pPr>
              <w:pStyle w:val="ISOParagraph"/>
              <w:spacing w:before="60" w:after="60" w:line="240" w:lineRule="auto"/>
            </w:pPr>
            <w:r>
              <w:t>p. 50</w:t>
            </w:r>
          </w:p>
        </w:tc>
        <w:tc>
          <w:tcPr>
            <w:tcW w:w="680" w:type="dxa"/>
            <w:tcBorders>
              <w:top w:val="single" w:sz="6" w:space="0" w:color="auto"/>
              <w:bottom w:val="single" w:sz="6" w:space="0" w:color="auto"/>
            </w:tcBorders>
          </w:tcPr>
          <w:p w14:paraId="0C1AB08C" w14:textId="28CD752C" w:rsidR="00BB68E5" w:rsidRDefault="00BB68E5" w:rsidP="00BB68E5">
            <w:pPr>
              <w:pStyle w:val="ISOCommType"/>
              <w:spacing w:before="60" w:after="60" w:line="240" w:lineRule="auto"/>
            </w:pPr>
            <w:r>
              <w:t>ed</w:t>
            </w:r>
          </w:p>
        </w:tc>
        <w:tc>
          <w:tcPr>
            <w:tcW w:w="4309" w:type="dxa"/>
            <w:tcBorders>
              <w:top w:val="single" w:sz="6" w:space="0" w:color="auto"/>
              <w:bottom w:val="single" w:sz="6" w:space="0" w:color="auto"/>
            </w:tcBorders>
          </w:tcPr>
          <w:p w14:paraId="76F39617" w14:textId="24A6AD3D" w:rsidR="00BB68E5" w:rsidRDefault="00BB68E5" w:rsidP="00BB68E5">
            <w:pPr>
              <w:pStyle w:val="ISOComments"/>
              <w:spacing w:before="60" w:after="60" w:line="240" w:lineRule="auto"/>
            </w:pPr>
            <w:r>
              <w:t>Last paragraph, first sentence: “Zone” in “</w:t>
            </w:r>
            <w:r w:rsidRPr="00C14612">
              <w:rPr>
                <w:b/>
                <w:bCs/>
              </w:rPr>
              <w:t xml:space="preserve">Indeterminate </w:t>
            </w:r>
            <w:r w:rsidRPr="00C14612">
              <w:rPr>
                <w:highlight w:val="yellow"/>
              </w:rPr>
              <w:t>Zone</w:t>
            </w:r>
            <w:r>
              <w:t>” should be in bold</w:t>
            </w:r>
          </w:p>
        </w:tc>
        <w:tc>
          <w:tcPr>
            <w:tcW w:w="4082" w:type="dxa"/>
            <w:tcBorders>
              <w:top w:val="single" w:sz="6" w:space="0" w:color="auto"/>
              <w:bottom w:val="single" w:sz="6" w:space="0" w:color="auto"/>
            </w:tcBorders>
          </w:tcPr>
          <w:p w14:paraId="79D1E923" w14:textId="5B4A0A57" w:rsidR="00BB68E5" w:rsidRDefault="00BB68E5" w:rsidP="00BB68E5">
            <w:pPr>
              <w:pStyle w:val="ISOComments"/>
              <w:spacing w:before="60" w:after="60" w:line="240" w:lineRule="auto"/>
            </w:pPr>
            <w:r>
              <w:t>Bold the word “Zone” to read “</w:t>
            </w:r>
            <w:r w:rsidRPr="00C14612">
              <w:rPr>
                <w:b/>
                <w:bCs/>
              </w:rPr>
              <w:t xml:space="preserve">Indeterminate </w:t>
            </w:r>
            <w:r w:rsidRPr="00C14612">
              <w:rPr>
                <w:b/>
                <w:bCs/>
                <w:highlight w:val="yellow"/>
              </w:rPr>
              <w:t>Zone</w:t>
            </w:r>
            <w:r>
              <w:t>”</w:t>
            </w:r>
          </w:p>
        </w:tc>
        <w:tc>
          <w:tcPr>
            <w:tcW w:w="1985" w:type="dxa"/>
            <w:tcBorders>
              <w:top w:val="single" w:sz="6" w:space="0" w:color="auto"/>
              <w:bottom w:val="single" w:sz="6" w:space="0" w:color="auto"/>
            </w:tcBorders>
          </w:tcPr>
          <w:p w14:paraId="04E9DC6E" w14:textId="77777777" w:rsidR="00BB68E5" w:rsidRDefault="00BB68E5" w:rsidP="00BB68E5">
            <w:pPr>
              <w:pStyle w:val="ISOSecretObservations"/>
              <w:spacing w:before="60" w:after="60" w:line="240" w:lineRule="auto"/>
            </w:pPr>
          </w:p>
        </w:tc>
      </w:tr>
      <w:tr w:rsidR="00BB68E5" w14:paraId="7AFC492E" w14:textId="77777777" w:rsidTr="005C0AF9">
        <w:trPr>
          <w:jc w:val="center"/>
        </w:trPr>
        <w:tc>
          <w:tcPr>
            <w:tcW w:w="964" w:type="dxa"/>
            <w:tcBorders>
              <w:top w:val="single" w:sz="6" w:space="0" w:color="auto"/>
              <w:bottom w:val="single" w:sz="6" w:space="0" w:color="auto"/>
            </w:tcBorders>
          </w:tcPr>
          <w:p w14:paraId="4C609FF3" w14:textId="2B657D10" w:rsidR="00BB68E5" w:rsidRDefault="00BB68E5" w:rsidP="00BB68E5">
            <w:pPr>
              <w:pStyle w:val="ISOMB"/>
              <w:spacing w:before="60" w:after="60" w:line="240" w:lineRule="auto"/>
            </w:pPr>
            <w:r>
              <w:t>DCEG</w:t>
            </w:r>
          </w:p>
        </w:tc>
        <w:tc>
          <w:tcPr>
            <w:tcW w:w="680" w:type="dxa"/>
            <w:tcBorders>
              <w:top w:val="single" w:sz="6" w:space="0" w:color="auto"/>
              <w:bottom w:val="single" w:sz="6" w:space="0" w:color="auto"/>
            </w:tcBorders>
          </w:tcPr>
          <w:p w14:paraId="31E51D39" w14:textId="756F46EF" w:rsidR="00BB68E5" w:rsidRDefault="00BB68E5" w:rsidP="00BB68E5">
            <w:pPr>
              <w:pStyle w:val="ISOMB"/>
              <w:spacing w:before="60" w:after="60" w:line="240" w:lineRule="auto"/>
            </w:pPr>
            <w:r>
              <w:t>CA</w:t>
            </w:r>
          </w:p>
        </w:tc>
        <w:tc>
          <w:tcPr>
            <w:tcW w:w="1247" w:type="dxa"/>
            <w:tcBorders>
              <w:top w:val="single" w:sz="6" w:space="0" w:color="auto"/>
              <w:bottom w:val="single" w:sz="6" w:space="0" w:color="auto"/>
            </w:tcBorders>
          </w:tcPr>
          <w:p w14:paraId="3D9ED56B" w14:textId="3F7C1040" w:rsidR="00BB68E5" w:rsidRDefault="00BB68E5" w:rsidP="00BB68E5">
            <w:pPr>
              <w:pStyle w:val="ISOClause"/>
              <w:spacing w:before="60" w:after="60" w:line="240" w:lineRule="auto"/>
            </w:pPr>
            <w:r>
              <w:t>7.1.1</w:t>
            </w:r>
          </w:p>
        </w:tc>
        <w:tc>
          <w:tcPr>
            <w:tcW w:w="1191" w:type="dxa"/>
            <w:tcBorders>
              <w:top w:val="single" w:sz="6" w:space="0" w:color="auto"/>
              <w:bottom w:val="single" w:sz="6" w:space="0" w:color="auto"/>
            </w:tcBorders>
          </w:tcPr>
          <w:p w14:paraId="116E4F2D" w14:textId="1986E795" w:rsidR="00BB68E5" w:rsidRDefault="00BB68E5" w:rsidP="00BB68E5">
            <w:pPr>
              <w:pStyle w:val="ISOParagraph"/>
              <w:spacing w:before="60" w:after="60" w:line="240" w:lineRule="auto"/>
            </w:pPr>
            <w:r>
              <w:t>p. 58</w:t>
            </w:r>
          </w:p>
        </w:tc>
        <w:tc>
          <w:tcPr>
            <w:tcW w:w="680" w:type="dxa"/>
            <w:tcBorders>
              <w:top w:val="single" w:sz="6" w:space="0" w:color="auto"/>
              <w:bottom w:val="single" w:sz="6" w:space="0" w:color="auto"/>
            </w:tcBorders>
          </w:tcPr>
          <w:p w14:paraId="4FE03B00" w14:textId="7111B902" w:rsidR="00BB68E5" w:rsidRDefault="00BB68E5" w:rsidP="00BB68E5">
            <w:pPr>
              <w:pStyle w:val="ISOCommType"/>
              <w:spacing w:before="60" w:after="60" w:line="240" w:lineRule="auto"/>
            </w:pPr>
            <w:r>
              <w:t>ed</w:t>
            </w:r>
          </w:p>
        </w:tc>
        <w:tc>
          <w:tcPr>
            <w:tcW w:w="4309" w:type="dxa"/>
            <w:tcBorders>
              <w:top w:val="single" w:sz="6" w:space="0" w:color="auto"/>
              <w:bottom w:val="single" w:sz="6" w:space="0" w:color="auto"/>
            </w:tcBorders>
          </w:tcPr>
          <w:p w14:paraId="68445E0B" w14:textId="0E2D995C" w:rsidR="00BB68E5" w:rsidRDefault="00BB68E5" w:rsidP="00BB68E5">
            <w:pPr>
              <w:pStyle w:val="ISOComments"/>
              <w:spacing w:before="60" w:after="60" w:line="240" w:lineRule="auto"/>
            </w:pPr>
            <w:r>
              <w:t xml:space="preserve">First paragraph, second sentence: “The Text Placement feature </w:t>
            </w:r>
            <w:r w:rsidRPr="00C14612">
              <w:rPr>
                <w:highlight w:val="yellow"/>
              </w:rPr>
              <w:t>must associated</w:t>
            </w:r>
            <w:r>
              <w:t xml:space="preserve">…” Missing </w:t>
            </w:r>
            <w:r w:rsidR="0084104B">
              <w:t xml:space="preserve">the word </w:t>
            </w:r>
            <w:r>
              <w:t>“be” between “must” and “associated”</w:t>
            </w:r>
          </w:p>
        </w:tc>
        <w:tc>
          <w:tcPr>
            <w:tcW w:w="4082" w:type="dxa"/>
            <w:tcBorders>
              <w:top w:val="single" w:sz="6" w:space="0" w:color="auto"/>
              <w:bottom w:val="single" w:sz="6" w:space="0" w:color="auto"/>
            </w:tcBorders>
          </w:tcPr>
          <w:p w14:paraId="21D8AD2E" w14:textId="0A55E095" w:rsidR="00BB68E5" w:rsidRDefault="00BB68E5" w:rsidP="00BB68E5">
            <w:pPr>
              <w:pStyle w:val="ISOComments"/>
              <w:spacing w:before="60" w:after="60" w:line="240" w:lineRule="auto"/>
            </w:pPr>
            <w:r>
              <w:t xml:space="preserve">Add the word “be” between the “must” and “associated” to read “…must </w:t>
            </w:r>
            <w:r w:rsidRPr="00B97001">
              <w:rPr>
                <w:highlight w:val="yellow"/>
              </w:rPr>
              <w:t>be</w:t>
            </w:r>
            <w:r>
              <w:t xml:space="preserve"> associated…”</w:t>
            </w:r>
          </w:p>
        </w:tc>
        <w:tc>
          <w:tcPr>
            <w:tcW w:w="1985" w:type="dxa"/>
            <w:tcBorders>
              <w:top w:val="single" w:sz="6" w:space="0" w:color="auto"/>
              <w:bottom w:val="single" w:sz="6" w:space="0" w:color="auto"/>
            </w:tcBorders>
          </w:tcPr>
          <w:p w14:paraId="107887BE" w14:textId="77777777" w:rsidR="00BB68E5" w:rsidRDefault="00BB68E5" w:rsidP="00BB68E5">
            <w:pPr>
              <w:pStyle w:val="ISOSecretObservations"/>
              <w:spacing w:before="60" w:after="60" w:line="240" w:lineRule="auto"/>
            </w:pPr>
          </w:p>
        </w:tc>
      </w:tr>
      <w:tr w:rsidR="00BB68E5" w14:paraId="73E0B5B6" w14:textId="77777777" w:rsidTr="005C0AF9">
        <w:trPr>
          <w:jc w:val="center"/>
        </w:trPr>
        <w:tc>
          <w:tcPr>
            <w:tcW w:w="964" w:type="dxa"/>
            <w:tcBorders>
              <w:top w:val="single" w:sz="6" w:space="0" w:color="auto"/>
              <w:bottom w:val="single" w:sz="6" w:space="0" w:color="auto"/>
            </w:tcBorders>
          </w:tcPr>
          <w:p w14:paraId="6B70E913" w14:textId="4E979461" w:rsidR="00BB68E5" w:rsidRDefault="00BB68E5" w:rsidP="00BB68E5">
            <w:pPr>
              <w:pStyle w:val="ISOMB"/>
              <w:spacing w:before="60" w:after="60" w:line="240" w:lineRule="auto"/>
            </w:pPr>
            <w:r>
              <w:t>DCEG</w:t>
            </w:r>
          </w:p>
        </w:tc>
        <w:tc>
          <w:tcPr>
            <w:tcW w:w="680" w:type="dxa"/>
            <w:tcBorders>
              <w:top w:val="single" w:sz="6" w:space="0" w:color="auto"/>
              <w:bottom w:val="single" w:sz="6" w:space="0" w:color="auto"/>
            </w:tcBorders>
          </w:tcPr>
          <w:p w14:paraId="65AA63BA" w14:textId="7DBE42E0" w:rsidR="00BB68E5" w:rsidRDefault="00BB68E5" w:rsidP="00BB68E5">
            <w:pPr>
              <w:pStyle w:val="ISOMB"/>
              <w:spacing w:before="60" w:after="60" w:line="240" w:lineRule="auto"/>
            </w:pPr>
            <w:r>
              <w:t xml:space="preserve">CA </w:t>
            </w:r>
          </w:p>
        </w:tc>
        <w:tc>
          <w:tcPr>
            <w:tcW w:w="1247" w:type="dxa"/>
            <w:tcBorders>
              <w:top w:val="single" w:sz="6" w:space="0" w:color="auto"/>
              <w:bottom w:val="single" w:sz="6" w:space="0" w:color="auto"/>
            </w:tcBorders>
          </w:tcPr>
          <w:p w14:paraId="54C0D114" w14:textId="63A2C8B5" w:rsidR="00BB68E5" w:rsidRDefault="00BB68E5" w:rsidP="00BB68E5">
            <w:pPr>
              <w:pStyle w:val="ISOClause"/>
              <w:spacing w:before="60" w:after="60" w:line="240" w:lineRule="auto"/>
            </w:pPr>
            <w:r>
              <w:t>9.1</w:t>
            </w:r>
          </w:p>
        </w:tc>
        <w:tc>
          <w:tcPr>
            <w:tcW w:w="1191" w:type="dxa"/>
            <w:tcBorders>
              <w:top w:val="single" w:sz="6" w:space="0" w:color="auto"/>
              <w:bottom w:val="single" w:sz="6" w:space="0" w:color="auto"/>
            </w:tcBorders>
          </w:tcPr>
          <w:p w14:paraId="0421C56F" w14:textId="3CBD89BA" w:rsidR="00BB68E5" w:rsidRDefault="00BB68E5" w:rsidP="00BB68E5">
            <w:pPr>
              <w:pStyle w:val="ISOParagraph"/>
              <w:spacing w:before="60" w:after="60" w:line="240" w:lineRule="auto"/>
            </w:pPr>
            <w:r>
              <w:t>p.81</w:t>
            </w:r>
          </w:p>
        </w:tc>
        <w:tc>
          <w:tcPr>
            <w:tcW w:w="680" w:type="dxa"/>
            <w:tcBorders>
              <w:top w:val="single" w:sz="6" w:space="0" w:color="auto"/>
              <w:bottom w:val="single" w:sz="6" w:space="0" w:color="auto"/>
            </w:tcBorders>
          </w:tcPr>
          <w:p w14:paraId="1E9FECA6" w14:textId="59959C5A" w:rsidR="00BB68E5" w:rsidRDefault="00BB68E5" w:rsidP="00BB68E5">
            <w:pPr>
              <w:pStyle w:val="ISOCommType"/>
              <w:spacing w:before="60" w:after="60" w:line="240" w:lineRule="auto"/>
            </w:pPr>
            <w:r>
              <w:t>ed</w:t>
            </w:r>
          </w:p>
        </w:tc>
        <w:tc>
          <w:tcPr>
            <w:tcW w:w="4309" w:type="dxa"/>
            <w:tcBorders>
              <w:top w:val="single" w:sz="6" w:space="0" w:color="auto"/>
              <w:bottom w:val="single" w:sz="6" w:space="0" w:color="auto"/>
            </w:tcBorders>
          </w:tcPr>
          <w:p w14:paraId="78464E0E" w14:textId="0D5F3F01" w:rsidR="00BB68E5" w:rsidRDefault="00BB68E5" w:rsidP="00BB68E5">
            <w:pPr>
              <w:pStyle w:val="ISOComments"/>
              <w:spacing w:before="60" w:after="60" w:line="240" w:lineRule="auto"/>
            </w:pPr>
            <w:r>
              <w:t xml:space="preserve">Sentence reads: “The GML format implements and </w:t>
            </w:r>
            <w:r w:rsidRPr="003C7816">
              <w:rPr>
                <w:highlight w:val="yellow"/>
              </w:rPr>
              <w:t>used</w:t>
            </w:r>
            <w:r>
              <w:t xml:space="preserve"> association classes…” Should be “use</w:t>
            </w:r>
            <w:r w:rsidRPr="00F870BA">
              <w:rPr>
                <w:b/>
                <w:bCs/>
                <w:highlight w:val="yellow"/>
              </w:rPr>
              <w:t>s</w:t>
            </w:r>
            <w:r>
              <w:t>”</w:t>
            </w:r>
          </w:p>
        </w:tc>
        <w:tc>
          <w:tcPr>
            <w:tcW w:w="4082" w:type="dxa"/>
            <w:tcBorders>
              <w:top w:val="single" w:sz="6" w:space="0" w:color="auto"/>
              <w:bottom w:val="single" w:sz="6" w:space="0" w:color="auto"/>
            </w:tcBorders>
          </w:tcPr>
          <w:p w14:paraId="3C2D604E" w14:textId="333BAD68" w:rsidR="00BB68E5" w:rsidRDefault="00BB68E5" w:rsidP="00BB68E5">
            <w:pPr>
              <w:pStyle w:val="ISOComments"/>
              <w:spacing w:before="60" w:after="60" w:line="240" w:lineRule="auto"/>
            </w:pPr>
            <w:r>
              <w:t>Replace the word “use</w:t>
            </w:r>
            <w:r w:rsidRPr="00F870BA">
              <w:rPr>
                <w:b/>
                <w:bCs/>
              </w:rPr>
              <w:t>d</w:t>
            </w:r>
            <w:r>
              <w:t>” with “use</w:t>
            </w:r>
            <w:r w:rsidRPr="00F870BA">
              <w:rPr>
                <w:b/>
                <w:bCs/>
              </w:rPr>
              <w:t>s</w:t>
            </w:r>
            <w:r>
              <w:t>”</w:t>
            </w:r>
          </w:p>
        </w:tc>
        <w:tc>
          <w:tcPr>
            <w:tcW w:w="1985" w:type="dxa"/>
            <w:tcBorders>
              <w:top w:val="single" w:sz="6" w:space="0" w:color="auto"/>
              <w:bottom w:val="single" w:sz="6" w:space="0" w:color="auto"/>
            </w:tcBorders>
          </w:tcPr>
          <w:p w14:paraId="33D4557F" w14:textId="77777777" w:rsidR="00BB68E5" w:rsidRDefault="00BB68E5" w:rsidP="00BB68E5">
            <w:pPr>
              <w:pStyle w:val="ISOSecretObservations"/>
              <w:spacing w:before="60" w:after="60" w:line="240" w:lineRule="auto"/>
            </w:pPr>
          </w:p>
        </w:tc>
      </w:tr>
      <w:tr w:rsidR="00BB68E5" w14:paraId="6E30CE43" w14:textId="77777777" w:rsidTr="005C0AF9">
        <w:trPr>
          <w:jc w:val="center"/>
        </w:trPr>
        <w:tc>
          <w:tcPr>
            <w:tcW w:w="964" w:type="dxa"/>
            <w:tcBorders>
              <w:top w:val="single" w:sz="6" w:space="0" w:color="auto"/>
              <w:bottom w:val="single" w:sz="6" w:space="0" w:color="auto"/>
            </w:tcBorders>
          </w:tcPr>
          <w:p w14:paraId="6F0C1C81" w14:textId="2BDCBC0F" w:rsidR="00BB68E5" w:rsidRPr="00294953" w:rsidRDefault="00BB68E5" w:rsidP="00BB68E5">
            <w:pPr>
              <w:pStyle w:val="ISOMB"/>
              <w:spacing w:before="60" w:after="60" w:line="240" w:lineRule="auto"/>
              <w:rPr>
                <w:color w:val="0070C0"/>
              </w:rPr>
            </w:pPr>
            <w:r w:rsidRPr="00294953">
              <w:rPr>
                <w:color w:val="0070C0"/>
              </w:rPr>
              <w:t>All</w:t>
            </w:r>
          </w:p>
        </w:tc>
        <w:tc>
          <w:tcPr>
            <w:tcW w:w="680" w:type="dxa"/>
            <w:tcBorders>
              <w:top w:val="single" w:sz="6" w:space="0" w:color="auto"/>
              <w:bottom w:val="single" w:sz="6" w:space="0" w:color="auto"/>
            </w:tcBorders>
          </w:tcPr>
          <w:p w14:paraId="3EAE6C3C" w14:textId="4E2752C8" w:rsidR="00BB68E5" w:rsidRPr="00294953" w:rsidRDefault="00BB68E5" w:rsidP="00BB68E5">
            <w:pPr>
              <w:pStyle w:val="ISOMB"/>
              <w:spacing w:before="60" w:after="60" w:line="240" w:lineRule="auto"/>
              <w:rPr>
                <w:color w:val="0070C0"/>
              </w:rPr>
            </w:pPr>
            <w:r w:rsidRPr="00294953">
              <w:rPr>
                <w:color w:val="0070C0"/>
              </w:rPr>
              <w:t>TC</w:t>
            </w:r>
          </w:p>
        </w:tc>
        <w:tc>
          <w:tcPr>
            <w:tcW w:w="1247" w:type="dxa"/>
            <w:tcBorders>
              <w:top w:val="single" w:sz="6" w:space="0" w:color="auto"/>
              <w:bottom w:val="single" w:sz="6" w:space="0" w:color="auto"/>
            </w:tcBorders>
          </w:tcPr>
          <w:p w14:paraId="447B1EE0" w14:textId="559F997F" w:rsidR="00BB68E5" w:rsidRPr="00294953" w:rsidRDefault="00BB68E5" w:rsidP="00BB68E5">
            <w:pPr>
              <w:pStyle w:val="ISOClause"/>
              <w:spacing w:before="60" w:after="60" w:line="240" w:lineRule="auto"/>
              <w:rPr>
                <w:color w:val="0070C0"/>
              </w:rPr>
            </w:pPr>
            <w:r w:rsidRPr="00294953">
              <w:rPr>
                <w:color w:val="0070C0"/>
              </w:rPr>
              <w:t>*</w:t>
            </w:r>
          </w:p>
        </w:tc>
        <w:tc>
          <w:tcPr>
            <w:tcW w:w="1191" w:type="dxa"/>
            <w:tcBorders>
              <w:top w:val="single" w:sz="6" w:space="0" w:color="auto"/>
              <w:bottom w:val="single" w:sz="6" w:space="0" w:color="auto"/>
            </w:tcBorders>
          </w:tcPr>
          <w:p w14:paraId="425C527D" w14:textId="66D08AFB" w:rsidR="00BB68E5" w:rsidRPr="00294953" w:rsidRDefault="00BB68E5" w:rsidP="00BB68E5">
            <w:pPr>
              <w:pStyle w:val="ISOParagraph"/>
              <w:spacing w:before="60" w:after="60" w:line="240" w:lineRule="auto"/>
              <w:rPr>
                <w:color w:val="0070C0"/>
              </w:rPr>
            </w:pPr>
            <w:r w:rsidRPr="00294953">
              <w:rPr>
                <w:color w:val="0070C0"/>
              </w:rPr>
              <w:t>*</w:t>
            </w:r>
          </w:p>
        </w:tc>
        <w:tc>
          <w:tcPr>
            <w:tcW w:w="680" w:type="dxa"/>
            <w:tcBorders>
              <w:top w:val="single" w:sz="6" w:space="0" w:color="auto"/>
              <w:bottom w:val="single" w:sz="6" w:space="0" w:color="auto"/>
            </w:tcBorders>
          </w:tcPr>
          <w:p w14:paraId="6AD55A74" w14:textId="6970A3F6" w:rsidR="00BB68E5" w:rsidRPr="00294953" w:rsidRDefault="00BB68E5" w:rsidP="00BB68E5">
            <w:pPr>
              <w:pStyle w:val="ISOCommType"/>
              <w:spacing w:before="60" w:after="60" w:line="240" w:lineRule="auto"/>
              <w:rPr>
                <w:color w:val="0070C0"/>
              </w:rPr>
            </w:pPr>
            <w:r w:rsidRPr="00294953">
              <w:rPr>
                <w:color w:val="0070C0"/>
              </w:rPr>
              <w:t>ed</w:t>
            </w:r>
          </w:p>
        </w:tc>
        <w:tc>
          <w:tcPr>
            <w:tcW w:w="4309" w:type="dxa"/>
            <w:tcBorders>
              <w:top w:val="single" w:sz="6" w:space="0" w:color="auto"/>
              <w:bottom w:val="single" w:sz="6" w:space="0" w:color="auto"/>
            </w:tcBorders>
          </w:tcPr>
          <w:p w14:paraId="15FBF434" w14:textId="7FD744D3" w:rsidR="00BB68E5" w:rsidRPr="00294953" w:rsidRDefault="00BB68E5" w:rsidP="00853412">
            <w:pPr>
              <w:pStyle w:val="ISOComments"/>
              <w:spacing w:before="60" w:after="60" w:line="240" w:lineRule="auto"/>
              <w:rPr>
                <w:color w:val="0070C0"/>
              </w:rPr>
            </w:pPr>
            <w:r w:rsidRPr="00294953">
              <w:rPr>
                <w:color w:val="0070C0"/>
              </w:rPr>
              <w:t>Consistently include both the name and CamelCase code in the sections describing each type. Readers should be able to search by 'Radio Station' or 'RadioStation'. This seems to have beeen done in most cases but there are a few exceptions such as NavigationalMeteorologicalArea.  In DCEG section 5.7</w:t>
            </w:r>
            <w:r w:rsidR="008D1F4E" w:rsidRPr="00294953">
              <w:rPr>
                <w:color w:val="0070C0"/>
              </w:rPr>
              <w:t>,</w:t>
            </w:r>
            <w:r w:rsidRPr="00294953">
              <w:rPr>
                <w:color w:val="0070C0"/>
              </w:rPr>
              <w:t xml:space="preserve"> the name is 'NAVAREA/METAREA'.</w:t>
            </w:r>
          </w:p>
        </w:tc>
        <w:tc>
          <w:tcPr>
            <w:tcW w:w="4082" w:type="dxa"/>
            <w:tcBorders>
              <w:top w:val="single" w:sz="6" w:space="0" w:color="auto"/>
              <w:bottom w:val="single" w:sz="6" w:space="0" w:color="auto"/>
            </w:tcBorders>
          </w:tcPr>
          <w:p w14:paraId="7DD41D45" w14:textId="2B37341F" w:rsidR="00BB68E5" w:rsidRPr="00294953" w:rsidRDefault="00BB68E5" w:rsidP="00853412">
            <w:pPr>
              <w:pStyle w:val="ISOComments"/>
              <w:spacing w:before="60" w:after="60" w:line="240" w:lineRule="auto"/>
              <w:rPr>
                <w:color w:val="0070C0"/>
              </w:rPr>
            </w:pPr>
            <w:r w:rsidRPr="00294953">
              <w:rPr>
                <w:color w:val="0070C0"/>
              </w:rPr>
              <w:t>Review Names and codes for consistency</w:t>
            </w:r>
            <w:r w:rsidR="00853412" w:rsidRPr="00294953">
              <w:rPr>
                <w:color w:val="0070C0"/>
              </w:rPr>
              <w:t>.</w:t>
            </w:r>
          </w:p>
        </w:tc>
        <w:tc>
          <w:tcPr>
            <w:tcW w:w="1985" w:type="dxa"/>
            <w:tcBorders>
              <w:top w:val="single" w:sz="6" w:space="0" w:color="auto"/>
              <w:bottom w:val="single" w:sz="6" w:space="0" w:color="auto"/>
            </w:tcBorders>
          </w:tcPr>
          <w:p w14:paraId="4D73CA9D" w14:textId="77777777" w:rsidR="00BB68E5" w:rsidRDefault="00BB68E5" w:rsidP="00BB68E5">
            <w:pPr>
              <w:pStyle w:val="ISOSecretObservations"/>
              <w:spacing w:before="60" w:after="60" w:line="240" w:lineRule="auto"/>
            </w:pPr>
          </w:p>
        </w:tc>
      </w:tr>
      <w:tr w:rsidR="00002EE2" w14:paraId="7E54971E" w14:textId="77777777" w:rsidTr="005C0AF9">
        <w:trPr>
          <w:jc w:val="center"/>
        </w:trPr>
        <w:tc>
          <w:tcPr>
            <w:tcW w:w="964" w:type="dxa"/>
            <w:tcBorders>
              <w:top w:val="single" w:sz="6" w:space="0" w:color="auto"/>
              <w:bottom w:val="single" w:sz="6" w:space="0" w:color="auto"/>
            </w:tcBorders>
          </w:tcPr>
          <w:p w14:paraId="00965678" w14:textId="1D60E427" w:rsidR="00002EE2" w:rsidRPr="00294953" w:rsidRDefault="00002EE2" w:rsidP="00002EE2">
            <w:pPr>
              <w:pStyle w:val="ISOMB"/>
              <w:spacing w:before="60" w:after="60" w:line="240" w:lineRule="auto"/>
              <w:rPr>
                <w:color w:val="0070C0"/>
              </w:rPr>
            </w:pPr>
            <w:r w:rsidRPr="00294953">
              <w:rPr>
                <w:color w:val="0070C0"/>
              </w:rPr>
              <w:t>All</w:t>
            </w:r>
          </w:p>
        </w:tc>
        <w:tc>
          <w:tcPr>
            <w:tcW w:w="680" w:type="dxa"/>
            <w:tcBorders>
              <w:top w:val="single" w:sz="6" w:space="0" w:color="auto"/>
              <w:bottom w:val="single" w:sz="6" w:space="0" w:color="auto"/>
            </w:tcBorders>
          </w:tcPr>
          <w:p w14:paraId="227FEAF9" w14:textId="291D5E5F" w:rsidR="00002EE2" w:rsidRPr="00294953" w:rsidRDefault="00002EE2" w:rsidP="00002EE2">
            <w:pPr>
              <w:pStyle w:val="ISOMB"/>
              <w:spacing w:before="60" w:after="60" w:line="240" w:lineRule="auto"/>
              <w:rPr>
                <w:color w:val="0070C0"/>
              </w:rPr>
            </w:pPr>
            <w:r w:rsidRPr="00294953">
              <w:rPr>
                <w:color w:val="0070C0"/>
              </w:rPr>
              <w:t>TC</w:t>
            </w:r>
          </w:p>
        </w:tc>
        <w:tc>
          <w:tcPr>
            <w:tcW w:w="1247" w:type="dxa"/>
            <w:tcBorders>
              <w:top w:val="single" w:sz="6" w:space="0" w:color="auto"/>
              <w:bottom w:val="single" w:sz="6" w:space="0" w:color="auto"/>
            </w:tcBorders>
          </w:tcPr>
          <w:p w14:paraId="206620D6" w14:textId="66BA30CF" w:rsidR="00002EE2" w:rsidRPr="00294953" w:rsidRDefault="00002EE2" w:rsidP="00002EE2">
            <w:pPr>
              <w:pStyle w:val="ISOClause"/>
              <w:spacing w:before="60" w:after="60" w:line="240" w:lineRule="auto"/>
              <w:rPr>
                <w:color w:val="0070C0"/>
              </w:rPr>
            </w:pPr>
            <w:r w:rsidRPr="00294953">
              <w:rPr>
                <w:color w:val="0070C0"/>
              </w:rPr>
              <w:t>*</w:t>
            </w:r>
          </w:p>
        </w:tc>
        <w:tc>
          <w:tcPr>
            <w:tcW w:w="1191" w:type="dxa"/>
            <w:tcBorders>
              <w:top w:val="single" w:sz="6" w:space="0" w:color="auto"/>
              <w:bottom w:val="single" w:sz="6" w:space="0" w:color="auto"/>
            </w:tcBorders>
          </w:tcPr>
          <w:p w14:paraId="09067093" w14:textId="0FEF6E49" w:rsidR="00002EE2" w:rsidRPr="00294953" w:rsidRDefault="00002EE2" w:rsidP="00002EE2">
            <w:pPr>
              <w:pStyle w:val="ISOParagraph"/>
              <w:spacing w:before="60" w:after="60" w:line="240" w:lineRule="auto"/>
              <w:rPr>
                <w:color w:val="0070C0"/>
              </w:rPr>
            </w:pPr>
            <w:r w:rsidRPr="00294953">
              <w:rPr>
                <w:color w:val="0070C0"/>
              </w:rPr>
              <w:t>*</w:t>
            </w:r>
          </w:p>
        </w:tc>
        <w:tc>
          <w:tcPr>
            <w:tcW w:w="680" w:type="dxa"/>
            <w:tcBorders>
              <w:top w:val="single" w:sz="6" w:space="0" w:color="auto"/>
              <w:bottom w:val="single" w:sz="6" w:space="0" w:color="auto"/>
            </w:tcBorders>
          </w:tcPr>
          <w:p w14:paraId="5719636C" w14:textId="6F66AE60" w:rsidR="00002EE2" w:rsidRPr="00294953" w:rsidRDefault="00002EE2" w:rsidP="00002EE2">
            <w:pPr>
              <w:pStyle w:val="ISOCommType"/>
              <w:spacing w:before="60" w:after="60" w:line="240" w:lineRule="auto"/>
              <w:rPr>
                <w:color w:val="0070C0"/>
              </w:rPr>
            </w:pPr>
            <w:r w:rsidRPr="00294953">
              <w:rPr>
                <w:color w:val="0070C0"/>
              </w:rPr>
              <w:t>ed</w:t>
            </w:r>
          </w:p>
        </w:tc>
        <w:tc>
          <w:tcPr>
            <w:tcW w:w="4309" w:type="dxa"/>
            <w:tcBorders>
              <w:top w:val="single" w:sz="6" w:space="0" w:color="auto"/>
              <w:bottom w:val="single" w:sz="6" w:space="0" w:color="auto"/>
            </w:tcBorders>
          </w:tcPr>
          <w:p w14:paraId="04080848" w14:textId="21261277" w:rsidR="00002EE2" w:rsidRPr="00294953" w:rsidRDefault="00002EE2" w:rsidP="00D36F03">
            <w:pPr>
              <w:pStyle w:val="ISOComments"/>
              <w:spacing w:before="60" w:after="60" w:line="240" w:lineRule="auto"/>
              <w:rPr>
                <w:color w:val="0070C0"/>
              </w:rPr>
            </w:pPr>
            <w:r w:rsidRPr="00294953">
              <w:rPr>
                <w:color w:val="0070C0"/>
              </w:rPr>
              <w:t>Changed case of Information association codes to UpperCamelCase for consistency.  (This should be provided as feedback to NIPWG)</w:t>
            </w:r>
          </w:p>
        </w:tc>
        <w:tc>
          <w:tcPr>
            <w:tcW w:w="4082" w:type="dxa"/>
            <w:tcBorders>
              <w:top w:val="single" w:sz="6" w:space="0" w:color="auto"/>
              <w:bottom w:val="single" w:sz="6" w:space="0" w:color="auto"/>
            </w:tcBorders>
          </w:tcPr>
          <w:p w14:paraId="43326C73" w14:textId="0F1A1301" w:rsidR="00002EE2" w:rsidRPr="00294953" w:rsidRDefault="00002EE2" w:rsidP="007A7D56">
            <w:pPr>
              <w:spacing w:before="60" w:after="60"/>
              <w:rPr>
                <w:color w:val="0070C0"/>
              </w:rPr>
            </w:pPr>
            <w:r w:rsidRPr="00294953">
              <w:rPr>
                <w:rFonts w:ascii="Arial" w:hAnsi="Arial"/>
                <w:color w:val="0070C0"/>
                <w:sz w:val="18"/>
                <w:szCs w:val="18"/>
              </w:rPr>
              <w:t>Information types should be UpperCamelCase. XML FC and other docs.</w:t>
            </w:r>
          </w:p>
        </w:tc>
        <w:tc>
          <w:tcPr>
            <w:tcW w:w="1985" w:type="dxa"/>
            <w:tcBorders>
              <w:top w:val="single" w:sz="6" w:space="0" w:color="auto"/>
              <w:bottom w:val="single" w:sz="6" w:space="0" w:color="auto"/>
            </w:tcBorders>
          </w:tcPr>
          <w:p w14:paraId="00775DC2" w14:textId="77777777" w:rsidR="00002EE2" w:rsidRDefault="00002EE2" w:rsidP="00002EE2">
            <w:pPr>
              <w:pStyle w:val="ISOSecretObservations"/>
              <w:spacing w:before="60" w:after="60" w:line="240" w:lineRule="auto"/>
            </w:pPr>
          </w:p>
        </w:tc>
      </w:tr>
      <w:tr w:rsidR="00002EE2" w14:paraId="78D8C4B7" w14:textId="77777777" w:rsidTr="005C0AF9">
        <w:trPr>
          <w:jc w:val="center"/>
        </w:trPr>
        <w:tc>
          <w:tcPr>
            <w:tcW w:w="964" w:type="dxa"/>
            <w:tcBorders>
              <w:top w:val="single" w:sz="6" w:space="0" w:color="auto"/>
              <w:bottom w:val="single" w:sz="6" w:space="0" w:color="auto"/>
            </w:tcBorders>
          </w:tcPr>
          <w:p w14:paraId="0E364A38" w14:textId="3963F727" w:rsidR="00002EE2" w:rsidRPr="00294953" w:rsidRDefault="00002EE2" w:rsidP="00002EE2">
            <w:pPr>
              <w:pStyle w:val="ISOMB"/>
              <w:spacing w:before="60" w:after="60" w:line="240" w:lineRule="auto"/>
              <w:rPr>
                <w:color w:val="0070C0"/>
              </w:rPr>
            </w:pPr>
            <w:r w:rsidRPr="00294953">
              <w:rPr>
                <w:color w:val="0070C0"/>
              </w:rPr>
              <w:t>All</w:t>
            </w:r>
          </w:p>
        </w:tc>
        <w:tc>
          <w:tcPr>
            <w:tcW w:w="680" w:type="dxa"/>
            <w:tcBorders>
              <w:top w:val="single" w:sz="6" w:space="0" w:color="auto"/>
              <w:bottom w:val="single" w:sz="6" w:space="0" w:color="auto"/>
            </w:tcBorders>
          </w:tcPr>
          <w:p w14:paraId="53CA1026" w14:textId="4B0D5614" w:rsidR="00002EE2" w:rsidRPr="00294953" w:rsidRDefault="00002EE2" w:rsidP="00002EE2">
            <w:pPr>
              <w:pStyle w:val="ISOMB"/>
              <w:spacing w:before="60" w:after="60" w:line="240" w:lineRule="auto"/>
              <w:rPr>
                <w:color w:val="0070C0"/>
              </w:rPr>
            </w:pPr>
            <w:r w:rsidRPr="00294953">
              <w:rPr>
                <w:color w:val="0070C0"/>
              </w:rPr>
              <w:t>TC</w:t>
            </w:r>
          </w:p>
        </w:tc>
        <w:tc>
          <w:tcPr>
            <w:tcW w:w="1247" w:type="dxa"/>
            <w:tcBorders>
              <w:top w:val="single" w:sz="6" w:space="0" w:color="auto"/>
              <w:bottom w:val="single" w:sz="6" w:space="0" w:color="auto"/>
            </w:tcBorders>
          </w:tcPr>
          <w:p w14:paraId="09DA586D" w14:textId="59AC1EF9" w:rsidR="00002EE2" w:rsidRPr="00294953" w:rsidRDefault="00002EE2" w:rsidP="00002EE2">
            <w:pPr>
              <w:pStyle w:val="ISOClause"/>
              <w:spacing w:before="60" w:after="60" w:line="240" w:lineRule="auto"/>
              <w:rPr>
                <w:color w:val="0070C0"/>
              </w:rPr>
            </w:pPr>
            <w:r w:rsidRPr="00294953">
              <w:rPr>
                <w:color w:val="0070C0"/>
              </w:rPr>
              <w:t>*</w:t>
            </w:r>
          </w:p>
        </w:tc>
        <w:tc>
          <w:tcPr>
            <w:tcW w:w="1191" w:type="dxa"/>
            <w:tcBorders>
              <w:top w:val="single" w:sz="6" w:space="0" w:color="auto"/>
              <w:bottom w:val="single" w:sz="6" w:space="0" w:color="auto"/>
            </w:tcBorders>
          </w:tcPr>
          <w:p w14:paraId="187F002D" w14:textId="3B2D0AE7" w:rsidR="00002EE2" w:rsidRPr="00294953" w:rsidRDefault="00002EE2" w:rsidP="00002EE2">
            <w:pPr>
              <w:pStyle w:val="ISOParagraph"/>
              <w:spacing w:before="60" w:after="60" w:line="240" w:lineRule="auto"/>
              <w:rPr>
                <w:color w:val="0070C0"/>
              </w:rPr>
            </w:pPr>
            <w:r w:rsidRPr="00294953">
              <w:rPr>
                <w:color w:val="0070C0"/>
              </w:rPr>
              <w:t>*</w:t>
            </w:r>
          </w:p>
        </w:tc>
        <w:tc>
          <w:tcPr>
            <w:tcW w:w="680" w:type="dxa"/>
            <w:tcBorders>
              <w:top w:val="single" w:sz="6" w:space="0" w:color="auto"/>
              <w:bottom w:val="single" w:sz="6" w:space="0" w:color="auto"/>
            </w:tcBorders>
          </w:tcPr>
          <w:p w14:paraId="5B368920" w14:textId="4A080E98" w:rsidR="00002EE2" w:rsidRPr="00294953" w:rsidRDefault="00002EE2" w:rsidP="00002EE2">
            <w:pPr>
              <w:pStyle w:val="ISOCommType"/>
              <w:spacing w:before="60" w:after="60" w:line="240" w:lineRule="auto"/>
              <w:rPr>
                <w:color w:val="0070C0"/>
              </w:rPr>
            </w:pPr>
            <w:r w:rsidRPr="00294953">
              <w:rPr>
                <w:color w:val="0070C0"/>
              </w:rPr>
              <w:t>ed</w:t>
            </w:r>
          </w:p>
        </w:tc>
        <w:tc>
          <w:tcPr>
            <w:tcW w:w="4309" w:type="dxa"/>
            <w:tcBorders>
              <w:top w:val="single" w:sz="6" w:space="0" w:color="auto"/>
              <w:bottom w:val="single" w:sz="6" w:space="0" w:color="auto"/>
            </w:tcBorders>
          </w:tcPr>
          <w:p w14:paraId="5637751A" w14:textId="071593AD" w:rsidR="00002EE2" w:rsidRPr="00294953" w:rsidRDefault="00002EE2" w:rsidP="00002EE2">
            <w:pPr>
              <w:pStyle w:val="ISOComments"/>
              <w:spacing w:before="60" w:after="60" w:line="240" w:lineRule="auto"/>
              <w:rPr>
                <w:color w:val="0070C0"/>
              </w:rPr>
            </w:pPr>
            <w:r w:rsidRPr="00294953">
              <w:rPr>
                <w:color w:val="0070C0"/>
              </w:rPr>
              <w:t>Information type AbstractRxN is missing a role for the information association binding InclusionType to Applicability, assuming to use isApplicableTo.</w:t>
            </w:r>
          </w:p>
        </w:tc>
        <w:tc>
          <w:tcPr>
            <w:tcW w:w="4082" w:type="dxa"/>
            <w:tcBorders>
              <w:top w:val="single" w:sz="6" w:space="0" w:color="auto"/>
              <w:bottom w:val="single" w:sz="6" w:space="0" w:color="auto"/>
            </w:tcBorders>
          </w:tcPr>
          <w:p w14:paraId="2894568A" w14:textId="43F75E7C" w:rsidR="00002EE2" w:rsidRPr="00294953" w:rsidRDefault="00002EE2" w:rsidP="00002EE2">
            <w:pPr>
              <w:pStyle w:val="ISOComments"/>
              <w:spacing w:before="60" w:after="60" w:line="240" w:lineRule="auto"/>
              <w:rPr>
                <w:color w:val="0070C0"/>
              </w:rPr>
            </w:pPr>
            <w:r w:rsidRPr="00294953">
              <w:rPr>
                <w:color w:val="0070C0"/>
                <w:szCs w:val="18"/>
              </w:rPr>
              <w:t>Fix missing InclusionType for Information type AbstractRxN.  XML FC</w:t>
            </w:r>
          </w:p>
        </w:tc>
        <w:tc>
          <w:tcPr>
            <w:tcW w:w="1985" w:type="dxa"/>
            <w:tcBorders>
              <w:top w:val="single" w:sz="6" w:space="0" w:color="auto"/>
              <w:bottom w:val="single" w:sz="6" w:space="0" w:color="auto"/>
            </w:tcBorders>
          </w:tcPr>
          <w:p w14:paraId="5DC8BBC8" w14:textId="77777777" w:rsidR="00002EE2" w:rsidRDefault="00002EE2" w:rsidP="00002EE2">
            <w:pPr>
              <w:pStyle w:val="ISOSecretObservations"/>
              <w:spacing w:before="60" w:after="60" w:line="240" w:lineRule="auto"/>
            </w:pPr>
          </w:p>
        </w:tc>
      </w:tr>
      <w:tr w:rsidR="00002EE2" w14:paraId="536B4210" w14:textId="77777777" w:rsidTr="005C0AF9">
        <w:trPr>
          <w:jc w:val="center"/>
        </w:trPr>
        <w:tc>
          <w:tcPr>
            <w:tcW w:w="964" w:type="dxa"/>
            <w:tcBorders>
              <w:top w:val="single" w:sz="6" w:space="0" w:color="auto"/>
              <w:bottom w:val="single" w:sz="6" w:space="0" w:color="auto"/>
            </w:tcBorders>
          </w:tcPr>
          <w:p w14:paraId="0EBF21C0" w14:textId="041CF209" w:rsidR="00002EE2" w:rsidRDefault="00002EE2" w:rsidP="00002EE2">
            <w:pPr>
              <w:pStyle w:val="ISOMB"/>
              <w:spacing w:before="60" w:after="60" w:line="240" w:lineRule="auto"/>
            </w:pPr>
            <w:r>
              <w:t>App Schema, FC, DCEG</w:t>
            </w:r>
          </w:p>
        </w:tc>
        <w:tc>
          <w:tcPr>
            <w:tcW w:w="680" w:type="dxa"/>
            <w:tcBorders>
              <w:top w:val="single" w:sz="6" w:space="0" w:color="auto"/>
              <w:bottom w:val="single" w:sz="6" w:space="0" w:color="auto"/>
            </w:tcBorders>
          </w:tcPr>
          <w:p w14:paraId="557E7600" w14:textId="657DFC83" w:rsidR="00002EE2" w:rsidRDefault="00002EE2" w:rsidP="00002EE2">
            <w:pPr>
              <w:pStyle w:val="ISOMB"/>
              <w:spacing w:before="60" w:after="60" w:line="240" w:lineRule="auto"/>
            </w:pPr>
            <w:commentRangeStart w:id="0"/>
            <w:r>
              <w:t>TC</w:t>
            </w:r>
            <w:commentRangeEnd w:id="0"/>
            <w:r>
              <w:rPr>
                <w:rStyle w:val="CommentReference"/>
                <w:rFonts w:ascii="Helvetica" w:hAnsi="Helvetica"/>
                <w:lang w:eastAsia="de-DE"/>
              </w:rPr>
              <w:commentReference w:id="0"/>
            </w:r>
          </w:p>
        </w:tc>
        <w:tc>
          <w:tcPr>
            <w:tcW w:w="1247" w:type="dxa"/>
            <w:tcBorders>
              <w:top w:val="single" w:sz="6" w:space="0" w:color="auto"/>
              <w:bottom w:val="single" w:sz="6" w:space="0" w:color="auto"/>
            </w:tcBorders>
          </w:tcPr>
          <w:p w14:paraId="6F81C121" w14:textId="0395256C" w:rsidR="00002EE2" w:rsidRPr="00F747C7" w:rsidRDefault="00002EE2" w:rsidP="00002EE2">
            <w:pPr>
              <w:pStyle w:val="ISOClause"/>
              <w:spacing w:before="60" w:after="60" w:line="240" w:lineRule="auto"/>
              <w:rPr>
                <w:rFonts w:cs="Arial"/>
                <w:szCs w:val="18"/>
                <w:lang w:eastAsia="zh-TW"/>
              </w:rPr>
            </w:pPr>
            <w:r>
              <w:t>all</w:t>
            </w:r>
          </w:p>
        </w:tc>
        <w:tc>
          <w:tcPr>
            <w:tcW w:w="1191" w:type="dxa"/>
            <w:tcBorders>
              <w:top w:val="single" w:sz="6" w:space="0" w:color="auto"/>
              <w:bottom w:val="single" w:sz="6" w:space="0" w:color="auto"/>
            </w:tcBorders>
          </w:tcPr>
          <w:p w14:paraId="5FDAF4BD" w14:textId="0BC964F2" w:rsidR="00002EE2" w:rsidRPr="00F747C7" w:rsidRDefault="00002EE2" w:rsidP="00002EE2">
            <w:pPr>
              <w:pStyle w:val="ISOParagraph"/>
              <w:spacing w:before="60" w:after="60" w:line="240" w:lineRule="auto"/>
              <w:rPr>
                <w:rFonts w:cs="Arial"/>
                <w:szCs w:val="18"/>
                <w:lang w:eastAsia="zh-TW"/>
              </w:rPr>
            </w:pPr>
            <w:r>
              <w:t>all</w:t>
            </w:r>
          </w:p>
        </w:tc>
        <w:tc>
          <w:tcPr>
            <w:tcW w:w="680" w:type="dxa"/>
            <w:tcBorders>
              <w:top w:val="single" w:sz="6" w:space="0" w:color="auto"/>
              <w:bottom w:val="single" w:sz="6" w:space="0" w:color="auto"/>
            </w:tcBorders>
          </w:tcPr>
          <w:p w14:paraId="6DEBEA46" w14:textId="4832610B" w:rsidR="00002EE2" w:rsidRDefault="00002EE2" w:rsidP="00002EE2">
            <w:pPr>
              <w:pStyle w:val="ISOCommType"/>
              <w:spacing w:before="60" w:after="60" w:line="240" w:lineRule="auto"/>
            </w:pPr>
            <w:r>
              <w:t>ed</w:t>
            </w:r>
          </w:p>
        </w:tc>
        <w:tc>
          <w:tcPr>
            <w:tcW w:w="4309" w:type="dxa"/>
            <w:tcBorders>
              <w:top w:val="single" w:sz="6" w:space="0" w:color="auto"/>
              <w:bottom w:val="single" w:sz="6" w:space="0" w:color="auto"/>
            </w:tcBorders>
          </w:tcPr>
          <w:p w14:paraId="3C519881" w14:textId="77777777" w:rsidR="00A15FC7" w:rsidRDefault="00002EE2" w:rsidP="00002EE2">
            <w:pPr>
              <w:pStyle w:val="ISOComments"/>
              <w:spacing w:before="60" w:after="60" w:line="240" w:lineRule="auto"/>
            </w:pPr>
            <w:r>
              <w:t xml:space="preserve">These 3 documents are essentially describing the data model in different ways, graphical, textual and intended use. The tables in the App Schema, FC and encoding guide are essentially copies with a maintenance burden of keeping them consistent. There is also risk that notes in diagrams, such as constraints may not have been included in the other documents.  </w:t>
            </w:r>
          </w:p>
          <w:p w14:paraId="0E8763B0" w14:textId="21545BB1" w:rsidR="00002EE2" w:rsidRDefault="00002EE2" w:rsidP="00002EE2">
            <w:pPr>
              <w:pStyle w:val="ISOComments"/>
              <w:spacing w:before="60" w:after="60" w:line="240" w:lineRule="auto"/>
            </w:pPr>
            <w:r>
              <w:t>An encoder needs to jump back and forth between each document to be sure they find all the details.</w:t>
            </w:r>
          </w:p>
        </w:tc>
        <w:tc>
          <w:tcPr>
            <w:tcW w:w="4082" w:type="dxa"/>
            <w:tcBorders>
              <w:top w:val="single" w:sz="6" w:space="0" w:color="auto"/>
              <w:bottom w:val="single" w:sz="6" w:space="0" w:color="auto"/>
            </w:tcBorders>
          </w:tcPr>
          <w:p w14:paraId="46528D74" w14:textId="77777777" w:rsidR="00A15FC7" w:rsidRDefault="00002EE2" w:rsidP="00002EE2">
            <w:pPr>
              <w:pStyle w:val="ISOChange"/>
              <w:spacing w:before="60" w:after="60" w:line="240" w:lineRule="auto"/>
            </w:pPr>
            <w:r>
              <w:t xml:space="preserve">Consider mashing these documents together. Readers not interested in the diagrams can scroll past but at least the descriptions, notes and details will be in one place. </w:t>
            </w:r>
          </w:p>
          <w:p w14:paraId="7B080BE9" w14:textId="504956CB" w:rsidR="00002EE2" w:rsidRDefault="00002EE2" w:rsidP="00002EE2">
            <w:pPr>
              <w:pStyle w:val="ISOChange"/>
              <w:spacing w:before="60" w:after="60" w:line="240" w:lineRule="auto"/>
            </w:pPr>
            <w:r>
              <w:t>For machine use of UML diagrams a digital file such as EA or XMI allows for interrogation and transformation to system schemas etc. FC is available in XML form which can be used by machine or styled into structured html.</w:t>
            </w:r>
          </w:p>
        </w:tc>
        <w:tc>
          <w:tcPr>
            <w:tcW w:w="1985" w:type="dxa"/>
            <w:tcBorders>
              <w:top w:val="single" w:sz="6" w:space="0" w:color="auto"/>
              <w:bottom w:val="single" w:sz="6" w:space="0" w:color="auto"/>
            </w:tcBorders>
          </w:tcPr>
          <w:p w14:paraId="7EBDD397" w14:textId="77777777" w:rsidR="00002EE2" w:rsidRPr="00F747C7" w:rsidRDefault="00002EE2" w:rsidP="00002EE2">
            <w:pPr>
              <w:pStyle w:val="ISOSecretObservations"/>
              <w:spacing w:before="60" w:after="60" w:line="240" w:lineRule="auto"/>
            </w:pPr>
          </w:p>
        </w:tc>
      </w:tr>
      <w:tr w:rsidR="00002EE2" w14:paraId="7ADB6BC3" w14:textId="77777777" w:rsidTr="005C0AF9">
        <w:trPr>
          <w:jc w:val="center"/>
        </w:trPr>
        <w:tc>
          <w:tcPr>
            <w:tcW w:w="964" w:type="dxa"/>
            <w:tcBorders>
              <w:top w:val="single" w:sz="6" w:space="0" w:color="auto"/>
              <w:bottom w:val="single" w:sz="6" w:space="0" w:color="auto"/>
            </w:tcBorders>
          </w:tcPr>
          <w:p w14:paraId="54D2438B" w14:textId="16A15F28" w:rsidR="00002EE2" w:rsidRDefault="00002EE2" w:rsidP="00002EE2">
            <w:pPr>
              <w:pStyle w:val="ISOMB"/>
              <w:spacing w:before="60" w:after="60" w:line="240" w:lineRule="auto"/>
            </w:pPr>
            <w:r>
              <w:t>P. Spec</w:t>
            </w:r>
          </w:p>
        </w:tc>
        <w:tc>
          <w:tcPr>
            <w:tcW w:w="680" w:type="dxa"/>
            <w:tcBorders>
              <w:top w:val="single" w:sz="6" w:space="0" w:color="auto"/>
              <w:bottom w:val="single" w:sz="6" w:space="0" w:color="auto"/>
            </w:tcBorders>
          </w:tcPr>
          <w:p w14:paraId="2175FC45" w14:textId="47CC38FA" w:rsidR="00002EE2"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465BB590" w14:textId="00B2B88C" w:rsidR="00002EE2" w:rsidRPr="00F747C7" w:rsidRDefault="00002EE2" w:rsidP="00002EE2">
            <w:pPr>
              <w:pStyle w:val="ISOClause"/>
              <w:spacing w:before="60" w:after="60" w:line="240" w:lineRule="auto"/>
              <w:rPr>
                <w:rFonts w:cs="Arial"/>
                <w:szCs w:val="18"/>
                <w:lang w:eastAsia="zh-TW"/>
              </w:rPr>
            </w:pPr>
            <w:r>
              <w:t>6.2</w:t>
            </w:r>
          </w:p>
        </w:tc>
        <w:tc>
          <w:tcPr>
            <w:tcW w:w="1191" w:type="dxa"/>
            <w:tcBorders>
              <w:top w:val="single" w:sz="6" w:space="0" w:color="auto"/>
              <w:bottom w:val="single" w:sz="6" w:space="0" w:color="auto"/>
            </w:tcBorders>
          </w:tcPr>
          <w:p w14:paraId="47512EA0" w14:textId="635E91A6" w:rsidR="00002EE2" w:rsidRPr="00F747C7" w:rsidRDefault="00002EE2" w:rsidP="00002EE2">
            <w:pPr>
              <w:pStyle w:val="ISOParagraph"/>
              <w:spacing w:before="60" w:after="60" w:line="240" w:lineRule="auto"/>
              <w:rPr>
                <w:rFonts w:cs="Arial"/>
                <w:szCs w:val="18"/>
                <w:lang w:eastAsia="zh-TW"/>
              </w:rPr>
            </w:pPr>
            <w:r>
              <w:t>all</w:t>
            </w:r>
          </w:p>
        </w:tc>
        <w:tc>
          <w:tcPr>
            <w:tcW w:w="680" w:type="dxa"/>
            <w:tcBorders>
              <w:top w:val="single" w:sz="6" w:space="0" w:color="auto"/>
              <w:bottom w:val="single" w:sz="6" w:space="0" w:color="auto"/>
            </w:tcBorders>
          </w:tcPr>
          <w:p w14:paraId="10769DC0" w14:textId="3E066F63" w:rsidR="00002EE2" w:rsidRDefault="00002EE2" w:rsidP="00002EE2">
            <w:pPr>
              <w:pStyle w:val="ISOCommType"/>
              <w:spacing w:before="60" w:after="60" w:line="240" w:lineRule="auto"/>
            </w:pPr>
            <w:r>
              <w:t>ed</w:t>
            </w:r>
          </w:p>
        </w:tc>
        <w:tc>
          <w:tcPr>
            <w:tcW w:w="4309" w:type="dxa"/>
            <w:tcBorders>
              <w:top w:val="single" w:sz="6" w:space="0" w:color="auto"/>
              <w:bottom w:val="single" w:sz="6" w:space="0" w:color="auto"/>
            </w:tcBorders>
          </w:tcPr>
          <w:p w14:paraId="318E7843" w14:textId="17EC055B" w:rsidR="00002EE2" w:rsidRDefault="00002EE2" w:rsidP="00002EE2">
            <w:pPr>
              <w:pStyle w:val="ISOComments"/>
              <w:spacing w:before="60" w:after="60" w:line="240" w:lineRule="auto"/>
            </w:pPr>
            <w:r>
              <w:t>The level of detail overlaps with DCEG, FC and Schema documents. Maintenance burden and risk of inconsistencies. Data encoders need to look up descriptions in multiple places when encoding instead focusing on DCEG.</w:t>
            </w:r>
          </w:p>
        </w:tc>
        <w:tc>
          <w:tcPr>
            <w:tcW w:w="4082" w:type="dxa"/>
            <w:tcBorders>
              <w:top w:val="single" w:sz="6" w:space="0" w:color="auto"/>
              <w:bottom w:val="single" w:sz="6" w:space="0" w:color="auto"/>
            </w:tcBorders>
          </w:tcPr>
          <w:p w14:paraId="41A86DF1" w14:textId="5496261C" w:rsidR="00002EE2" w:rsidRDefault="00002EE2" w:rsidP="00002EE2">
            <w:pPr>
              <w:pStyle w:val="ISOChange"/>
              <w:spacing w:before="60" w:after="60" w:line="240" w:lineRule="auto"/>
            </w:pPr>
            <w:r>
              <w:t>Consider moving much of the textual descriptions in the 6.2 sub sections regarding breakdown and intended use of objects and attributes into the DCEG.</w:t>
            </w:r>
          </w:p>
        </w:tc>
        <w:tc>
          <w:tcPr>
            <w:tcW w:w="1985" w:type="dxa"/>
            <w:tcBorders>
              <w:top w:val="single" w:sz="6" w:space="0" w:color="auto"/>
              <w:bottom w:val="single" w:sz="6" w:space="0" w:color="auto"/>
            </w:tcBorders>
          </w:tcPr>
          <w:p w14:paraId="758E9AF4" w14:textId="77777777" w:rsidR="00002EE2" w:rsidRPr="00F747C7" w:rsidRDefault="00002EE2" w:rsidP="00002EE2">
            <w:pPr>
              <w:pStyle w:val="ISOSecretObservations"/>
              <w:spacing w:before="60" w:after="60" w:line="240" w:lineRule="auto"/>
            </w:pPr>
          </w:p>
        </w:tc>
      </w:tr>
      <w:tr w:rsidR="00002EE2" w14:paraId="19400871" w14:textId="77777777" w:rsidTr="005C0AF9">
        <w:trPr>
          <w:jc w:val="center"/>
        </w:trPr>
        <w:tc>
          <w:tcPr>
            <w:tcW w:w="964" w:type="dxa"/>
            <w:tcBorders>
              <w:top w:val="single" w:sz="6" w:space="0" w:color="auto"/>
              <w:bottom w:val="single" w:sz="6" w:space="0" w:color="auto"/>
            </w:tcBorders>
          </w:tcPr>
          <w:p w14:paraId="4EC2120C" w14:textId="1F40E6E7" w:rsidR="00002EE2" w:rsidRDefault="00002EE2" w:rsidP="00002EE2">
            <w:pPr>
              <w:pStyle w:val="ISOMB"/>
              <w:spacing w:before="60" w:after="60" w:line="240" w:lineRule="auto"/>
            </w:pPr>
            <w:r>
              <w:t>P. Spec</w:t>
            </w:r>
          </w:p>
        </w:tc>
        <w:tc>
          <w:tcPr>
            <w:tcW w:w="680" w:type="dxa"/>
            <w:tcBorders>
              <w:top w:val="single" w:sz="6" w:space="0" w:color="auto"/>
              <w:bottom w:val="single" w:sz="6" w:space="0" w:color="auto"/>
            </w:tcBorders>
          </w:tcPr>
          <w:p w14:paraId="063B3A18" w14:textId="17E6E085" w:rsidR="00002EE2"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29305521" w14:textId="0F40156D" w:rsidR="00002EE2" w:rsidRPr="00F747C7" w:rsidRDefault="00002EE2" w:rsidP="00002EE2">
            <w:pPr>
              <w:pStyle w:val="ISOClause"/>
              <w:spacing w:before="60" w:after="60" w:line="240" w:lineRule="auto"/>
              <w:rPr>
                <w:rFonts w:cs="Arial"/>
                <w:szCs w:val="18"/>
                <w:lang w:eastAsia="zh-TW"/>
              </w:rPr>
            </w:pPr>
            <w:r>
              <w:t>App D-1 GML</w:t>
            </w:r>
          </w:p>
        </w:tc>
        <w:tc>
          <w:tcPr>
            <w:tcW w:w="1191" w:type="dxa"/>
            <w:tcBorders>
              <w:top w:val="single" w:sz="6" w:space="0" w:color="auto"/>
              <w:bottom w:val="single" w:sz="6" w:space="0" w:color="auto"/>
            </w:tcBorders>
          </w:tcPr>
          <w:p w14:paraId="3E3EA57C" w14:textId="2882B889" w:rsidR="00002EE2" w:rsidRPr="00F747C7" w:rsidRDefault="00002EE2" w:rsidP="00002EE2">
            <w:pPr>
              <w:pStyle w:val="ISOParagraph"/>
              <w:spacing w:before="60" w:after="60" w:line="240" w:lineRule="auto"/>
              <w:rPr>
                <w:rFonts w:cs="Arial"/>
                <w:szCs w:val="18"/>
                <w:lang w:eastAsia="zh-TW"/>
              </w:rPr>
            </w:pPr>
            <w:r>
              <w:t>all</w:t>
            </w:r>
          </w:p>
        </w:tc>
        <w:tc>
          <w:tcPr>
            <w:tcW w:w="680" w:type="dxa"/>
            <w:tcBorders>
              <w:top w:val="single" w:sz="6" w:space="0" w:color="auto"/>
              <w:bottom w:val="single" w:sz="6" w:space="0" w:color="auto"/>
            </w:tcBorders>
          </w:tcPr>
          <w:p w14:paraId="045F5F5E" w14:textId="39EE339D" w:rsidR="00002EE2" w:rsidRDefault="00002EE2" w:rsidP="00002EE2">
            <w:pPr>
              <w:pStyle w:val="ISOCommType"/>
              <w:spacing w:before="60" w:after="60" w:line="240" w:lineRule="auto"/>
            </w:pPr>
            <w:r>
              <w:t>ed</w:t>
            </w:r>
          </w:p>
        </w:tc>
        <w:tc>
          <w:tcPr>
            <w:tcW w:w="4309" w:type="dxa"/>
            <w:tcBorders>
              <w:top w:val="single" w:sz="6" w:space="0" w:color="auto"/>
              <w:bottom w:val="single" w:sz="6" w:space="0" w:color="auto"/>
            </w:tcBorders>
          </w:tcPr>
          <w:p w14:paraId="59DA3A0A" w14:textId="023EF1B2" w:rsidR="00002EE2" w:rsidRDefault="00002EE2" w:rsidP="00002EE2">
            <w:pPr>
              <w:pStyle w:val="ISOComments"/>
              <w:spacing w:before="60" w:after="60" w:line="240" w:lineRule="auto"/>
            </w:pPr>
            <w:r>
              <w:t>Seems to overlap or duplicate the content in the separate GML Data Format document.</w:t>
            </w:r>
          </w:p>
        </w:tc>
        <w:tc>
          <w:tcPr>
            <w:tcW w:w="4082" w:type="dxa"/>
            <w:tcBorders>
              <w:top w:val="single" w:sz="6" w:space="0" w:color="auto"/>
              <w:bottom w:val="single" w:sz="6" w:space="0" w:color="auto"/>
            </w:tcBorders>
          </w:tcPr>
          <w:p w14:paraId="23F187DF" w14:textId="43CADD1B" w:rsidR="00002EE2" w:rsidRDefault="00002EE2" w:rsidP="00002EE2">
            <w:pPr>
              <w:pStyle w:val="ISOChange"/>
              <w:spacing w:before="60" w:after="60" w:line="240" w:lineRule="auto"/>
            </w:pPr>
            <w:r>
              <w:t>The main product spec should include information about encoding choices and patterns but the detailed GML schema definition could be a separate document.</w:t>
            </w:r>
          </w:p>
        </w:tc>
        <w:tc>
          <w:tcPr>
            <w:tcW w:w="1985" w:type="dxa"/>
            <w:tcBorders>
              <w:top w:val="single" w:sz="6" w:space="0" w:color="auto"/>
              <w:bottom w:val="single" w:sz="6" w:space="0" w:color="auto"/>
            </w:tcBorders>
          </w:tcPr>
          <w:p w14:paraId="03F6419E" w14:textId="77777777" w:rsidR="00002EE2" w:rsidRPr="00F747C7" w:rsidRDefault="00002EE2" w:rsidP="00002EE2">
            <w:pPr>
              <w:pStyle w:val="ISOSecretObservations"/>
              <w:spacing w:before="60" w:after="60" w:line="240" w:lineRule="auto"/>
            </w:pPr>
          </w:p>
        </w:tc>
      </w:tr>
      <w:tr w:rsidR="00002EE2" w14:paraId="000578C7" w14:textId="77777777" w:rsidTr="005C0AF9">
        <w:trPr>
          <w:jc w:val="center"/>
        </w:trPr>
        <w:tc>
          <w:tcPr>
            <w:tcW w:w="964" w:type="dxa"/>
            <w:tcBorders>
              <w:top w:val="single" w:sz="6" w:space="0" w:color="auto"/>
              <w:bottom w:val="single" w:sz="6" w:space="0" w:color="auto"/>
            </w:tcBorders>
          </w:tcPr>
          <w:p w14:paraId="7D8B1504" w14:textId="77777777" w:rsidR="00002EE2" w:rsidRDefault="00002EE2" w:rsidP="00002EE2">
            <w:pPr>
              <w:pStyle w:val="ISOMB"/>
              <w:spacing w:before="60" w:after="60" w:line="240" w:lineRule="auto"/>
            </w:pPr>
            <w:r>
              <w:t>DCEG,</w:t>
            </w:r>
          </w:p>
          <w:p w14:paraId="096B47FA" w14:textId="5BB2419F" w:rsidR="00002EE2" w:rsidRPr="00F747C7" w:rsidRDefault="00002EE2" w:rsidP="00002EE2">
            <w:pPr>
              <w:pStyle w:val="ISOMB"/>
              <w:spacing w:before="60" w:after="60" w:line="240" w:lineRule="auto"/>
              <w:rPr>
                <w:rFonts w:cs="Arial"/>
                <w:szCs w:val="18"/>
                <w:lang w:eastAsia="zh-TW"/>
              </w:rPr>
            </w:pPr>
            <w:r>
              <w:t>FC</w:t>
            </w:r>
          </w:p>
        </w:tc>
        <w:tc>
          <w:tcPr>
            <w:tcW w:w="680" w:type="dxa"/>
            <w:tcBorders>
              <w:top w:val="single" w:sz="6" w:space="0" w:color="auto"/>
              <w:bottom w:val="single" w:sz="6" w:space="0" w:color="auto"/>
            </w:tcBorders>
          </w:tcPr>
          <w:p w14:paraId="73B50328" w14:textId="608C64AD" w:rsidR="00002EE2" w:rsidRPr="00F747C7" w:rsidRDefault="00002EE2" w:rsidP="00002EE2">
            <w:pPr>
              <w:pStyle w:val="ISOMB"/>
              <w:spacing w:before="60" w:after="60" w:line="240" w:lineRule="auto"/>
              <w:rPr>
                <w:rFonts w:cs="Arial"/>
                <w:szCs w:val="18"/>
                <w:lang w:eastAsia="zh-TW"/>
              </w:rPr>
            </w:pPr>
            <w:r>
              <w:t>GE</w:t>
            </w:r>
          </w:p>
        </w:tc>
        <w:tc>
          <w:tcPr>
            <w:tcW w:w="1247" w:type="dxa"/>
            <w:tcBorders>
              <w:top w:val="single" w:sz="6" w:space="0" w:color="auto"/>
              <w:bottom w:val="single" w:sz="6" w:space="0" w:color="auto"/>
            </w:tcBorders>
          </w:tcPr>
          <w:p w14:paraId="0246FE5C" w14:textId="77777777" w:rsidR="00002EE2" w:rsidRPr="00F747C7" w:rsidRDefault="00002EE2" w:rsidP="00002EE2">
            <w:pPr>
              <w:pStyle w:val="ISOClause"/>
              <w:spacing w:before="60" w:after="60" w:line="240" w:lineRule="auto"/>
              <w:rPr>
                <w:rFonts w:cs="Arial"/>
                <w:szCs w:val="18"/>
                <w:lang w:eastAsia="zh-TW"/>
              </w:rPr>
            </w:pPr>
          </w:p>
        </w:tc>
        <w:tc>
          <w:tcPr>
            <w:tcW w:w="1191" w:type="dxa"/>
            <w:tcBorders>
              <w:top w:val="single" w:sz="6" w:space="0" w:color="auto"/>
              <w:bottom w:val="single" w:sz="6" w:space="0" w:color="auto"/>
            </w:tcBorders>
          </w:tcPr>
          <w:p w14:paraId="7898C764" w14:textId="77777777" w:rsidR="00002EE2" w:rsidRPr="00F747C7" w:rsidRDefault="00002EE2" w:rsidP="00002EE2">
            <w:pPr>
              <w:pStyle w:val="ISOParagraph"/>
              <w:spacing w:before="60" w:after="60" w:line="240" w:lineRule="auto"/>
              <w:rPr>
                <w:rFonts w:cs="Arial"/>
                <w:szCs w:val="18"/>
                <w:lang w:eastAsia="zh-TW"/>
              </w:rPr>
            </w:pPr>
          </w:p>
        </w:tc>
        <w:tc>
          <w:tcPr>
            <w:tcW w:w="680" w:type="dxa"/>
            <w:tcBorders>
              <w:top w:val="single" w:sz="6" w:space="0" w:color="auto"/>
              <w:bottom w:val="single" w:sz="6" w:space="0" w:color="auto"/>
            </w:tcBorders>
          </w:tcPr>
          <w:p w14:paraId="18263B79" w14:textId="04FF1A9E" w:rsidR="00002EE2" w:rsidRPr="00F747C7" w:rsidRDefault="00002EE2" w:rsidP="00002EE2">
            <w:pPr>
              <w:pStyle w:val="ISOCommType"/>
              <w:spacing w:before="60" w:after="60" w:line="240" w:lineRule="auto"/>
              <w:rPr>
                <w:rFonts w:cs="Arial"/>
                <w:szCs w:val="18"/>
                <w:lang w:eastAsia="zh-TW"/>
              </w:rPr>
            </w:pPr>
            <w:r>
              <w:t>TE</w:t>
            </w:r>
          </w:p>
        </w:tc>
        <w:tc>
          <w:tcPr>
            <w:tcW w:w="4309" w:type="dxa"/>
            <w:tcBorders>
              <w:top w:val="single" w:sz="6" w:space="0" w:color="auto"/>
              <w:bottom w:val="single" w:sz="6" w:space="0" w:color="auto"/>
            </w:tcBorders>
          </w:tcPr>
          <w:p w14:paraId="03DE072D" w14:textId="547ED8EE" w:rsidR="00002EE2" w:rsidRDefault="00002EE2" w:rsidP="007A7D56">
            <w:pPr>
              <w:pStyle w:val="ISOComments"/>
              <w:spacing w:before="60" w:after="60" w:line="240" w:lineRule="auto"/>
            </w:pPr>
            <w:r>
              <w:t>Frequency tables and ice information</w:t>
            </w:r>
          </w:p>
          <w:p w14:paraId="0DC449FB" w14:textId="5EB3BF71" w:rsidR="00002EE2" w:rsidRPr="00F747C7" w:rsidRDefault="00002EE2" w:rsidP="007A7D56">
            <w:pPr>
              <w:pStyle w:val="ISOComments"/>
              <w:spacing w:before="60" w:after="60" w:line="240" w:lineRule="auto"/>
              <w:rPr>
                <w:rFonts w:cs="Arial"/>
                <w:szCs w:val="18"/>
                <w:lang w:eastAsia="zh-TW"/>
              </w:rPr>
            </w:pPr>
            <w:r>
              <w:rPr>
                <w:rStyle w:val="markedcontent"/>
                <w:rFonts w:cs="Arial"/>
                <w:szCs w:val="28"/>
              </w:rPr>
              <w:t>T</w:t>
            </w:r>
            <w:r w:rsidRPr="009A6E58">
              <w:rPr>
                <w:rStyle w:val="markedcontent"/>
                <w:rFonts w:cs="Arial"/>
                <w:szCs w:val="28"/>
              </w:rPr>
              <w:t>his information should not be provided in an S</w:t>
            </w:r>
            <w:r w:rsidR="00FC2F22">
              <w:rPr>
                <w:rStyle w:val="markedcontent"/>
                <w:rFonts w:cs="Arial"/>
                <w:szCs w:val="28"/>
              </w:rPr>
              <w:noBreakHyphen/>
            </w:r>
            <w:r w:rsidRPr="009A6E58">
              <w:rPr>
                <w:rStyle w:val="markedcontent"/>
                <w:rFonts w:cs="Arial"/>
                <w:szCs w:val="28"/>
              </w:rPr>
              <w:t>123 product. It is assumed that vessels intending to navigate in icy conditions are aware of this information. A reference to the relevant International Telecommunication Union (ITU) and World Meteorological Organization (WMO) websites which provide this information seems to be sufficient</w:t>
            </w:r>
          </w:p>
        </w:tc>
        <w:tc>
          <w:tcPr>
            <w:tcW w:w="4082" w:type="dxa"/>
            <w:tcBorders>
              <w:top w:val="single" w:sz="6" w:space="0" w:color="auto"/>
              <w:bottom w:val="single" w:sz="6" w:space="0" w:color="auto"/>
            </w:tcBorders>
          </w:tcPr>
          <w:p w14:paraId="3E56DE6D" w14:textId="7FB51103" w:rsidR="00002EE2" w:rsidRPr="00F747C7" w:rsidRDefault="00002EE2" w:rsidP="00002EE2">
            <w:pPr>
              <w:pStyle w:val="ISOChange"/>
              <w:spacing w:before="60" w:after="60" w:line="240" w:lineRule="auto"/>
              <w:rPr>
                <w:rFonts w:cs="Arial"/>
                <w:szCs w:val="18"/>
                <w:lang w:eastAsia="zh-TW"/>
              </w:rPr>
            </w:pPr>
            <w:r>
              <w:t>Add reference to relevant International Telecommunication (ITU) and World Meteorological Organization (WMO) websites using the a</w:t>
            </w:r>
            <w:r w:rsidRPr="0072750C">
              <w:t>ttribute</w:t>
            </w:r>
            <w:r>
              <w:t xml:space="preserve"> OnlineResource</w:t>
            </w:r>
          </w:p>
        </w:tc>
        <w:tc>
          <w:tcPr>
            <w:tcW w:w="1985" w:type="dxa"/>
            <w:tcBorders>
              <w:top w:val="single" w:sz="6" w:space="0" w:color="auto"/>
              <w:bottom w:val="single" w:sz="6" w:space="0" w:color="auto"/>
            </w:tcBorders>
          </w:tcPr>
          <w:p w14:paraId="259FD6F0" w14:textId="77777777" w:rsidR="00002EE2" w:rsidRPr="00F747C7" w:rsidRDefault="00002EE2" w:rsidP="00002EE2">
            <w:pPr>
              <w:pStyle w:val="ISOSecretObservations"/>
              <w:spacing w:before="60" w:after="60" w:line="240" w:lineRule="auto"/>
            </w:pPr>
          </w:p>
        </w:tc>
      </w:tr>
      <w:tr w:rsidR="00002EE2" w14:paraId="4239289E" w14:textId="77777777" w:rsidTr="005C0AF9">
        <w:trPr>
          <w:jc w:val="center"/>
        </w:trPr>
        <w:tc>
          <w:tcPr>
            <w:tcW w:w="964" w:type="dxa"/>
            <w:tcBorders>
              <w:top w:val="single" w:sz="6" w:space="0" w:color="auto"/>
              <w:bottom w:val="single" w:sz="6" w:space="0" w:color="auto"/>
            </w:tcBorders>
          </w:tcPr>
          <w:p w14:paraId="02B5E6C5" w14:textId="605AA72F" w:rsidR="00002EE2" w:rsidRPr="00A126FC" w:rsidRDefault="00002EE2" w:rsidP="00002EE2">
            <w:pPr>
              <w:pStyle w:val="ISOMB"/>
              <w:spacing w:before="60" w:after="60" w:line="240" w:lineRule="auto"/>
              <w:rPr>
                <w:rFonts w:cs="Arial"/>
                <w:szCs w:val="18"/>
                <w:lang w:eastAsia="zh-TW"/>
              </w:rPr>
            </w:pPr>
            <w:r>
              <w:t>DCEG</w:t>
            </w:r>
          </w:p>
        </w:tc>
        <w:tc>
          <w:tcPr>
            <w:tcW w:w="680" w:type="dxa"/>
            <w:tcBorders>
              <w:top w:val="single" w:sz="6" w:space="0" w:color="auto"/>
              <w:bottom w:val="single" w:sz="6" w:space="0" w:color="auto"/>
            </w:tcBorders>
          </w:tcPr>
          <w:p w14:paraId="1762D67B" w14:textId="10CCA319" w:rsidR="00002EE2" w:rsidRPr="00A126FC" w:rsidRDefault="00002EE2" w:rsidP="00002EE2">
            <w:pPr>
              <w:pStyle w:val="ISOMB"/>
              <w:spacing w:before="60" w:after="60" w:line="240" w:lineRule="auto"/>
              <w:rPr>
                <w:rFonts w:cs="Arial"/>
                <w:szCs w:val="18"/>
                <w:lang w:eastAsia="zh-TW"/>
              </w:rPr>
            </w:pPr>
            <w:r>
              <w:t>GE</w:t>
            </w:r>
          </w:p>
        </w:tc>
        <w:tc>
          <w:tcPr>
            <w:tcW w:w="1247" w:type="dxa"/>
            <w:tcBorders>
              <w:top w:val="single" w:sz="6" w:space="0" w:color="auto"/>
              <w:bottom w:val="single" w:sz="6" w:space="0" w:color="auto"/>
            </w:tcBorders>
          </w:tcPr>
          <w:p w14:paraId="45CAE807" w14:textId="77777777" w:rsidR="00002EE2" w:rsidRPr="00517DBB" w:rsidRDefault="00002EE2" w:rsidP="00002EE2">
            <w:pPr>
              <w:pStyle w:val="ISOClause"/>
              <w:spacing w:before="60" w:after="60" w:line="240" w:lineRule="auto"/>
              <w:rPr>
                <w:rFonts w:cs="Arial"/>
                <w:color w:val="0070C0"/>
                <w:szCs w:val="18"/>
                <w:lang w:eastAsia="zh-TW"/>
              </w:rPr>
            </w:pPr>
          </w:p>
        </w:tc>
        <w:tc>
          <w:tcPr>
            <w:tcW w:w="1191" w:type="dxa"/>
            <w:tcBorders>
              <w:top w:val="single" w:sz="6" w:space="0" w:color="auto"/>
              <w:bottom w:val="single" w:sz="6" w:space="0" w:color="auto"/>
            </w:tcBorders>
          </w:tcPr>
          <w:p w14:paraId="14343FFE" w14:textId="77777777" w:rsidR="00002EE2" w:rsidRPr="00A126FC" w:rsidRDefault="00002EE2" w:rsidP="00002EE2">
            <w:pPr>
              <w:pStyle w:val="ISOParagraph"/>
              <w:spacing w:before="60" w:after="60" w:line="240" w:lineRule="auto"/>
              <w:rPr>
                <w:rFonts w:cs="Arial"/>
                <w:szCs w:val="18"/>
                <w:lang w:eastAsia="zh-TW"/>
              </w:rPr>
            </w:pPr>
          </w:p>
        </w:tc>
        <w:tc>
          <w:tcPr>
            <w:tcW w:w="680" w:type="dxa"/>
            <w:tcBorders>
              <w:top w:val="single" w:sz="6" w:space="0" w:color="auto"/>
              <w:bottom w:val="single" w:sz="6" w:space="0" w:color="auto"/>
            </w:tcBorders>
          </w:tcPr>
          <w:p w14:paraId="3387B8E2" w14:textId="1599B493" w:rsidR="00002EE2" w:rsidRPr="00A126FC" w:rsidRDefault="00002EE2" w:rsidP="00002EE2">
            <w:pPr>
              <w:pStyle w:val="ISOCommType"/>
              <w:spacing w:before="60" w:after="60" w:line="240" w:lineRule="auto"/>
              <w:rPr>
                <w:rFonts w:cs="Arial"/>
                <w:szCs w:val="18"/>
                <w:lang w:eastAsia="zh-TW"/>
              </w:rPr>
            </w:pPr>
            <w:r>
              <w:t>TE</w:t>
            </w:r>
          </w:p>
        </w:tc>
        <w:tc>
          <w:tcPr>
            <w:tcW w:w="4309" w:type="dxa"/>
            <w:tcBorders>
              <w:top w:val="single" w:sz="6" w:space="0" w:color="auto"/>
              <w:bottom w:val="single" w:sz="6" w:space="0" w:color="auto"/>
            </w:tcBorders>
          </w:tcPr>
          <w:p w14:paraId="78CC861F" w14:textId="44B1319C" w:rsidR="00002EE2" w:rsidRPr="00A126FC" w:rsidRDefault="00002EE2" w:rsidP="00002EE2">
            <w:pPr>
              <w:pStyle w:val="ISOComments"/>
              <w:spacing w:before="60" w:after="60" w:line="240" w:lineRule="auto"/>
              <w:rPr>
                <w:rFonts w:cs="Arial"/>
                <w:szCs w:val="18"/>
                <w:lang w:eastAsia="zh-TW"/>
              </w:rPr>
            </w:pPr>
            <w:r>
              <w:t>Global services and areas</w:t>
            </w:r>
          </w:p>
        </w:tc>
        <w:tc>
          <w:tcPr>
            <w:tcW w:w="4082" w:type="dxa"/>
            <w:tcBorders>
              <w:top w:val="single" w:sz="6" w:space="0" w:color="auto"/>
              <w:bottom w:val="single" w:sz="6" w:space="0" w:color="auto"/>
            </w:tcBorders>
          </w:tcPr>
          <w:p w14:paraId="5942532A" w14:textId="6DFE2B9B" w:rsidR="00002EE2" w:rsidRPr="00A126FC" w:rsidRDefault="00002EE2" w:rsidP="006C79A2">
            <w:pPr>
              <w:pStyle w:val="ISOChange"/>
              <w:spacing w:before="60" w:after="60" w:line="240" w:lineRule="auto"/>
              <w:rPr>
                <w:rFonts w:cs="Arial"/>
                <w:szCs w:val="18"/>
                <w:lang w:eastAsia="zh-TW"/>
              </w:rPr>
            </w:pPr>
            <w:r>
              <w:t>Assuming a commonly agreed product providing valid global information is available, the DCEG should provide sufficient information on that circumstance (e.g. Inmarsat, MetArea, WetArea, NavArea…)</w:t>
            </w:r>
          </w:p>
        </w:tc>
        <w:tc>
          <w:tcPr>
            <w:tcW w:w="1985" w:type="dxa"/>
            <w:tcBorders>
              <w:top w:val="single" w:sz="6" w:space="0" w:color="auto"/>
              <w:bottom w:val="single" w:sz="6" w:space="0" w:color="auto"/>
            </w:tcBorders>
          </w:tcPr>
          <w:p w14:paraId="607D4E7E" w14:textId="77777777" w:rsidR="00002EE2" w:rsidRPr="00F747C7" w:rsidRDefault="00002EE2" w:rsidP="00002EE2">
            <w:pPr>
              <w:pStyle w:val="ISOSecretObservations"/>
              <w:spacing w:before="60" w:after="60" w:line="240" w:lineRule="auto"/>
            </w:pPr>
          </w:p>
        </w:tc>
      </w:tr>
      <w:tr w:rsidR="00002EE2" w14:paraId="209A099C" w14:textId="77777777" w:rsidTr="005C0AF9">
        <w:trPr>
          <w:jc w:val="center"/>
        </w:trPr>
        <w:tc>
          <w:tcPr>
            <w:tcW w:w="964" w:type="dxa"/>
            <w:tcBorders>
              <w:top w:val="single" w:sz="6" w:space="0" w:color="auto"/>
              <w:bottom w:val="single" w:sz="6" w:space="0" w:color="auto"/>
            </w:tcBorders>
          </w:tcPr>
          <w:p w14:paraId="648F481D" w14:textId="28545134" w:rsidR="00002EE2" w:rsidRPr="00A126FC" w:rsidRDefault="00002EE2" w:rsidP="00002EE2">
            <w:pPr>
              <w:pStyle w:val="ISOMB"/>
              <w:spacing w:before="60" w:after="60" w:line="240" w:lineRule="auto"/>
              <w:rPr>
                <w:rFonts w:cs="Arial"/>
                <w:szCs w:val="18"/>
                <w:lang w:eastAsia="zh-TW"/>
              </w:rPr>
            </w:pPr>
            <w:r w:rsidRPr="00455BF6">
              <w:rPr>
                <w:rFonts w:cs="Arial"/>
                <w:szCs w:val="18"/>
              </w:rPr>
              <w:t>schemas</w:t>
            </w:r>
          </w:p>
        </w:tc>
        <w:tc>
          <w:tcPr>
            <w:tcW w:w="680" w:type="dxa"/>
            <w:tcBorders>
              <w:top w:val="single" w:sz="6" w:space="0" w:color="auto"/>
              <w:bottom w:val="single" w:sz="6" w:space="0" w:color="auto"/>
            </w:tcBorders>
          </w:tcPr>
          <w:p w14:paraId="67CE7A71" w14:textId="45BBF0B0" w:rsidR="00002EE2" w:rsidRPr="00A126FC" w:rsidRDefault="00002EE2" w:rsidP="00002EE2">
            <w:pPr>
              <w:pStyle w:val="ISOMB"/>
              <w:spacing w:before="60" w:after="60" w:line="240" w:lineRule="auto"/>
              <w:rPr>
                <w:rFonts w:cs="Arial"/>
                <w:szCs w:val="18"/>
                <w:lang w:eastAsia="zh-TW"/>
              </w:rPr>
            </w:pPr>
            <w:r w:rsidRPr="00455BF6">
              <w:rPr>
                <w:rFonts w:cs="Arial"/>
                <w:szCs w:val="18"/>
              </w:rPr>
              <w:t>rmm vice BSH</w:t>
            </w:r>
          </w:p>
        </w:tc>
        <w:tc>
          <w:tcPr>
            <w:tcW w:w="1247" w:type="dxa"/>
            <w:tcBorders>
              <w:top w:val="single" w:sz="6" w:space="0" w:color="auto"/>
              <w:bottom w:val="single" w:sz="6" w:space="0" w:color="auto"/>
            </w:tcBorders>
          </w:tcPr>
          <w:p w14:paraId="773C2F31" w14:textId="560D5DA3" w:rsidR="00002EE2" w:rsidRPr="00517DBB" w:rsidRDefault="00002EE2" w:rsidP="00002EE2">
            <w:pPr>
              <w:pStyle w:val="ISOClause"/>
              <w:spacing w:before="60" w:after="60" w:line="240" w:lineRule="auto"/>
              <w:rPr>
                <w:rFonts w:cs="Arial"/>
                <w:color w:val="0070C0"/>
                <w:szCs w:val="18"/>
                <w:lang w:eastAsia="zh-TW"/>
              </w:rPr>
            </w:pPr>
            <w:r w:rsidRPr="00455BF6">
              <w:rPr>
                <w:rFonts w:cs="Arial"/>
                <w:szCs w:val="18"/>
              </w:rPr>
              <w:t>All features, information types, and complex attributes</w:t>
            </w:r>
          </w:p>
        </w:tc>
        <w:tc>
          <w:tcPr>
            <w:tcW w:w="1191" w:type="dxa"/>
            <w:tcBorders>
              <w:top w:val="single" w:sz="6" w:space="0" w:color="auto"/>
              <w:bottom w:val="single" w:sz="6" w:space="0" w:color="auto"/>
            </w:tcBorders>
          </w:tcPr>
          <w:p w14:paraId="5AEB6B74" w14:textId="77777777" w:rsidR="00002EE2" w:rsidRPr="00A126FC" w:rsidRDefault="00002EE2" w:rsidP="00002EE2">
            <w:pPr>
              <w:pStyle w:val="ISOParagraph"/>
              <w:spacing w:before="60" w:after="60" w:line="240" w:lineRule="auto"/>
              <w:rPr>
                <w:rFonts w:cs="Arial"/>
                <w:szCs w:val="18"/>
                <w:lang w:eastAsia="zh-TW"/>
              </w:rPr>
            </w:pPr>
          </w:p>
        </w:tc>
        <w:tc>
          <w:tcPr>
            <w:tcW w:w="680" w:type="dxa"/>
            <w:tcBorders>
              <w:top w:val="single" w:sz="6" w:space="0" w:color="auto"/>
              <w:bottom w:val="single" w:sz="6" w:space="0" w:color="auto"/>
            </w:tcBorders>
          </w:tcPr>
          <w:p w14:paraId="14861656" w14:textId="59CE1DEA" w:rsidR="00002EE2" w:rsidRPr="00A126FC" w:rsidRDefault="00002EE2" w:rsidP="00002EE2">
            <w:pPr>
              <w:pStyle w:val="ISOCommType"/>
              <w:spacing w:before="60" w:after="60" w:line="240" w:lineRule="auto"/>
              <w:rPr>
                <w:rFonts w:cs="Arial"/>
                <w:szCs w:val="18"/>
                <w:lang w:eastAsia="zh-TW"/>
              </w:rPr>
            </w:pPr>
            <w:r w:rsidRPr="00455BF6">
              <w:rPr>
                <w:rFonts w:cs="Arial"/>
                <w:szCs w:val="18"/>
              </w:rPr>
              <w:t>te</w:t>
            </w:r>
          </w:p>
        </w:tc>
        <w:tc>
          <w:tcPr>
            <w:tcW w:w="4309" w:type="dxa"/>
            <w:tcBorders>
              <w:top w:val="single" w:sz="6" w:space="0" w:color="auto"/>
              <w:bottom w:val="single" w:sz="6" w:space="0" w:color="auto"/>
            </w:tcBorders>
          </w:tcPr>
          <w:p w14:paraId="7713A8DF" w14:textId="535E82D5" w:rsidR="00002EE2" w:rsidRPr="00A126FC" w:rsidRDefault="00002EE2" w:rsidP="00002EE2">
            <w:pPr>
              <w:pStyle w:val="ISOComments"/>
              <w:spacing w:before="60" w:after="60" w:line="240" w:lineRule="auto"/>
              <w:rPr>
                <w:rFonts w:cs="Arial"/>
                <w:szCs w:val="18"/>
                <w:lang w:eastAsia="zh-TW"/>
              </w:rPr>
            </w:pPr>
            <w:r w:rsidRPr="00455BF6">
              <w:rPr>
                <w:rFonts w:cs="Arial"/>
                <w:szCs w:val="18"/>
              </w:rPr>
              <w:t>Consider allowing attributes to be encoded in any order instead of requiring a fixed order.</w:t>
            </w:r>
          </w:p>
        </w:tc>
        <w:tc>
          <w:tcPr>
            <w:tcW w:w="4082" w:type="dxa"/>
            <w:tcBorders>
              <w:top w:val="single" w:sz="6" w:space="0" w:color="auto"/>
              <w:bottom w:val="single" w:sz="6" w:space="0" w:color="auto"/>
            </w:tcBorders>
          </w:tcPr>
          <w:p w14:paraId="484265BA" w14:textId="6BCE03A3" w:rsidR="00002EE2" w:rsidRPr="00A126FC" w:rsidRDefault="00002EE2" w:rsidP="006C79A2">
            <w:pPr>
              <w:pStyle w:val="ISOChange"/>
              <w:spacing w:before="60" w:after="60" w:line="240" w:lineRule="auto"/>
              <w:rPr>
                <w:rFonts w:cs="Arial"/>
                <w:szCs w:val="18"/>
                <w:lang w:eastAsia="zh-TW"/>
              </w:rPr>
            </w:pPr>
            <w:r w:rsidRPr="00455BF6">
              <w:rPr>
                <w:rFonts w:cs="Arial"/>
                <w:szCs w:val="18"/>
              </w:rPr>
              <w:t>[RMM: There were technical reasons related to schema validity arising from the W3C XML schema specification for requiring a fixed sequence, which is the norm in XML. Changing this can be considered but there may be technical constraints preventing its implementation.]</w:t>
            </w:r>
          </w:p>
        </w:tc>
        <w:tc>
          <w:tcPr>
            <w:tcW w:w="1985" w:type="dxa"/>
            <w:tcBorders>
              <w:top w:val="single" w:sz="6" w:space="0" w:color="auto"/>
              <w:bottom w:val="single" w:sz="6" w:space="0" w:color="auto"/>
            </w:tcBorders>
          </w:tcPr>
          <w:p w14:paraId="36456E02" w14:textId="77777777" w:rsidR="00002EE2" w:rsidRPr="00F747C7" w:rsidRDefault="00002EE2" w:rsidP="00002EE2">
            <w:pPr>
              <w:pStyle w:val="ISOSecretObservations"/>
              <w:spacing w:before="60" w:after="60" w:line="240" w:lineRule="auto"/>
            </w:pPr>
          </w:p>
        </w:tc>
      </w:tr>
      <w:tr w:rsidR="00002EE2" w14:paraId="47260CB0" w14:textId="77777777" w:rsidTr="005C0AF9">
        <w:trPr>
          <w:jc w:val="center"/>
        </w:trPr>
        <w:tc>
          <w:tcPr>
            <w:tcW w:w="964" w:type="dxa"/>
            <w:tcBorders>
              <w:top w:val="single" w:sz="6" w:space="0" w:color="auto"/>
              <w:bottom w:val="single" w:sz="6" w:space="0" w:color="auto"/>
            </w:tcBorders>
          </w:tcPr>
          <w:p w14:paraId="6EC8DD8A" w14:textId="387F3510" w:rsidR="00002EE2" w:rsidRPr="00455BF6" w:rsidRDefault="00002EE2" w:rsidP="00002EE2">
            <w:pPr>
              <w:pStyle w:val="ISOMB"/>
              <w:spacing w:before="60" w:after="60" w:line="240" w:lineRule="auto"/>
              <w:rPr>
                <w:rFonts w:cs="Arial"/>
                <w:szCs w:val="18"/>
              </w:rPr>
            </w:pPr>
            <w:r>
              <w:t>GML Encoding</w:t>
            </w:r>
          </w:p>
        </w:tc>
        <w:tc>
          <w:tcPr>
            <w:tcW w:w="680" w:type="dxa"/>
            <w:tcBorders>
              <w:top w:val="single" w:sz="6" w:space="0" w:color="auto"/>
              <w:bottom w:val="single" w:sz="6" w:space="0" w:color="auto"/>
            </w:tcBorders>
          </w:tcPr>
          <w:p w14:paraId="2AE7EE7F" w14:textId="03238B5F" w:rsidR="00002EE2" w:rsidRPr="00455BF6" w:rsidRDefault="00002EE2" w:rsidP="00002EE2">
            <w:pPr>
              <w:pStyle w:val="ISOMB"/>
              <w:spacing w:before="60" w:after="60" w:line="240" w:lineRule="auto"/>
              <w:rPr>
                <w:rFonts w:cs="Arial"/>
                <w:szCs w:val="18"/>
              </w:rPr>
            </w:pPr>
            <w:r>
              <w:t>TC</w:t>
            </w:r>
          </w:p>
        </w:tc>
        <w:tc>
          <w:tcPr>
            <w:tcW w:w="1247" w:type="dxa"/>
            <w:tcBorders>
              <w:top w:val="single" w:sz="6" w:space="0" w:color="auto"/>
              <w:bottom w:val="single" w:sz="6" w:space="0" w:color="auto"/>
            </w:tcBorders>
          </w:tcPr>
          <w:p w14:paraId="1EB53F40" w14:textId="05A665DA" w:rsidR="00002EE2" w:rsidRPr="00455BF6" w:rsidRDefault="00002EE2" w:rsidP="00002EE2">
            <w:pPr>
              <w:pStyle w:val="ISOClause"/>
              <w:spacing w:before="60" w:after="60" w:line="240" w:lineRule="auto"/>
              <w:rPr>
                <w:rFonts w:cs="Arial"/>
                <w:szCs w:val="18"/>
              </w:rPr>
            </w:pPr>
            <w:r w:rsidRPr="00925CA2">
              <w:t>general</w:t>
            </w:r>
          </w:p>
        </w:tc>
        <w:tc>
          <w:tcPr>
            <w:tcW w:w="1191" w:type="dxa"/>
            <w:tcBorders>
              <w:top w:val="single" w:sz="6" w:space="0" w:color="auto"/>
              <w:bottom w:val="single" w:sz="6" w:space="0" w:color="auto"/>
            </w:tcBorders>
          </w:tcPr>
          <w:p w14:paraId="2A484E2C" w14:textId="77777777" w:rsidR="00002EE2" w:rsidRPr="00A126FC" w:rsidRDefault="00002EE2" w:rsidP="00002EE2">
            <w:pPr>
              <w:pStyle w:val="ISOParagraph"/>
              <w:spacing w:before="60" w:after="60" w:line="240" w:lineRule="auto"/>
              <w:rPr>
                <w:rFonts w:cs="Arial"/>
                <w:szCs w:val="18"/>
                <w:lang w:eastAsia="zh-TW"/>
              </w:rPr>
            </w:pPr>
          </w:p>
        </w:tc>
        <w:tc>
          <w:tcPr>
            <w:tcW w:w="680" w:type="dxa"/>
            <w:tcBorders>
              <w:top w:val="single" w:sz="6" w:space="0" w:color="auto"/>
              <w:bottom w:val="single" w:sz="6" w:space="0" w:color="auto"/>
            </w:tcBorders>
          </w:tcPr>
          <w:p w14:paraId="32EBB23F" w14:textId="5B9E015C" w:rsidR="00002EE2" w:rsidRPr="00455BF6" w:rsidRDefault="00002EE2" w:rsidP="00002EE2">
            <w:pPr>
              <w:pStyle w:val="ISOCommType"/>
              <w:spacing w:before="60" w:after="60" w:line="240" w:lineRule="auto"/>
              <w:rPr>
                <w:rFonts w:cs="Arial"/>
                <w:szCs w:val="18"/>
              </w:rPr>
            </w:pPr>
            <w:r>
              <w:t>te</w:t>
            </w:r>
          </w:p>
        </w:tc>
        <w:tc>
          <w:tcPr>
            <w:tcW w:w="4309" w:type="dxa"/>
            <w:tcBorders>
              <w:top w:val="single" w:sz="6" w:space="0" w:color="auto"/>
              <w:bottom w:val="single" w:sz="6" w:space="0" w:color="auto"/>
            </w:tcBorders>
          </w:tcPr>
          <w:p w14:paraId="1721E093" w14:textId="57A71ADA" w:rsidR="00002EE2" w:rsidRPr="00455BF6" w:rsidRDefault="00002EE2" w:rsidP="00002EE2">
            <w:pPr>
              <w:pStyle w:val="ISOComments"/>
              <w:spacing w:before="60" w:after="60" w:line="240" w:lineRule="auto"/>
              <w:rPr>
                <w:rFonts w:cs="Arial"/>
                <w:szCs w:val="18"/>
              </w:rPr>
            </w:pPr>
            <w:r>
              <w:t>There is an S-100 WG reviewing S-100 Part 10b GML encoding in order to simplify the encoding patterns and reduce costs, complexity and validation issues that will be faced under the current specification.</w:t>
            </w:r>
          </w:p>
        </w:tc>
        <w:tc>
          <w:tcPr>
            <w:tcW w:w="4082" w:type="dxa"/>
            <w:tcBorders>
              <w:top w:val="single" w:sz="6" w:space="0" w:color="auto"/>
              <w:bottom w:val="single" w:sz="6" w:space="0" w:color="auto"/>
            </w:tcBorders>
          </w:tcPr>
          <w:p w14:paraId="09B11809" w14:textId="0714ECA3" w:rsidR="00002EE2" w:rsidRPr="00455BF6" w:rsidRDefault="00002EE2" w:rsidP="00002EE2">
            <w:pPr>
              <w:pStyle w:val="ISOChange"/>
              <w:spacing w:before="60" w:after="60" w:line="240" w:lineRule="auto"/>
              <w:rPr>
                <w:rFonts w:cs="Arial"/>
                <w:szCs w:val="18"/>
              </w:rPr>
            </w:pPr>
            <w:r>
              <w:t xml:space="preserve">Consider changes proposed under </w:t>
            </w:r>
            <w:r w:rsidR="00AE1512">
              <w:br/>
            </w:r>
            <w:r>
              <w:t>S-100WG6-04.3</w:t>
            </w:r>
          </w:p>
        </w:tc>
        <w:tc>
          <w:tcPr>
            <w:tcW w:w="1985" w:type="dxa"/>
            <w:tcBorders>
              <w:top w:val="single" w:sz="6" w:space="0" w:color="auto"/>
              <w:bottom w:val="single" w:sz="6" w:space="0" w:color="auto"/>
            </w:tcBorders>
          </w:tcPr>
          <w:p w14:paraId="69F3C053" w14:textId="77777777" w:rsidR="00002EE2" w:rsidRPr="00F747C7" w:rsidRDefault="00002EE2" w:rsidP="00002EE2">
            <w:pPr>
              <w:pStyle w:val="ISOSecretObservations"/>
              <w:spacing w:before="60" w:after="60" w:line="240" w:lineRule="auto"/>
            </w:pPr>
          </w:p>
        </w:tc>
      </w:tr>
      <w:tr w:rsidR="00002EE2" w14:paraId="4566A31E" w14:textId="77777777" w:rsidTr="005C0AF9">
        <w:trPr>
          <w:jc w:val="center"/>
        </w:trPr>
        <w:tc>
          <w:tcPr>
            <w:tcW w:w="964" w:type="dxa"/>
            <w:tcBorders>
              <w:top w:val="single" w:sz="6" w:space="0" w:color="auto"/>
              <w:bottom w:val="single" w:sz="6" w:space="0" w:color="auto"/>
            </w:tcBorders>
          </w:tcPr>
          <w:p w14:paraId="19C1A24B" w14:textId="51FD2E7A" w:rsidR="00002EE2" w:rsidRPr="00455BF6" w:rsidRDefault="00002EE2" w:rsidP="00002EE2">
            <w:pPr>
              <w:pStyle w:val="ISOMB"/>
              <w:spacing w:before="60" w:after="60" w:line="240" w:lineRule="auto"/>
              <w:rPr>
                <w:rFonts w:cs="Arial"/>
                <w:szCs w:val="18"/>
              </w:rPr>
            </w:pPr>
            <w:r>
              <w:t>Exchange Sets</w:t>
            </w:r>
          </w:p>
        </w:tc>
        <w:tc>
          <w:tcPr>
            <w:tcW w:w="680" w:type="dxa"/>
            <w:tcBorders>
              <w:top w:val="single" w:sz="6" w:space="0" w:color="auto"/>
              <w:bottom w:val="single" w:sz="6" w:space="0" w:color="auto"/>
            </w:tcBorders>
          </w:tcPr>
          <w:p w14:paraId="347BCF5E" w14:textId="78ECDB27" w:rsidR="00002EE2" w:rsidRPr="00455BF6" w:rsidRDefault="00002EE2" w:rsidP="00002EE2">
            <w:pPr>
              <w:pStyle w:val="ISOMB"/>
              <w:spacing w:before="60" w:after="60" w:line="240" w:lineRule="auto"/>
              <w:rPr>
                <w:rFonts w:cs="Arial"/>
                <w:szCs w:val="18"/>
              </w:rPr>
            </w:pPr>
            <w:r>
              <w:t>TC</w:t>
            </w:r>
          </w:p>
        </w:tc>
        <w:tc>
          <w:tcPr>
            <w:tcW w:w="1247" w:type="dxa"/>
            <w:tcBorders>
              <w:top w:val="single" w:sz="6" w:space="0" w:color="auto"/>
              <w:bottom w:val="single" w:sz="6" w:space="0" w:color="auto"/>
            </w:tcBorders>
          </w:tcPr>
          <w:p w14:paraId="0CCF24DD" w14:textId="77777777" w:rsidR="00002EE2" w:rsidRPr="00455BF6" w:rsidRDefault="00002EE2" w:rsidP="00002EE2">
            <w:pPr>
              <w:pStyle w:val="ISOClause"/>
              <w:spacing w:before="60" w:after="60" w:line="240" w:lineRule="auto"/>
              <w:rPr>
                <w:rFonts w:cs="Arial"/>
                <w:szCs w:val="18"/>
              </w:rPr>
            </w:pPr>
          </w:p>
        </w:tc>
        <w:tc>
          <w:tcPr>
            <w:tcW w:w="1191" w:type="dxa"/>
            <w:tcBorders>
              <w:top w:val="single" w:sz="6" w:space="0" w:color="auto"/>
              <w:bottom w:val="single" w:sz="6" w:space="0" w:color="auto"/>
            </w:tcBorders>
          </w:tcPr>
          <w:p w14:paraId="01C5F25A" w14:textId="77777777" w:rsidR="00002EE2" w:rsidRPr="00A126FC" w:rsidRDefault="00002EE2" w:rsidP="00002EE2">
            <w:pPr>
              <w:pStyle w:val="ISOParagraph"/>
              <w:spacing w:before="60" w:after="60" w:line="240" w:lineRule="auto"/>
              <w:rPr>
                <w:rFonts w:cs="Arial"/>
                <w:szCs w:val="18"/>
                <w:lang w:eastAsia="zh-TW"/>
              </w:rPr>
            </w:pPr>
          </w:p>
        </w:tc>
        <w:tc>
          <w:tcPr>
            <w:tcW w:w="680" w:type="dxa"/>
            <w:tcBorders>
              <w:top w:val="single" w:sz="6" w:space="0" w:color="auto"/>
              <w:bottom w:val="single" w:sz="6" w:space="0" w:color="auto"/>
            </w:tcBorders>
          </w:tcPr>
          <w:p w14:paraId="21EF25C9" w14:textId="5C711E1C" w:rsidR="00002EE2" w:rsidRPr="00455BF6" w:rsidRDefault="008317F5" w:rsidP="00002EE2">
            <w:pPr>
              <w:pStyle w:val="ISOCommType"/>
              <w:spacing w:before="60" w:after="60" w:line="240" w:lineRule="auto"/>
              <w:rPr>
                <w:rFonts w:cs="Arial"/>
                <w:szCs w:val="18"/>
              </w:rPr>
            </w:pPr>
            <w:r>
              <w:rPr>
                <w:rFonts w:cs="Arial"/>
                <w:szCs w:val="18"/>
              </w:rPr>
              <w:t>te</w:t>
            </w:r>
          </w:p>
        </w:tc>
        <w:tc>
          <w:tcPr>
            <w:tcW w:w="4309" w:type="dxa"/>
            <w:tcBorders>
              <w:top w:val="single" w:sz="6" w:space="0" w:color="auto"/>
              <w:bottom w:val="single" w:sz="6" w:space="0" w:color="auto"/>
            </w:tcBorders>
          </w:tcPr>
          <w:p w14:paraId="6E89679C" w14:textId="31A06965" w:rsidR="00002EE2" w:rsidRPr="00455BF6" w:rsidRDefault="00002EE2" w:rsidP="00002EE2">
            <w:pPr>
              <w:pStyle w:val="ISOComments"/>
              <w:spacing w:before="60" w:after="60" w:line="240" w:lineRule="auto"/>
              <w:rPr>
                <w:rFonts w:cs="Arial"/>
                <w:szCs w:val="18"/>
              </w:rPr>
            </w:pPr>
            <w:r>
              <w:t>Exchange Set metadata has been under review and adjustments within S-100.</w:t>
            </w:r>
          </w:p>
        </w:tc>
        <w:tc>
          <w:tcPr>
            <w:tcW w:w="4082" w:type="dxa"/>
            <w:tcBorders>
              <w:top w:val="single" w:sz="6" w:space="0" w:color="auto"/>
              <w:bottom w:val="single" w:sz="6" w:space="0" w:color="auto"/>
            </w:tcBorders>
          </w:tcPr>
          <w:p w14:paraId="2858C97A" w14:textId="48C6E0BD" w:rsidR="00002EE2" w:rsidRPr="00455BF6" w:rsidRDefault="00002EE2" w:rsidP="00002EE2">
            <w:pPr>
              <w:pStyle w:val="ISOChange"/>
              <w:spacing w:before="60" w:after="60" w:line="240" w:lineRule="auto"/>
              <w:rPr>
                <w:rFonts w:cs="Arial"/>
                <w:szCs w:val="18"/>
              </w:rPr>
            </w:pPr>
            <w:r w:rsidRPr="00704789">
              <w:t xml:space="preserve">Review exchange set metadata, consider changes in Edition 4 and in the works for </w:t>
            </w:r>
            <w:r w:rsidR="00AE1512">
              <w:br/>
            </w:r>
            <w:r w:rsidRPr="00704789">
              <w:t>Edition 5.</w:t>
            </w:r>
          </w:p>
        </w:tc>
        <w:tc>
          <w:tcPr>
            <w:tcW w:w="1985" w:type="dxa"/>
            <w:tcBorders>
              <w:top w:val="single" w:sz="6" w:space="0" w:color="auto"/>
              <w:bottom w:val="single" w:sz="6" w:space="0" w:color="auto"/>
            </w:tcBorders>
          </w:tcPr>
          <w:p w14:paraId="71362642" w14:textId="77777777" w:rsidR="00002EE2" w:rsidRPr="00F747C7" w:rsidRDefault="00002EE2" w:rsidP="00002EE2">
            <w:pPr>
              <w:pStyle w:val="ISOSecretObservations"/>
              <w:spacing w:before="60" w:after="60" w:line="240" w:lineRule="auto"/>
            </w:pPr>
          </w:p>
        </w:tc>
      </w:tr>
      <w:tr w:rsidR="00002EE2" w14:paraId="4A61B6A0" w14:textId="77777777" w:rsidTr="005C0AF9">
        <w:trPr>
          <w:jc w:val="center"/>
        </w:trPr>
        <w:tc>
          <w:tcPr>
            <w:tcW w:w="964" w:type="dxa"/>
            <w:tcBorders>
              <w:top w:val="single" w:sz="6" w:space="0" w:color="auto"/>
              <w:bottom w:val="single" w:sz="6" w:space="0" w:color="auto"/>
            </w:tcBorders>
          </w:tcPr>
          <w:p w14:paraId="6CF7179F" w14:textId="5E36B215" w:rsidR="00002EE2" w:rsidRPr="00F747C7" w:rsidRDefault="00002EE2" w:rsidP="00002EE2">
            <w:pPr>
              <w:pStyle w:val="ISOMB"/>
              <w:spacing w:before="60" w:after="60" w:line="240" w:lineRule="auto"/>
              <w:rPr>
                <w:rFonts w:cs="Arial"/>
                <w:szCs w:val="18"/>
                <w:lang w:eastAsia="zh-TW"/>
              </w:rPr>
            </w:pPr>
            <w:r w:rsidRPr="00A126FC">
              <w:rPr>
                <w:rFonts w:cs="Arial"/>
                <w:szCs w:val="18"/>
                <w:lang w:eastAsia="zh-TW"/>
              </w:rPr>
              <w:t>PS</w:t>
            </w:r>
          </w:p>
        </w:tc>
        <w:tc>
          <w:tcPr>
            <w:tcW w:w="680" w:type="dxa"/>
            <w:tcBorders>
              <w:top w:val="single" w:sz="6" w:space="0" w:color="auto"/>
              <w:bottom w:val="single" w:sz="6" w:space="0" w:color="auto"/>
            </w:tcBorders>
          </w:tcPr>
          <w:p w14:paraId="5E522AD8" w14:textId="735ABA40" w:rsidR="00002EE2" w:rsidRPr="00F747C7" w:rsidRDefault="00002EE2" w:rsidP="00002EE2">
            <w:pPr>
              <w:pStyle w:val="ISOMB"/>
              <w:spacing w:before="60" w:after="60" w:line="240" w:lineRule="auto"/>
              <w:rPr>
                <w:rFonts w:cs="Arial"/>
                <w:szCs w:val="18"/>
                <w:lang w:eastAsia="zh-TW"/>
              </w:rPr>
            </w:pPr>
            <w:r w:rsidRPr="00A126FC">
              <w:rPr>
                <w:rFonts w:cs="Arial"/>
                <w:szCs w:val="18"/>
                <w:lang w:eastAsia="zh-TW"/>
              </w:rPr>
              <w:t>SJC</w:t>
            </w:r>
          </w:p>
        </w:tc>
        <w:tc>
          <w:tcPr>
            <w:tcW w:w="1247" w:type="dxa"/>
            <w:tcBorders>
              <w:top w:val="single" w:sz="6" w:space="0" w:color="auto"/>
              <w:bottom w:val="single" w:sz="6" w:space="0" w:color="auto"/>
            </w:tcBorders>
          </w:tcPr>
          <w:p w14:paraId="11428074" w14:textId="7AA8154B" w:rsidR="00002EE2" w:rsidRPr="00F747C7" w:rsidRDefault="00002EE2" w:rsidP="00002EE2">
            <w:pPr>
              <w:pStyle w:val="ISOClause"/>
              <w:spacing w:before="60" w:after="60" w:line="240" w:lineRule="auto"/>
              <w:rPr>
                <w:rFonts w:cs="Arial"/>
                <w:szCs w:val="18"/>
                <w:lang w:eastAsia="zh-TW"/>
              </w:rPr>
            </w:pPr>
            <w:r w:rsidRPr="00517DBB">
              <w:rPr>
                <w:rFonts w:cs="Arial"/>
                <w:color w:val="0070C0"/>
                <w:szCs w:val="18"/>
                <w:lang w:eastAsia="zh-TW"/>
              </w:rPr>
              <w:t>6.1</w:t>
            </w:r>
          </w:p>
        </w:tc>
        <w:tc>
          <w:tcPr>
            <w:tcW w:w="1191" w:type="dxa"/>
            <w:tcBorders>
              <w:top w:val="single" w:sz="6" w:space="0" w:color="auto"/>
              <w:bottom w:val="single" w:sz="6" w:space="0" w:color="auto"/>
            </w:tcBorders>
          </w:tcPr>
          <w:p w14:paraId="3F46AFC4" w14:textId="70125622" w:rsidR="00002EE2" w:rsidRPr="00F747C7" w:rsidRDefault="00002EE2" w:rsidP="00002EE2">
            <w:pPr>
              <w:pStyle w:val="ISOParagraph"/>
              <w:spacing w:before="60" w:after="60" w:line="240" w:lineRule="auto"/>
              <w:rPr>
                <w:rFonts w:cs="Arial"/>
                <w:szCs w:val="18"/>
                <w:lang w:eastAsia="zh-TW"/>
              </w:rPr>
            </w:pPr>
            <w:r w:rsidRPr="00A126FC">
              <w:rPr>
                <w:rFonts w:cs="Arial"/>
                <w:szCs w:val="18"/>
                <w:lang w:eastAsia="zh-TW"/>
              </w:rPr>
              <w:t>p.</w:t>
            </w:r>
            <w:r>
              <w:rPr>
                <w:rFonts w:cs="Arial"/>
                <w:szCs w:val="18"/>
                <w:lang w:eastAsia="zh-TW"/>
              </w:rPr>
              <w:t xml:space="preserve"> </w:t>
            </w:r>
            <w:r w:rsidRPr="00A126FC">
              <w:rPr>
                <w:rFonts w:cs="Arial"/>
                <w:szCs w:val="18"/>
                <w:lang w:eastAsia="zh-TW"/>
              </w:rPr>
              <w:t>8</w:t>
            </w:r>
          </w:p>
        </w:tc>
        <w:tc>
          <w:tcPr>
            <w:tcW w:w="680" w:type="dxa"/>
            <w:tcBorders>
              <w:top w:val="single" w:sz="6" w:space="0" w:color="auto"/>
              <w:bottom w:val="single" w:sz="6" w:space="0" w:color="auto"/>
            </w:tcBorders>
          </w:tcPr>
          <w:p w14:paraId="15D1D2F0" w14:textId="1C0C382F" w:rsidR="00002EE2" w:rsidRPr="00F747C7" w:rsidRDefault="00002EE2" w:rsidP="00002EE2">
            <w:pPr>
              <w:pStyle w:val="ISOCommType"/>
              <w:spacing w:before="60" w:after="60" w:line="240" w:lineRule="auto"/>
              <w:rPr>
                <w:rFonts w:cs="Arial"/>
                <w:szCs w:val="18"/>
                <w:lang w:eastAsia="zh-TW"/>
              </w:rPr>
            </w:pPr>
            <w:r w:rsidRPr="00A126FC">
              <w:rPr>
                <w:rFonts w:cs="Arial"/>
                <w:szCs w:val="18"/>
                <w:lang w:eastAsia="zh-TW"/>
              </w:rPr>
              <w:t>te</w:t>
            </w:r>
          </w:p>
        </w:tc>
        <w:tc>
          <w:tcPr>
            <w:tcW w:w="4309" w:type="dxa"/>
            <w:tcBorders>
              <w:top w:val="single" w:sz="6" w:space="0" w:color="auto"/>
              <w:bottom w:val="single" w:sz="6" w:space="0" w:color="auto"/>
            </w:tcBorders>
          </w:tcPr>
          <w:p w14:paraId="1BD417FA" w14:textId="77777777" w:rsidR="00002EE2" w:rsidRPr="00A126FC" w:rsidRDefault="00002EE2" w:rsidP="00002EE2">
            <w:pPr>
              <w:pStyle w:val="ISOComments"/>
              <w:spacing w:before="60" w:after="60" w:line="240" w:lineRule="auto"/>
              <w:rPr>
                <w:rFonts w:cs="Arial"/>
                <w:szCs w:val="18"/>
                <w:lang w:eastAsia="zh-TW"/>
              </w:rPr>
            </w:pPr>
            <w:r w:rsidRPr="00A126FC">
              <w:rPr>
                <w:rFonts w:cs="Arial"/>
                <w:szCs w:val="18"/>
                <w:lang w:eastAsia="zh-TW"/>
              </w:rPr>
              <w:t xml:space="preserve">Correct and clarify the geometry configuration level. </w:t>
            </w:r>
          </w:p>
          <w:p w14:paraId="32A88E70" w14:textId="49413649" w:rsidR="00002EE2" w:rsidRPr="00A126FC" w:rsidRDefault="00002EE2" w:rsidP="00002EE2">
            <w:pPr>
              <w:pStyle w:val="ISOComments"/>
              <w:spacing w:before="60" w:after="60" w:line="240" w:lineRule="auto"/>
              <w:rPr>
                <w:rFonts w:cs="Arial"/>
                <w:szCs w:val="18"/>
                <w:lang w:eastAsia="zh-TW"/>
              </w:rPr>
            </w:pPr>
            <w:r w:rsidRPr="00A126FC">
              <w:rPr>
                <w:rFonts w:cs="Arial"/>
                <w:szCs w:val="18"/>
                <w:lang w:eastAsia="zh-TW"/>
              </w:rPr>
              <w:t>PS p.8 : “…conform to S-100 geometry configuration level 3b (S-100 section 7-5.3.5) S</w:t>
            </w:r>
            <w:r>
              <w:rPr>
                <w:rFonts w:cs="Arial"/>
                <w:szCs w:val="18"/>
                <w:lang w:eastAsia="zh-TW"/>
              </w:rPr>
              <w:noBreakHyphen/>
            </w:r>
            <w:r w:rsidRPr="00A126FC">
              <w:rPr>
                <w:rFonts w:cs="Arial"/>
                <w:szCs w:val="18"/>
                <w:lang w:eastAsia="zh-TW"/>
              </w:rPr>
              <w:t xml:space="preserve">123 further constrains level 3a..” </w:t>
            </w:r>
          </w:p>
          <w:p w14:paraId="2D9607C5" w14:textId="076D3682" w:rsidR="00002EE2" w:rsidRPr="00F747C7" w:rsidRDefault="00002EE2" w:rsidP="00002EE2">
            <w:pPr>
              <w:pStyle w:val="ISOComments"/>
              <w:spacing w:before="60" w:after="60" w:line="240" w:lineRule="auto"/>
              <w:rPr>
                <w:rFonts w:cs="Arial"/>
                <w:szCs w:val="18"/>
                <w:lang w:eastAsia="zh-TW"/>
              </w:rPr>
            </w:pPr>
            <w:r w:rsidRPr="00A126FC">
              <w:rPr>
                <w:rFonts w:cs="Arial"/>
                <w:szCs w:val="18"/>
                <w:lang w:eastAsia="zh-TW"/>
              </w:rPr>
              <w:t>S-100 Edition 2.0.0 section 7-5.3.5 is now section 7-4.3.5 in S-100 Ed. 3.0.0 and 4.0.0. S-100 Edition 2.0.0 section 7-5.3.5 indeed refers to Level 3b. However, Level 3b requires strict topology, e.g. surfaces must be mutually exclusive and provide exhaustive cover. It seems not what S-123 intends to use.</w:t>
            </w:r>
          </w:p>
        </w:tc>
        <w:tc>
          <w:tcPr>
            <w:tcW w:w="4082" w:type="dxa"/>
            <w:tcBorders>
              <w:top w:val="single" w:sz="6" w:space="0" w:color="auto"/>
              <w:bottom w:val="single" w:sz="6" w:space="0" w:color="auto"/>
            </w:tcBorders>
          </w:tcPr>
          <w:p w14:paraId="03D0C836" w14:textId="063EB22C" w:rsidR="00002EE2" w:rsidRPr="00A126FC" w:rsidRDefault="00002EE2" w:rsidP="00002EE2">
            <w:pPr>
              <w:pStyle w:val="ISOChange"/>
              <w:numPr>
                <w:ilvl w:val="0"/>
                <w:numId w:val="20"/>
              </w:numPr>
              <w:spacing w:before="60" w:after="60" w:line="240" w:lineRule="auto"/>
              <w:rPr>
                <w:rFonts w:cs="Arial"/>
                <w:szCs w:val="18"/>
                <w:lang w:eastAsia="zh-TW"/>
              </w:rPr>
            </w:pPr>
            <w:r w:rsidRPr="00A126FC">
              <w:rPr>
                <w:rFonts w:cs="Arial"/>
                <w:szCs w:val="18"/>
                <w:lang w:eastAsia="zh-TW"/>
              </w:rPr>
              <w:t xml:space="preserve">Change “level 3b (S-100 section 7-5.3.5)” to “level 3a (S-100 Part 7)”. </w:t>
            </w:r>
          </w:p>
          <w:p w14:paraId="7B9D6ED2" w14:textId="1DA0BEBA" w:rsidR="00002EE2" w:rsidRPr="00A126FC" w:rsidRDefault="00002EE2" w:rsidP="00002EE2">
            <w:pPr>
              <w:pStyle w:val="ISOChange"/>
              <w:numPr>
                <w:ilvl w:val="0"/>
                <w:numId w:val="20"/>
              </w:numPr>
              <w:spacing w:before="60" w:after="60" w:line="240" w:lineRule="auto"/>
              <w:rPr>
                <w:rFonts w:cs="Arial"/>
                <w:szCs w:val="18"/>
                <w:lang w:eastAsia="zh-TW"/>
              </w:rPr>
            </w:pPr>
            <w:r w:rsidRPr="00A126FC">
              <w:rPr>
                <w:rFonts w:cs="Arial"/>
                <w:szCs w:val="18"/>
                <w:lang w:eastAsia="zh-TW"/>
              </w:rPr>
              <w:t>Better use wording similar to that of S-101 PS:</w:t>
            </w:r>
          </w:p>
          <w:p w14:paraId="6FB4EE73" w14:textId="61B158C3" w:rsidR="00002EE2" w:rsidRPr="00F747C7" w:rsidRDefault="00002EE2" w:rsidP="00002EE2">
            <w:pPr>
              <w:pStyle w:val="ISOChange"/>
              <w:spacing w:before="60" w:after="60" w:line="240" w:lineRule="auto"/>
              <w:rPr>
                <w:rFonts w:cs="Arial"/>
                <w:szCs w:val="18"/>
                <w:lang w:eastAsia="zh-TW"/>
              </w:rPr>
            </w:pPr>
            <w:r w:rsidRPr="00A126FC">
              <w:rPr>
                <w:rFonts w:cs="Arial"/>
                <w:szCs w:val="18"/>
              </w:rPr>
              <w:t xml:space="preserve">“The geometry of S-123 dataset is constrained to level 3a which supports 0, 1 and 2 dimensional features (points, curves and surfaces) as defined by S-100 Part 7 – Spatial Schema. </w:t>
            </w:r>
            <w:r w:rsidRPr="00A126FC">
              <w:rPr>
                <w:rFonts w:cs="Arial"/>
                <w:szCs w:val="18"/>
                <w:lang w:eastAsia="zh-TW"/>
              </w:rPr>
              <w:t>S-123 further constrains Level 3a with the following: “</w:t>
            </w:r>
          </w:p>
        </w:tc>
        <w:tc>
          <w:tcPr>
            <w:tcW w:w="1985" w:type="dxa"/>
            <w:tcBorders>
              <w:top w:val="single" w:sz="6" w:space="0" w:color="auto"/>
              <w:bottom w:val="single" w:sz="6" w:space="0" w:color="auto"/>
            </w:tcBorders>
          </w:tcPr>
          <w:p w14:paraId="0B2CA279" w14:textId="77777777" w:rsidR="00002EE2" w:rsidRPr="00F747C7" w:rsidRDefault="00002EE2" w:rsidP="00002EE2">
            <w:pPr>
              <w:pStyle w:val="ISOSecretObservations"/>
              <w:spacing w:before="60" w:after="60" w:line="240" w:lineRule="auto"/>
            </w:pPr>
          </w:p>
        </w:tc>
      </w:tr>
      <w:tr w:rsidR="00002EE2" w14:paraId="696EB3C7" w14:textId="77777777" w:rsidTr="00C52573">
        <w:trPr>
          <w:jc w:val="center"/>
        </w:trPr>
        <w:tc>
          <w:tcPr>
            <w:tcW w:w="964" w:type="dxa"/>
            <w:tcBorders>
              <w:top w:val="single" w:sz="6" w:space="0" w:color="auto"/>
              <w:bottom w:val="single" w:sz="6" w:space="0" w:color="auto"/>
            </w:tcBorders>
          </w:tcPr>
          <w:p w14:paraId="6F56B6EE" w14:textId="31784F52" w:rsidR="00002EE2" w:rsidRPr="001A777F" w:rsidRDefault="00002EE2" w:rsidP="00002EE2">
            <w:pPr>
              <w:pStyle w:val="ISOMB"/>
              <w:spacing w:before="60" w:after="60" w:line="240" w:lineRule="auto"/>
              <w:rPr>
                <w:color w:val="0070C0"/>
              </w:rPr>
            </w:pPr>
            <w:r w:rsidRPr="00A126FC">
              <w:rPr>
                <w:rFonts w:cs="Arial"/>
                <w:szCs w:val="18"/>
                <w:lang w:eastAsia="zh-TW"/>
              </w:rPr>
              <w:t>PS</w:t>
            </w:r>
          </w:p>
        </w:tc>
        <w:tc>
          <w:tcPr>
            <w:tcW w:w="680" w:type="dxa"/>
            <w:tcBorders>
              <w:top w:val="single" w:sz="6" w:space="0" w:color="auto"/>
              <w:bottom w:val="single" w:sz="6" w:space="0" w:color="auto"/>
            </w:tcBorders>
          </w:tcPr>
          <w:p w14:paraId="6CB4C0DE" w14:textId="6F87D7E6"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6D5800F4" w14:textId="49728DF6" w:rsidR="00002EE2" w:rsidRPr="00F01516" w:rsidRDefault="00002EE2" w:rsidP="00002EE2">
            <w:pPr>
              <w:pStyle w:val="ISOComments"/>
              <w:spacing w:before="60" w:after="60" w:line="240" w:lineRule="auto"/>
              <w:rPr>
                <w:b/>
                <w:bCs/>
              </w:rPr>
            </w:pPr>
            <w:r w:rsidRPr="00A126FC">
              <w:rPr>
                <w:rFonts w:cs="Arial"/>
                <w:szCs w:val="18"/>
                <w:lang w:eastAsia="zh-TW"/>
              </w:rPr>
              <w:t>6.1</w:t>
            </w:r>
          </w:p>
        </w:tc>
        <w:tc>
          <w:tcPr>
            <w:tcW w:w="1191" w:type="dxa"/>
            <w:tcBorders>
              <w:top w:val="single" w:sz="6" w:space="0" w:color="auto"/>
              <w:bottom w:val="single" w:sz="6" w:space="0" w:color="auto"/>
            </w:tcBorders>
          </w:tcPr>
          <w:p w14:paraId="642977AA" w14:textId="0A7F4E3E" w:rsidR="00002EE2" w:rsidRDefault="00002EE2" w:rsidP="00002EE2">
            <w:pPr>
              <w:pStyle w:val="ISOParagraph"/>
              <w:spacing w:before="60" w:after="60" w:line="240" w:lineRule="auto"/>
            </w:pPr>
            <w:r w:rsidRPr="00A126FC">
              <w:rPr>
                <w:rFonts w:cs="Arial"/>
                <w:szCs w:val="18"/>
                <w:lang w:eastAsia="zh-TW"/>
              </w:rPr>
              <w:t>p.</w:t>
            </w:r>
            <w:r>
              <w:rPr>
                <w:rFonts w:cs="Arial"/>
                <w:szCs w:val="18"/>
                <w:lang w:eastAsia="zh-TW"/>
              </w:rPr>
              <w:t xml:space="preserve"> </w:t>
            </w:r>
            <w:r w:rsidRPr="00A126FC">
              <w:rPr>
                <w:rFonts w:cs="Arial"/>
                <w:szCs w:val="18"/>
                <w:lang w:eastAsia="zh-TW"/>
              </w:rPr>
              <w:t>9</w:t>
            </w:r>
          </w:p>
        </w:tc>
        <w:tc>
          <w:tcPr>
            <w:tcW w:w="680" w:type="dxa"/>
            <w:tcBorders>
              <w:top w:val="single" w:sz="6" w:space="0" w:color="auto"/>
              <w:bottom w:val="single" w:sz="6" w:space="0" w:color="auto"/>
            </w:tcBorders>
          </w:tcPr>
          <w:p w14:paraId="25E0ABAC" w14:textId="4E496810" w:rsidR="00002EE2" w:rsidRDefault="00002EE2" w:rsidP="00002EE2">
            <w:pPr>
              <w:pStyle w:val="ISOCommType"/>
              <w:spacing w:before="60" w:after="60" w:line="240" w:lineRule="auto"/>
            </w:pPr>
            <w:r w:rsidRPr="00A126FC">
              <w:rPr>
                <w:rFonts w:cs="Arial"/>
                <w:szCs w:val="18"/>
                <w:lang w:eastAsia="zh-TW"/>
              </w:rPr>
              <w:t>te</w:t>
            </w:r>
          </w:p>
        </w:tc>
        <w:tc>
          <w:tcPr>
            <w:tcW w:w="4309" w:type="dxa"/>
            <w:tcBorders>
              <w:top w:val="single" w:sz="6" w:space="0" w:color="auto"/>
              <w:bottom w:val="single" w:sz="6" w:space="0" w:color="auto"/>
            </w:tcBorders>
          </w:tcPr>
          <w:p w14:paraId="3726A314" w14:textId="712A064D" w:rsidR="00002EE2" w:rsidRPr="00F01516" w:rsidRDefault="00002EE2" w:rsidP="00002EE2">
            <w:pPr>
              <w:pStyle w:val="ISOComments"/>
              <w:spacing w:before="60" w:after="60" w:line="240" w:lineRule="auto"/>
              <w:rPr>
                <w:b/>
                <w:bCs/>
              </w:rPr>
            </w:pPr>
            <w:r w:rsidRPr="00A126FC">
              <w:rPr>
                <w:rFonts w:cs="Arial"/>
                <w:szCs w:val="18"/>
                <w:lang w:eastAsia="zh-TW"/>
              </w:rPr>
              <w:t>The interpolation of arc by center point and circle by center point curve segments must be circular arcs with center and radius, as described in S-100 §§ 7-4.2.1, 7-4.2.20, and 7-4.2.21.</w:t>
            </w:r>
          </w:p>
        </w:tc>
        <w:tc>
          <w:tcPr>
            <w:tcW w:w="4082" w:type="dxa"/>
            <w:tcBorders>
              <w:top w:val="single" w:sz="6" w:space="0" w:color="auto"/>
              <w:bottom w:val="single" w:sz="6" w:space="0" w:color="auto"/>
            </w:tcBorders>
          </w:tcPr>
          <w:p w14:paraId="604AF594" w14:textId="707E440E" w:rsidR="00002EE2" w:rsidRDefault="00002EE2" w:rsidP="00002EE2">
            <w:pPr>
              <w:pStyle w:val="ISOComments"/>
              <w:spacing w:before="60" w:after="60" w:line="240" w:lineRule="auto"/>
            </w:pPr>
            <w:r w:rsidRPr="00A126FC">
              <w:rPr>
                <w:rFonts w:cs="Arial"/>
                <w:szCs w:val="18"/>
                <w:lang w:eastAsia="zh-TW"/>
              </w:rPr>
              <w:t>Need GML examples and DCEG guidance. S</w:t>
            </w:r>
            <w:r>
              <w:rPr>
                <w:rFonts w:cs="Arial"/>
                <w:szCs w:val="18"/>
                <w:lang w:eastAsia="zh-TW"/>
              </w:rPr>
              <w:noBreakHyphen/>
            </w:r>
            <w:r w:rsidRPr="00A126FC">
              <w:rPr>
                <w:rFonts w:cs="Arial"/>
                <w:szCs w:val="18"/>
                <w:lang w:eastAsia="zh-TW"/>
              </w:rPr>
              <w:t>101 ENC does not use arc by center point and circle by center point curve segments.</w:t>
            </w:r>
          </w:p>
        </w:tc>
        <w:tc>
          <w:tcPr>
            <w:tcW w:w="1985" w:type="dxa"/>
            <w:tcBorders>
              <w:top w:val="single" w:sz="6" w:space="0" w:color="auto"/>
              <w:bottom w:val="single" w:sz="6" w:space="0" w:color="auto"/>
            </w:tcBorders>
          </w:tcPr>
          <w:p w14:paraId="36BC1B43" w14:textId="77777777" w:rsidR="00002EE2" w:rsidRDefault="00002EE2" w:rsidP="00002EE2">
            <w:pPr>
              <w:pStyle w:val="ISOSecretObservations"/>
              <w:spacing w:before="60" w:after="60" w:line="240" w:lineRule="auto"/>
            </w:pPr>
          </w:p>
        </w:tc>
      </w:tr>
      <w:tr w:rsidR="00002EE2" w14:paraId="442DFB5F" w14:textId="77777777" w:rsidTr="00C52573">
        <w:trPr>
          <w:jc w:val="center"/>
        </w:trPr>
        <w:tc>
          <w:tcPr>
            <w:tcW w:w="964" w:type="dxa"/>
            <w:tcBorders>
              <w:top w:val="single" w:sz="6" w:space="0" w:color="auto"/>
              <w:bottom w:val="single" w:sz="6" w:space="0" w:color="auto"/>
            </w:tcBorders>
          </w:tcPr>
          <w:p w14:paraId="56F3BC59" w14:textId="4D2B06DD" w:rsidR="00002EE2" w:rsidRPr="001A777F" w:rsidRDefault="00002EE2" w:rsidP="00002EE2">
            <w:pPr>
              <w:pStyle w:val="ISOMB"/>
              <w:spacing w:before="60" w:after="60" w:line="240" w:lineRule="auto"/>
              <w:rPr>
                <w:color w:val="0070C0"/>
              </w:rPr>
            </w:pPr>
            <w:r w:rsidRPr="00A126FC">
              <w:rPr>
                <w:rFonts w:cs="Arial"/>
                <w:szCs w:val="18"/>
                <w:lang w:eastAsia="zh-TW"/>
              </w:rPr>
              <w:t>PS</w:t>
            </w:r>
          </w:p>
        </w:tc>
        <w:tc>
          <w:tcPr>
            <w:tcW w:w="680" w:type="dxa"/>
            <w:tcBorders>
              <w:top w:val="single" w:sz="6" w:space="0" w:color="auto"/>
              <w:bottom w:val="single" w:sz="6" w:space="0" w:color="auto"/>
            </w:tcBorders>
          </w:tcPr>
          <w:p w14:paraId="5F8D811D" w14:textId="06B33CE8"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529F2D1F" w14:textId="253443FC" w:rsidR="00002EE2" w:rsidRPr="00F01516" w:rsidRDefault="00002EE2" w:rsidP="00002EE2">
            <w:pPr>
              <w:pStyle w:val="ISOComments"/>
              <w:spacing w:before="60" w:after="60" w:line="240" w:lineRule="auto"/>
              <w:rPr>
                <w:b/>
                <w:bCs/>
              </w:rPr>
            </w:pPr>
            <w:r w:rsidRPr="00A126FC">
              <w:rPr>
                <w:rFonts w:cs="Arial"/>
                <w:szCs w:val="18"/>
                <w:lang w:eastAsia="zh-TW"/>
              </w:rPr>
              <w:t>6.1</w:t>
            </w:r>
          </w:p>
        </w:tc>
        <w:tc>
          <w:tcPr>
            <w:tcW w:w="1191" w:type="dxa"/>
            <w:tcBorders>
              <w:top w:val="single" w:sz="6" w:space="0" w:color="auto"/>
              <w:bottom w:val="single" w:sz="6" w:space="0" w:color="auto"/>
            </w:tcBorders>
          </w:tcPr>
          <w:p w14:paraId="3F92D434" w14:textId="598FF053" w:rsidR="00002EE2" w:rsidRDefault="00002EE2" w:rsidP="00002EE2">
            <w:pPr>
              <w:pStyle w:val="ISOParagraph"/>
              <w:spacing w:before="60" w:after="60" w:line="240" w:lineRule="auto"/>
            </w:pPr>
            <w:r w:rsidRPr="00A126FC">
              <w:rPr>
                <w:rFonts w:cs="Arial"/>
                <w:szCs w:val="18"/>
                <w:lang w:eastAsia="zh-TW"/>
              </w:rPr>
              <w:t>p.</w:t>
            </w:r>
            <w:r>
              <w:rPr>
                <w:rFonts w:cs="Arial"/>
                <w:szCs w:val="18"/>
                <w:lang w:eastAsia="zh-TW"/>
              </w:rPr>
              <w:t xml:space="preserve"> </w:t>
            </w:r>
            <w:r w:rsidRPr="00A126FC">
              <w:rPr>
                <w:rFonts w:cs="Arial"/>
                <w:szCs w:val="18"/>
                <w:lang w:eastAsia="zh-TW"/>
              </w:rPr>
              <w:t>9</w:t>
            </w:r>
          </w:p>
        </w:tc>
        <w:tc>
          <w:tcPr>
            <w:tcW w:w="680" w:type="dxa"/>
            <w:tcBorders>
              <w:top w:val="single" w:sz="6" w:space="0" w:color="auto"/>
              <w:bottom w:val="single" w:sz="6" w:space="0" w:color="auto"/>
            </w:tcBorders>
          </w:tcPr>
          <w:p w14:paraId="7EE3B5D7" w14:textId="447537DE" w:rsidR="00002EE2" w:rsidRDefault="00002EE2" w:rsidP="00002EE2">
            <w:pPr>
              <w:pStyle w:val="ISOCommType"/>
              <w:spacing w:before="60" w:after="60" w:line="240" w:lineRule="auto"/>
            </w:pPr>
            <w:r w:rsidRPr="00A126FC">
              <w:rPr>
                <w:rFonts w:cs="Arial"/>
                <w:szCs w:val="18"/>
                <w:lang w:eastAsia="zh-TW"/>
              </w:rPr>
              <w:t>te</w:t>
            </w:r>
          </w:p>
        </w:tc>
        <w:tc>
          <w:tcPr>
            <w:tcW w:w="4309" w:type="dxa"/>
            <w:tcBorders>
              <w:top w:val="single" w:sz="6" w:space="0" w:color="auto"/>
              <w:bottom w:val="single" w:sz="6" w:space="0" w:color="auto"/>
            </w:tcBorders>
          </w:tcPr>
          <w:p w14:paraId="7935A707" w14:textId="77777777" w:rsidR="00002EE2" w:rsidRDefault="00002EE2" w:rsidP="00002EE2">
            <w:pPr>
              <w:pStyle w:val="ISOComments"/>
              <w:spacing w:before="60" w:after="60" w:line="240" w:lineRule="auto"/>
              <w:rPr>
                <w:szCs w:val="18"/>
              </w:rPr>
            </w:pPr>
            <w:r w:rsidRPr="00A126FC">
              <w:rPr>
                <w:szCs w:val="18"/>
              </w:rPr>
              <w:t xml:space="preserve">“The distance between two consecutive control points must not exceed 0.3 mm at a display scale of 1:10000. “ </w:t>
            </w:r>
          </w:p>
          <w:p w14:paraId="00C3E8FA" w14:textId="140E072B" w:rsidR="00002EE2" w:rsidRPr="00F01516" w:rsidRDefault="00002EE2" w:rsidP="00002EE2">
            <w:pPr>
              <w:pStyle w:val="ISOComments"/>
              <w:spacing w:before="60" w:after="60" w:line="240" w:lineRule="auto"/>
              <w:rPr>
                <w:b/>
                <w:bCs/>
              </w:rPr>
            </w:pPr>
            <w:r w:rsidRPr="00A126FC">
              <w:rPr>
                <w:szCs w:val="18"/>
              </w:rPr>
              <w:t>This is incorrect and not consistent with S-123 DCEG section 2.3.2</w:t>
            </w:r>
            <w:r>
              <w:rPr>
                <w:szCs w:val="18"/>
              </w:rPr>
              <w:t xml:space="preserve">: </w:t>
            </w:r>
            <w:r w:rsidRPr="001E16DA">
              <w:rPr>
                <w:color w:val="0070C0"/>
                <w:szCs w:val="18"/>
              </w:rPr>
              <w:t>“The MRS capture density will follow the recommendation of the S-101 (ENC) DCEG, that states curves and surface boundaries should not be encoded at a point density greater than 0.3 mm at permitted display scale.”</w:t>
            </w:r>
          </w:p>
        </w:tc>
        <w:tc>
          <w:tcPr>
            <w:tcW w:w="4082" w:type="dxa"/>
            <w:tcBorders>
              <w:top w:val="single" w:sz="6" w:space="0" w:color="auto"/>
              <w:bottom w:val="single" w:sz="6" w:space="0" w:color="auto"/>
            </w:tcBorders>
          </w:tcPr>
          <w:p w14:paraId="76CD79A3" w14:textId="24653431" w:rsidR="00002EE2" w:rsidRDefault="00002EE2" w:rsidP="00002EE2">
            <w:pPr>
              <w:pStyle w:val="ISOComments"/>
              <w:spacing w:before="60" w:after="60" w:line="240" w:lineRule="auto"/>
            </w:pPr>
            <w:r w:rsidRPr="00A126FC">
              <w:rPr>
                <w:rFonts w:cs="Arial"/>
                <w:szCs w:val="18"/>
              </w:rPr>
              <w:t xml:space="preserve">“The distance between two consecutive control points </w:t>
            </w:r>
            <w:r w:rsidRPr="009D3947">
              <w:rPr>
                <w:rFonts w:cs="Arial"/>
                <w:szCs w:val="18"/>
                <w:highlight w:val="yellow"/>
              </w:rPr>
              <w:t>must not be less than</w:t>
            </w:r>
            <w:r w:rsidRPr="00A126FC">
              <w:rPr>
                <w:rFonts w:cs="Arial"/>
                <w:szCs w:val="18"/>
              </w:rPr>
              <w:t xml:space="preserve"> 0.3 mm at a display scale of 1:10000.”</w:t>
            </w:r>
          </w:p>
        </w:tc>
        <w:tc>
          <w:tcPr>
            <w:tcW w:w="1985" w:type="dxa"/>
            <w:tcBorders>
              <w:top w:val="single" w:sz="6" w:space="0" w:color="auto"/>
              <w:bottom w:val="single" w:sz="6" w:space="0" w:color="auto"/>
            </w:tcBorders>
          </w:tcPr>
          <w:p w14:paraId="43C0529C" w14:textId="77777777" w:rsidR="00002EE2" w:rsidRDefault="00002EE2" w:rsidP="00002EE2">
            <w:pPr>
              <w:pStyle w:val="ISOSecretObservations"/>
              <w:spacing w:before="60" w:after="60" w:line="240" w:lineRule="auto"/>
            </w:pPr>
          </w:p>
        </w:tc>
      </w:tr>
      <w:tr w:rsidR="00002EE2" w14:paraId="5B700B4C" w14:textId="77777777" w:rsidTr="00C52573">
        <w:trPr>
          <w:jc w:val="center"/>
        </w:trPr>
        <w:tc>
          <w:tcPr>
            <w:tcW w:w="964" w:type="dxa"/>
            <w:tcBorders>
              <w:top w:val="single" w:sz="6" w:space="0" w:color="auto"/>
              <w:bottom w:val="single" w:sz="6" w:space="0" w:color="auto"/>
            </w:tcBorders>
          </w:tcPr>
          <w:p w14:paraId="46212CC9" w14:textId="77777777" w:rsidR="00002EE2" w:rsidRPr="00A126FC" w:rsidRDefault="00002EE2" w:rsidP="00002EE2">
            <w:pPr>
              <w:pStyle w:val="ISOMB"/>
              <w:spacing w:before="60" w:after="60" w:line="240" w:lineRule="auto"/>
              <w:rPr>
                <w:rFonts w:cs="Arial"/>
                <w:szCs w:val="18"/>
                <w:lang w:eastAsia="zh-TW"/>
              </w:rPr>
            </w:pPr>
            <w:r w:rsidRPr="00A126FC">
              <w:rPr>
                <w:rFonts w:cs="Arial"/>
                <w:szCs w:val="18"/>
                <w:lang w:eastAsia="zh-TW"/>
              </w:rPr>
              <w:t>PS,</w:t>
            </w:r>
          </w:p>
          <w:p w14:paraId="32ED5E17" w14:textId="01BFE62D" w:rsidR="00002EE2" w:rsidRPr="001A777F" w:rsidRDefault="00002EE2" w:rsidP="00002EE2">
            <w:pPr>
              <w:pStyle w:val="ISOMB"/>
              <w:spacing w:before="60" w:after="60" w:line="240" w:lineRule="auto"/>
              <w:rPr>
                <w:color w:val="0070C0"/>
              </w:rPr>
            </w:pPr>
            <w:r w:rsidRPr="00A126FC">
              <w:rPr>
                <w:rFonts w:cs="Arial"/>
                <w:szCs w:val="18"/>
                <w:lang w:eastAsia="zh-TW"/>
              </w:rPr>
              <w:t>DCEG</w:t>
            </w:r>
          </w:p>
        </w:tc>
        <w:tc>
          <w:tcPr>
            <w:tcW w:w="680" w:type="dxa"/>
            <w:tcBorders>
              <w:top w:val="single" w:sz="6" w:space="0" w:color="auto"/>
              <w:bottom w:val="single" w:sz="6" w:space="0" w:color="auto"/>
            </w:tcBorders>
          </w:tcPr>
          <w:p w14:paraId="573F6F6C" w14:textId="39EE06F1"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7B8D270A" w14:textId="77777777" w:rsidR="00002EE2" w:rsidRPr="00A126FC" w:rsidRDefault="00002EE2" w:rsidP="00002EE2">
            <w:pPr>
              <w:pStyle w:val="ISOClause"/>
              <w:spacing w:before="60" w:after="60" w:line="240" w:lineRule="auto"/>
              <w:rPr>
                <w:rFonts w:cs="Arial"/>
                <w:szCs w:val="18"/>
                <w:lang w:eastAsia="zh-TW"/>
              </w:rPr>
            </w:pPr>
            <w:r w:rsidRPr="00A126FC">
              <w:rPr>
                <w:rFonts w:cs="Arial"/>
                <w:szCs w:val="18"/>
                <w:lang w:eastAsia="zh-TW"/>
              </w:rPr>
              <w:t>PS 6.2.1</w:t>
            </w:r>
          </w:p>
          <w:p w14:paraId="37A25E9F" w14:textId="711F9328" w:rsidR="00002EE2" w:rsidRPr="00F01516" w:rsidRDefault="00002EE2" w:rsidP="00002EE2">
            <w:pPr>
              <w:pStyle w:val="ISOComments"/>
              <w:spacing w:before="60" w:after="60" w:line="240" w:lineRule="auto"/>
              <w:rPr>
                <w:b/>
                <w:bCs/>
              </w:rPr>
            </w:pPr>
            <w:r w:rsidRPr="00A126FC">
              <w:rPr>
                <w:rFonts w:cs="Arial"/>
                <w:szCs w:val="18"/>
                <w:lang w:eastAsia="zh-TW"/>
              </w:rPr>
              <w:t>DCEG</w:t>
            </w:r>
            <w:r>
              <w:rPr>
                <w:rFonts w:cs="Arial"/>
                <w:szCs w:val="18"/>
                <w:lang w:eastAsia="zh-TW"/>
              </w:rPr>
              <w:t xml:space="preserve"> </w:t>
            </w:r>
            <w:r w:rsidRPr="00A126FC">
              <w:rPr>
                <w:rFonts w:cs="Arial"/>
                <w:szCs w:val="18"/>
                <w:lang w:eastAsia="zh-TW"/>
              </w:rPr>
              <w:t>2.4.9.3</w:t>
            </w:r>
          </w:p>
        </w:tc>
        <w:tc>
          <w:tcPr>
            <w:tcW w:w="1191" w:type="dxa"/>
            <w:tcBorders>
              <w:top w:val="single" w:sz="6" w:space="0" w:color="auto"/>
              <w:bottom w:val="single" w:sz="6" w:space="0" w:color="auto"/>
            </w:tcBorders>
          </w:tcPr>
          <w:p w14:paraId="6B14D22D" w14:textId="635D4E5B" w:rsidR="00002EE2" w:rsidRDefault="00002EE2" w:rsidP="00002EE2">
            <w:pPr>
              <w:pStyle w:val="ISOParagraph"/>
              <w:spacing w:before="60" w:after="60" w:line="240" w:lineRule="auto"/>
            </w:pPr>
            <w:r w:rsidRPr="00A126FC">
              <w:rPr>
                <w:rFonts w:cs="Arial"/>
                <w:szCs w:val="18"/>
              </w:rPr>
              <w:t>onlineResource</w:t>
            </w:r>
          </w:p>
        </w:tc>
        <w:tc>
          <w:tcPr>
            <w:tcW w:w="680" w:type="dxa"/>
            <w:tcBorders>
              <w:top w:val="single" w:sz="6" w:space="0" w:color="auto"/>
              <w:bottom w:val="single" w:sz="6" w:space="0" w:color="auto"/>
            </w:tcBorders>
          </w:tcPr>
          <w:p w14:paraId="18CFEF14" w14:textId="0D93D766" w:rsidR="00002EE2" w:rsidRDefault="00002EE2" w:rsidP="00002EE2">
            <w:pPr>
              <w:pStyle w:val="ISOCommType"/>
              <w:spacing w:before="60" w:after="60" w:line="240" w:lineRule="auto"/>
            </w:pPr>
            <w:r w:rsidRPr="00A126FC">
              <w:rPr>
                <w:rFonts w:cs="Arial"/>
                <w:szCs w:val="18"/>
                <w:lang w:eastAsia="zh-TW"/>
              </w:rPr>
              <w:t>te</w:t>
            </w:r>
          </w:p>
        </w:tc>
        <w:tc>
          <w:tcPr>
            <w:tcW w:w="4309" w:type="dxa"/>
            <w:tcBorders>
              <w:top w:val="single" w:sz="6" w:space="0" w:color="auto"/>
              <w:bottom w:val="single" w:sz="6" w:space="0" w:color="auto"/>
            </w:tcBorders>
          </w:tcPr>
          <w:p w14:paraId="7BBB0B77" w14:textId="77777777" w:rsidR="00002EE2" w:rsidRPr="00A126FC" w:rsidRDefault="00002EE2" w:rsidP="005D4224">
            <w:pPr>
              <w:pStyle w:val="Default"/>
              <w:spacing w:before="60" w:after="120"/>
              <w:rPr>
                <w:color w:val="auto"/>
                <w:sz w:val="18"/>
                <w:szCs w:val="18"/>
                <w:lang w:val="en-GB" w:eastAsia="zh-TW"/>
              </w:rPr>
            </w:pPr>
            <w:r w:rsidRPr="00A126FC">
              <w:rPr>
                <w:color w:val="auto"/>
                <w:sz w:val="18"/>
                <w:szCs w:val="18"/>
                <w:lang w:val="en-GB" w:eastAsia="zh-TW"/>
              </w:rPr>
              <w:t>In S-101 and GI Register, onlineResource has only 3 sub-attributes: headline, linkage, nameOfResource.</w:t>
            </w:r>
          </w:p>
          <w:p w14:paraId="7848D655" w14:textId="77777777" w:rsidR="00002EE2" w:rsidRPr="00A126FC" w:rsidRDefault="00002EE2" w:rsidP="005D4224">
            <w:pPr>
              <w:pStyle w:val="Default"/>
              <w:spacing w:before="120" w:after="120"/>
              <w:rPr>
                <w:color w:val="auto"/>
                <w:sz w:val="18"/>
                <w:szCs w:val="18"/>
                <w:lang w:val="en-GB"/>
              </w:rPr>
            </w:pPr>
            <w:r w:rsidRPr="00A126FC">
              <w:rPr>
                <w:color w:val="auto"/>
                <w:sz w:val="18"/>
                <w:szCs w:val="18"/>
                <w:lang w:val="en-GB"/>
              </w:rPr>
              <w:t>In S-123, onlineResource has the following sub-attributes: linkage, protocol, applicationProfile, nameOfResource, onlineDescription, onlineFunction, protocolRequest.</w:t>
            </w:r>
          </w:p>
          <w:p w14:paraId="22A93437" w14:textId="77777777" w:rsidR="00002EE2" w:rsidRPr="00A126FC" w:rsidRDefault="00002EE2" w:rsidP="005D4224">
            <w:pPr>
              <w:pStyle w:val="Default"/>
              <w:spacing w:before="120" w:after="120"/>
              <w:rPr>
                <w:color w:val="auto"/>
                <w:sz w:val="18"/>
                <w:szCs w:val="18"/>
                <w:lang w:val="en-GB"/>
              </w:rPr>
            </w:pPr>
            <w:r w:rsidRPr="00A126FC">
              <w:rPr>
                <w:color w:val="auto"/>
                <w:sz w:val="18"/>
                <w:szCs w:val="18"/>
                <w:lang w:val="en-GB"/>
              </w:rPr>
              <w:t>S-123 DCEG simply states that: “References to Internet sources should be encoded using the onlineResource sub-attribute of textContent.”</w:t>
            </w:r>
          </w:p>
          <w:p w14:paraId="7C1386F0" w14:textId="7C72D306" w:rsidR="00002EE2" w:rsidRPr="00F01516" w:rsidRDefault="00002EE2" w:rsidP="005D4224">
            <w:pPr>
              <w:pStyle w:val="ISOComments"/>
              <w:spacing w:before="120" w:after="60" w:line="240" w:lineRule="auto"/>
              <w:rPr>
                <w:b/>
                <w:bCs/>
              </w:rPr>
            </w:pPr>
            <w:r w:rsidRPr="00A126FC">
              <w:rPr>
                <w:szCs w:val="18"/>
                <w:lang w:eastAsia="zh-TW"/>
              </w:rPr>
              <w:t>In S-123’s FC, examples are given in the definition of the simple attribute ‘protocol’ as “ftp, http get KVP, http POST, etc.” While in the definition of ‘protocol request’ the implied example is the Web Feature Service standard.</w:t>
            </w:r>
          </w:p>
        </w:tc>
        <w:tc>
          <w:tcPr>
            <w:tcW w:w="4082" w:type="dxa"/>
            <w:tcBorders>
              <w:top w:val="single" w:sz="6" w:space="0" w:color="auto"/>
              <w:bottom w:val="single" w:sz="6" w:space="0" w:color="auto"/>
            </w:tcBorders>
          </w:tcPr>
          <w:p w14:paraId="5C1695D9" w14:textId="77777777" w:rsidR="00002EE2" w:rsidRPr="00A126FC" w:rsidRDefault="00002EE2" w:rsidP="005D4224">
            <w:pPr>
              <w:pStyle w:val="ISOChange"/>
              <w:spacing w:before="60" w:after="120" w:line="240" w:lineRule="auto"/>
              <w:rPr>
                <w:rFonts w:cs="Arial"/>
                <w:szCs w:val="18"/>
                <w:lang w:eastAsia="zh-TW"/>
              </w:rPr>
            </w:pPr>
            <w:r w:rsidRPr="00A126FC">
              <w:rPr>
                <w:rFonts w:cs="Arial"/>
                <w:szCs w:val="18"/>
                <w:lang w:eastAsia="zh-TW"/>
              </w:rPr>
              <w:t xml:space="preserve">Resolve the differences in sub-attributes (S-101 &amp; GI Register vs S-123). </w:t>
            </w:r>
          </w:p>
          <w:p w14:paraId="142C99A1" w14:textId="5D1DA676" w:rsidR="00002EE2" w:rsidRDefault="00002EE2" w:rsidP="005D4224">
            <w:pPr>
              <w:pStyle w:val="ISOComments"/>
              <w:spacing w:before="120" w:after="60" w:line="240" w:lineRule="auto"/>
            </w:pPr>
            <w:r w:rsidRPr="00A126FC">
              <w:rPr>
                <w:rFonts w:cs="Arial"/>
                <w:szCs w:val="18"/>
                <w:lang w:eastAsia="zh-TW"/>
              </w:rPr>
              <w:t xml:space="preserve">In DCEG, elaborate how the sub-attributes of onlineResource are to be used, by adding some examples, so that those additional sub-attributes of onlineResource can be more useful or usefully encoded. </w:t>
            </w:r>
          </w:p>
        </w:tc>
        <w:tc>
          <w:tcPr>
            <w:tcW w:w="1985" w:type="dxa"/>
            <w:tcBorders>
              <w:top w:val="single" w:sz="6" w:space="0" w:color="auto"/>
              <w:bottom w:val="single" w:sz="6" w:space="0" w:color="auto"/>
            </w:tcBorders>
          </w:tcPr>
          <w:p w14:paraId="0E0E7375" w14:textId="77777777" w:rsidR="00002EE2" w:rsidRDefault="00002EE2" w:rsidP="00002EE2">
            <w:pPr>
              <w:pStyle w:val="ISOSecretObservations"/>
              <w:spacing w:before="60" w:after="60" w:line="240" w:lineRule="auto"/>
            </w:pPr>
          </w:p>
        </w:tc>
      </w:tr>
      <w:tr w:rsidR="00002EE2" w14:paraId="3BB7B2BE" w14:textId="77777777" w:rsidTr="00C52573">
        <w:trPr>
          <w:jc w:val="center"/>
        </w:trPr>
        <w:tc>
          <w:tcPr>
            <w:tcW w:w="964" w:type="dxa"/>
            <w:tcBorders>
              <w:top w:val="single" w:sz="6" w:space="0" w:color="auto"/>
              <w:bottom w:val="single" w:sz="6" w:space="0" w:color="auto"/>
            </w:tcBorders>
          </w:tcPr>
          <w:p w14:paraId="7EABE457" w14:textId="77777777" w:rsidR="00002EE2" w:rsidRDefault="00002EE2" w:rsidP="00002EE2">
            <w:pPr>
              <w:pStyle w:val="ISOMB"/>
              <w:spacing w:before="60" w:after="60" w:line="240" w:lineRule="auto"/>
              <w:rPr>
                <w:color w:val="0070C0"/>
              </w:rPr>
            </w:pPr>
            <w:r w:rsidRPr="001A777F">
              <w:rPr>
                <w:color w:val="0070C0"/>
              </w:rPr>
              <w:t>PS</w:t>
            </w:r>
          </w:p>
          <w:p w14:paraId="2363E381" w14:textId="77777777" w:rsidR="00002EE2" w:rsidRPr="001A777F" w:rsidRDefault="00002EE2" w:rsidP="00002EE2">
            <w:pPr>
              <w:pStyle w:val="ISOMB"/>
              <w:spacing w:before="60" w:after="60" w:line="240" w:lineRule="auto"/>
            </w:pPr>
            <w:r w:rsidRPr="001A777F">
              <w:t>DCEG</w:t>
            </w:r>
          </w:p>
          <w:p w14:paraId="4A1B961E" w14:textId="77777777" w:rsidR="00002EE2" w:rsidRDefault="00002EE2" w:rsidP="00002EE2">
            <w:pPr>
              <w:pStyle w:val="ISOMB"/>
              <w:spacing w:before="60" w:after="60" w:line="240" w:lineRule="auto"/>
            </w:pPr>
            <w:r>
              <w:t>App Schema</w:t>
            </w:r>
          </w:p>
          <w:p w14:paraId="1F5AD6F7" w14:textId="77777777"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7AF581F1" w14:textId="77777777" w:rsidR="00002EE2" w:rsidRPr="00C52953"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279AD12B" w14:textId="77777777" w:rsidR="00002EE2" w:rsidRDefault="00002EE2" w:rsidP="00002EE2">
            <w:pPr>
              <w:pStyle w:val="ISOMB"/>
              <w:spacing w:before="60" w:after="60" w:line="240" w:lineRule="auto"/>
            </w:pPr>
            <w:r w:rsidRPr="005516FB">
              <w:rPr>
                <w:color w:val="0070C0"/>
              </w:rPr>
              <w:t xml:space="preserve">PS </w:t>
            </w:r>
            <w:r>
              <w:rPr>
                <w:color w:val="0070C0"/>
              </w:rPr>
              <w:t xml:space="preserve">6.2.1.1, </w:t>
            </w:r>
            <w:r w:rsidRPr="005516FB">
              <w:rPr>
                <w:color w:val="0070C0"/>
              </w:rPr>
              <w:t>6.2.1.3, 6.2.1.6</w:t>
            </w:r>
          </w:p>
        </w:tc>
        <w:tc>
          <w:tcPr>
            <w:tcW w:w="1191" w:type="dxa"/>
            <w:tcBorders>
              <w:top w:val="single" w:sz="6" w:space="0" w:color="auto"/>
              <w:bottom w:val="single" w:sz="6" w:space="0" w:color="auto"/>
            </w:tcBorders>
          </w:tcPr>
          <w:p w14:paraId="2C8D513C" w14:textId="77777777" w:rsidR="00002EE2" w:rsidRDefault="00002EE2" w:rsidP="00002EE2">
            <w:pPr>
              <w:pStyle w:val="ISOComments"/>
              <w:spacing w:before="60" w:after="60" w:line="240" w:lineRule="auto"/>
              <w:rPr>
                <w:b/>
                <w:bCs/>
              </w:rPr>
            </w:pPr>
            <w:r w:rsidRPr="00F01516">
              <w:rPr>
                <w:b/>
                <w:bCs/>
              </w:rPr>
              <w:t>CoastguardStation</w:t>
            </w:r>
          </w:p>
          <w:p w14:paraId="795724AD" w14:textId="77777777" w:rsidR="00002EE2" w:rsidRDefault="00002EE2" w:rsidP="00002EE2">
            <w:pPr>
              <w:pStyle w:val="ISOComments"/>
              <w:spacing w:before="60" w:after="60" w:line="240" w:lineRule="auto"/>
            </w:pPr>
          </w:p>
        </w:tc>
        <w:tc>
          <w:tcPr>
            <w:tcW w:w="680" w:type="dxa"/>
            <w:tcBorders>
              <w:top w:val="single" w:sz="6" w:space="0" w:color="auto"/>
              <w:bottom w:val="single" w:sz="6" w:space="0" w:color="auto"/>
            </w:tcBorders>
          </w:tcPr>
          <w:p w14:paraId="1F26FAAF"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356BCC8A" w14:textId="77777777" w:rsidR="00002EE2" w:rsidRDefault="00002EE2" w:rsidP="00002EE2">
            <w:pPr>
              <w:pStyle w:val="ISOComments"/>
              <w:spacing w:before="60" w:after="60" w:line="240" w:lineRule="auto"/>
              <w:rPr>
                <w:b/>
                <w:bCs/>
              </w:rPr>
            </w:pPr>
            <w:r w:rsidRPr="00F01516">
              <w:rPr>
                <w:b/>
                <w:bCs/>
              </w:rPr>
              <w:t>CoastguardStation</w:t>
            </w:r>
          </w:p>
          <w:p w14:paraId="0392901F" w14:textId="77777777" w:rsidR="00002EE2" w:rsidRDefault="00002EE2" w:rsidP="005D4224">
            <w:pPr>
              <w:pStyle w:val="ISOComments"/>
              <w:spacing w:before="60" w:after="120" w:line="240" w:lineRule="auto"/>
            </w:pPr>
            <w:r w:rsidRPr="00E861C1">
              <w:t>In Canada</w:t>
            </w:r>
            <w:r>
              <w:t>, Coast Guard Stations remotely control and provide the services offered by a set of Radio Stations. Contact information and hours of service are specific to the Coast Guard Station.</w:t>
            </w:r>
          </w:p>
          <w:p w14:paraId="73E98359" w14:textId="7501F99D" w:rsidR="00002EE2" w:rsidRDefault="00002EE2" w:rsidP="005D4224">
            <w:pPr>
              <w:pStyle w:val="ISOComments"/>
              <w:spacing w:before="60" w:after="120" w:line="240" w:lineRule="auto"/>
            </w:pPr>
            <w:r>
              <w:t>S-123 does not provide a means to encode the relationships between Radio Station and Coast Guard Station that controls it.</w:t>
            </w:r>
          </w:p>
          <w:p w14:paraId="6060F1BB" w14:textId="77777777" w:rsidR="00002EE2" w:rsidRDefault="00002EE2" w:rsidP="00002EE2">
            <w:pPr>
              <w:pStyle w:val="ISOComments"/>
              <w:spacing w:before="60" w:after="60" w:line="240" w:lineRule="auto"/>
            </w:pPr>
            <w:r>
              <w:t xml:space="preserve">For details see section 2.3.2, </w:t>
            </w:r>
            <w:r w:rsidRPr="00EB4FF1">
              <w:rPr>
                <w:color w:val="0070C0"/>
              </w:rPr>
              <w:t xml:space="preserve">2.3.10 </w:t>
            </w:r>
            <w:r>
              <w:t xml:space="preserve">in the following document: </w:t>
            </w:r>
            <w:hyperlink r:id="rId11" w:history="1">
              <w:r w:rsidRPr="00EB4FF1">
                <w:rPr>
                  <w:rStyle w:val="Hyperlink"/>
                </w:rPr>
                <w:t>Report on creation of Canadian S-123 datasets (2021.08.29)</w:t>
              </w:r>
            </w:hyperlink>
          </w:p>
        </w:tc>
        <w:tc>
          <w:tcPr>
            <w:tcW w:w="4082" w:type="dxa"/>
            <w:tcBorders>
              <w:top w:val="single" w:sz="6" w:space="0" w:color="auto"/>
              <w:bottom w:val="single" w:sz="6" w:space="0" w:color="auto"/>
            </w:tcBorders>
          </w:tcPr>
          <w:p w14:paraId="02266B47" w14:textId="77777777" w:rsidR="00002EE2" w:rsidRDefault="00002EE2" w:rsidP="005D4224">
            <w:pPr>
              <w:pStyle w:val="ISOComments"/>
              <w:spacing w:before="60" w:after="120" w:line="240" w:lineRule="auto"/>
            </w:pPr>
            <w:r>
              <w:t xml:space="preserve">Add an association between </w:t>
            </w:r>
            <w:r w:rsidRPr="00E861C1">
              <w:rPr>
                <w:b/>
                <w:bCs/>
              </w:rPr>
              <w:t>CoastguardStation</w:t>
            </w:r>
            <w:r>
              <w:t xml:space="preserve"> and </w:t>
            </w:r>
            <w:r w:rsidRPr="00E861C1">
              <w:rPr>
                <w:b/>
                <w:bCs/>
              </w:rPr>
              <w:t>RadioStation</w:t>
            </w:r>
            <w:r>
              <w:t xml:space="preserve"> such as manages, managedBy.</w:t>
            </w:r>
          </w:p>
          <w:p w14:paraId="4C87DC86" w14:textId="77777777" w:rsidR="00002EE2" w:rsidRDefault="00002EE2" w:rsidP="005D4224">
            <w:pPr>
              <w:pStyle w:val="ISOComments"/>
              <w:spacing w:before="60" w:after="120" w:line="240" w:lineRule="auto"/>
            </w:pPr>
            <w:r>
              <w:t>The contact details and hours or service are defined for the Coast Guard station and not individual Radio Stations.</w:t>
            </w:r>
          </w:p>
          <w:p w14:paraId="62186B43" w14:textId="77777777" w:rsidR="00002EE2" w:rsidRDefault="00002EE2" w:rsidP="00002EE2">
            <w:pPr>
              <w:pStyle w:val="ISOComments"/>
              <w:spacing w:before="60" w:after="60" w:line="240" w:lineRule="auto"/>
            </w:pPr>
            <w:r>
              <w:t xml:space="preserve">Consider adding an attribute to </w:t>
            </w:r>
            <w:r w:rsidRPr="00434888">
              <w:rPr>
                <w:b/>
                <w:bCs/>
              </w:rPr>
              <w:t>RadioStation</w:t>
            </w:r>
            <w:r>
              <w:t xml:space="preserve"> to indicate that is it remotely controlled by the associated Coast Guard station.</w:t>
            </w:r>
          </w:p>
        </w:tc>
        <w:tc>
          <w:tcPr>
            <w:tcW w:w="1985" w:type="dxa"/>
            <w:tcBorders>
              <w:top w:val="single" w:sz="6" w:space="0" w:color="auto"/>
              <w:bottom w:val="single" w:sz="6" w:space="0" w:color="auto"/>
            </w:tcBorders>
          </w:tcPr>
          <w:p w14:paraId="5DD7D29D" w14:textId="77777777" w:rsidR="00002EE2" w:rsidRDefault="00002EE2" w:rsidP="00002EE2">
            <w:pPr>
              <w:pStyle w:val="ISOSecretObservations"/>
              <w:spacing w:before="60" w:after="60" w:line="240" w:lineRule="auto"/>
            </w:pPr>
          </w:p>
        </w:tc>
      </w:tr>
      <w:tr w:rsidR="00002EE2" w14:paraId="63F8B1E0" w14:textId="77777777" w:rsidTr="00C52573">
        <w:trPr>
          <w:jc w:val="center"/>
        </w:trPr>
        <w:tc>
          <w:tcPr>
            <w:tcW w:w="964" w:type="dxa"/>
            <w:tcBorders>
              <w:top w:val="single" w:sz="6" w:space="0" w:color="auto"/>
              <w:bottom w:val="single" w:sz="6" w:space="0" w:color="auto"/>
            </w:tcBorders>
          </w:tcPr>
          <w:p w14:paraId="065D2108" w14:textId="77777777" w:rsidR="00002EE2" w:rsidRDefault="00002EE2" w:rsidP="00002EE2">
            <w:pPr>
              <w:pStyle w:val="ISOMB"/>
              <w:spacing w:before="60" w:after="60" w:line="240" w:lineRule="auto"/>
            </w:pPr>
            <w:r>
              <w:t xml:space="preserve">DCEG </w:t>
            </w:r>
          </w:p>
          <w:p w14:paraId="3DC8ED46" w14:textId="77777777" w:rsidR="00002EE2" w:rsidRDefault="00002EE2" w:rsidP="00002EE2">
            <w:pPr>
              <w:pStyle w:val="ISOMB"/>
              <w:spacing w:before="60" w:after="60" w:line="240" w:lineRule="auto"/>
            </w:pPr>
            <w:r>
              <w:t xml:space="preserve">App Schema </w:t>
            </w:r>
          </w:p>
          <w:p w14:paraId="6DE61E9D" w14:textId="60436733" w:rsidR="00002EE2" w:rsidRPr="00D05CF8" w:rsidRDefault="00002EE2" w:rsidP="00002EE2">
            <w:pPr>
              <w:pStyle w:val="ISOMB"/>
              <w:spacing w:before="60" w:after="60" w:line="240" w:lineRule="auto"/>
              <w:rPr>
                <w:color w:val="0070C0"/>
              </w:rPr>
            </w:pPr>
            <w:r>
              <w:t>FC</w:t>
            </w:r>
          </w:p>
        </w:tc>
        <w:tc>
          <w:tcPr>
            <w:tcW w:w="680" w:type="dxa"/>
            <w:tcBorders>
              <w:top w:val="single" w:sz="6" w:space="0" w:color="auto"/>
              <w:bottom w:val="single" w:sz="6" w:space="0" w:color="auto"/>
            </w:tcBorders>
          </w:tcPr>
          <w:p w14:paraId="30315ACF" w14:textId="14DB0864" w:rsidR="00002EE2"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70757A42" w14:textId="77777777" w:rsidR="00002EE2" w:rsidRPr="00D05CF8" w:rsidRDefault="00002EE2" w:rsidP="00002EE2">
            <w:pPr>
              <w:pStyle w:val="ISOMB"/>
              <w:spacing w:before="60" w:after="60" w:line="240" w:lineRule="auto"/>
              <w:rPr>
                <w:color w:val="0070C0"/>
              </w:rPr>
            </w:pPr>
          </w:p>
        </w:tc>
        <w:tc>
          <w:tcPr>
            <w:tcW w:w="1191" w:type="dxa"/>
            <w:tcBorders>
              <w:top w:val="single" w:sz="6" w:space="0" w:color="auto"/>
              <w:bottom w:val="single" w:sz="6" w:space="0" w:color="auto"/>
            </w:tcBorders>
          </w:tcPr>
          <w:p w14:paraId="65E0259E" w14:textId="31DD9748" w:rsidR="00002EE2" w:rsidRPr="00D05CF8" w:rsidRDefault="00002EE2" w:rsidP="00002EE2">
            <w:pPr>
              <w:pStyle w:val="ISOParagraph"/>
              <w:spacing w:before="60" w:after="60" w:line="240" w:lineRule="auto"/>
              <w:rPr>
                <w:color w:val="0070C0"/>
              </w:rPr>
            </w:pPr>
            <w:r w:rsidRPr="00542EB7">
              <w:rPr>
                <w:b/>
                <w:bCs/>
              </w:rPr>
              <w:t>RadioStation</w:t>
            </w:r>
          </w:p>
        </w:tc>
        <w:tc>
          <w:tcPr>
            <w:tcW w:w="680" w:type="dxa"/>
            <w:tcBorders>
              <w:top w:val="single" w:sz="6" w:space="0" w:color="auto"/>
              <w:bottom w:val="single" w:sz="6" w:space="0" w:color="auto"/>
            </w:tcBorders>
          </w:tcPr>
          <w:p w14:paraId="6310111D" w14:textId="1D016C6A"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5AA8EE61" w14:textId="77777777" w:rsidR="00002EE2" w:rsidRDefault="00002EE2" w:rsidP="005D4224">
            <w:pPr>
              <w:pStyle w:val="ISOComments"/>
              <w:spacing w:before="60" w:after="120" w:line="240" w:lineRule="auto"/>
            </w:pPr>
            <w:r>
              <w:t xml:space="preserve">Most of the details of the services provided by the radio station are encoded in the </w:t>
            </w:r>
            <w:r w:rsidRPr="00820FAC">
              <w:rPr>
                <w:b/>
                <w:bCs/>
              </w:rPr>
              <w:t>RadioServiceArea</w:t>
            </w:r>
            <w:r>
              <w:t xml:space="preserve"> features which provide coverage and details about services which are provided by the radio station. The same radio station could offer different service coverage areas due to frequency and power etc.</w:t>
            </w:r>
          </w:p>
          <w:p w14:paraId="00AB3C4C" w14:textId="77777777" w:rsidR="00002EE2" w:rsidRDefault="00002EE2" w:rsidP="005D4224">
            <w:pPr>
              <w:pStyle w:val="ISOComments"/>
              <w:spacing w:before="60" w:after="120" w:line="240" w:lineRule="auto"/>
            </w:pPr>
            <w:r>
              <w:t>Radio stations can be remotely controlled by a coastguard station.</w:t>
            </w:r>
          </w:p>
          <w:p w14:paraId="3E42FA48" w14:textId="77777777" w:rsidR="00002EE2" w:rsidRDefault="00002EE2" w:rsidP="005D4224">
            <w:pPr>
              <w:pStyle w:val="ISOComments"/>
              <w:spacing w:before="60" w:after="120" w:line="240" w:lineRule="auto"/>
            </w:pPr>
            <w:r>
              <w:t xml:space="preserve">The S-123 specs state that only 4 of the sub attributes of radiocommunications complex attribute are applicable to </w:t>
            </w:r>
            <w:r w:rsidRPr="00181A80">
              <w:rPr>
                <w:b/>
                <w:bCs/>
              </w:rPr>
              <w:t>RadioStation</w:t>
            </w:r>
            <w:r>
              <w:t>.</w:t>
            </w:r>
          </w:p>
          <w:p w14:paraId="7A6D62E4" w14:textId="5248909B" w:rsidR="00002EE2" w:rsidRPr="007A7F2D" w:rsidRDefault="00002EE2" w:rsidP="00002EE2">
            <w:pPr>
              <w:pStyle w:val="ISOComments"/>
              <w:spacing w:before="60" w:after="60" w:line="240" w:lineRule="auto"/>
              <w:rPr>
                <w:b/>
                <w:bCs/>
              </w:rPr>
            </w:pPr>
            <w:r>
              <w:t xml:space="preserve">If the communications channel, frequencies etc are populated on the </w:t>
            </w:r>
            <w:r w:rsidRPr="00AC421E">
              <w:rPr>
                <w:b/>
                <w:bCs/>
              </w:rPr>
              <w:t>RadioServiceArea</w:t>
            </w:r>
            <w:r>
              <w:t xml:space="preserve"> features associated with a </w:t>
            </w:r>
            <w:r w:rsidRPr="00AC421E">
              <w:rPr>
                <w:b/>
                <w:bCs/>
              </w:rPr>
              <w:t>RadioStation</w:t>
            </w:r>
            <w:r>
              <w:t xml:space="preserve"> then it would be redundant to encode channel and frequency on the </w:t>
            </w:r>
            <w:r w:rsidRPr="00AC421E">
              <w:rPr>
                <w:b/>
                <w:bCs/>
              </w:rPr>
              <w:t>RadioStation</w:t>
            </w:r>
            <w:r>
              <w:t>.</w:t>
            </w:r>
          </w:p>
        </w:tc>
        <w:tc>
          <w:tcPr>
            <w:tcW w:w="4082" w:type="dxa"/>
            <w:tcBorders>
              <w:top w:val="single" w:sz="6" w:space="0" w:color="auto"/>
              <w:bottom w:val="single" w:sz="6" w:space="0" w:color="auto"/>
            </w:tcBorders>
          </w:tcPr>
          <w:p w14:paraId="44E07635" w14:textId="77777777" w:rsidR="00002EE2" w:rsidRDefault="00002EE2" w:rsidP="00D0051F">
            <w:pPr>
              <w:pStyle w:val="ListParagraph"/>
              <w:numPr>
                <w:ilvl w:val="0"/>
                <w:numId w:val="8"/>
              </w:numPr>
              <w:spacing w:before="60" w:after="60"/>
              <w:ind w:left="341" w:hanging="284"/>
              <w:contextualSpacing w:val="0"/>
              <w:rPr>
                <w:rFonts w:ascii="Arial" w:hAnsi="Arial"/>
                <w:sz w:val="18"/>
                <w:szCs w:val="18"/>
              </w:rPr>
            </w:pPr>
            <w:r w:rsidRPr="00BA1E5A">
              <w:rPr>
                <w:rFonts w:ascii="Arial" w:hAnsi="Arial"/>
                <w:sz w:val="18"/>
                <w:szCs w:val="18"/>
              </w:rPr>
              <w:t xml:space="preserve">Implement an association between </w:t>
            </w:r>
            <w:r w:rsidRPr="00BA1E5A">
              <w:rPr>
                <w:rFonts w:ascii="Arial" w:hAnsi="Arial"/>
                <w:b/>
                <w:bCs/>
                <w:sz w:val="18"/>
                <w:szCs w:val="18"/>
              </w:rPr>
              <w:t>RadioStation</w:t>
            </w:r>
            <w:r w:rsidRPr="00BA1E5A">
              <w:rPr>
                <w:rFonts w:ascii="Arial" w:hAnsi="Arial"/>
                <w:sz w:val="18"/>
                <w:szCs w:val="18"/>
              </w:rPr>
              <w:t xml:space="preserve"> and </w:t>
            </w:r>
            <w:r w:rsidRPr="00BA1E5A">
              <w:rPr>
                <w:rFonts w:ascii="Arial" w:hAnsi="Arial"/>
                <w:b/>
                <w:bCs/>
                <w:sz w:val="18"/>
                <w:szCs w:val="18"/>
              </w:rPr>
              <w:t>CoastguardStation</w:t>
            </w:r>
            <w:r w:rsidRPr="00BA1E5A">
              <w:rPr>
                <w:rFonts w:ascii="Arial" w:hAnsi="Arial"/>
                <w:sz w:val="18"/>
                <w:szCs w:val="18"/>
              </w:rPr>
              <w:t>.</w:t>
            </w:r>
          </w:p>
          <w:p w14:paraId="5A96EC5C" w14:textId="77777777" w:rsidR="00002EE2" w:rsidRDefault="00002EE2" w:rsidP="00D0051F">
            <w:pPr>
              <w:pStyle w:val="ListParagraph"/>
              <w:numPr>
                <w:ilvl w:val="0"/>
                <w:numId w:val="8"/>
              </w:numPr>
              <w:spacing w:before="60" w:after="60"/>
              <w:ind w:left="341" w:hanging="284"/>
              <w:contextualSpacing w:val="0"/>
              <w:rPr>
                <w:rFonts w:ascii="Arial" w:hAnsi="Arial"/>
                <w:sz w:val="18"/>
                <w:szCs w:val="18"/>
              </w:rPr>
            </w:pPr>
            <w:r w:rsidRPr="00BA1E5A">
              <w:rPr>
                <w:rFonts w:ascii="Arial" w:hAnsi="Arial"/>
                <w:sz w:val="18"/>
                <w:szCs w:val="18"/>
              </w:rPr>
              <w:t xml:space="preserve">Use the association to </w:t>
            </w:r>
            <w:r w:rsidRPr="00BA1E5A">
              <w:rPr>
                <w:rFonts w:ascii="Arial" w:hAnsi="Arial"/>
                <w:b/>
                <w:bCs/>
                <w:sz w:val="18"/>
                <w:szCs w:val="18"/>
              </w:rPr>
              <w:t>CoastguardStation</w:t>
            </w:r>
            <w:r w:rsidRPr="00BA1E5A">
              <w:rPr>
                <w:rFonts w:ascii="Arial" w:hAnsi="Arial"/>
                <w:sz w:val="18"/>
                <w:szCs w:val="18"/>
              </w:rPr>
              <w:t xml:space="preserve"> to navigate to the </w:t>
            </w:r>
            <w:r w:rsidRPr="00BA1E5A">
              <w:rPr>
                <w:rFonts w:ascii="Arial" w:hAnsi="Arial"/>
                <w:b/>
                <w:bCs/>
                <w:sz w:val="18"/>
                <w:szCs w:val="18"/>
              </w:rPr>
              <w:t>ContactDetails</w:t>
            </w:r>
            <w:r w:rsidRPr="00BA1E5A">
              <w:rPr>
                <w:rFonts w:ascii="Arial" w:hAnsi="Arial"/>
                <w:sz w:val="18"/>
                <w:szCs w:val="18"/>
              </w:rPr>
              <w:t xml:space="preserve"> of the</w:t>
            </w:r>
            <w:r w:rsidRPr="00BA1E5A">
              <w:rPr>
                <w:rFonts w:ascii="Arial" w:hAnsi="Arial"/>
                <w:b/>
                <w:bCs/>
                <w:sz w:val="18"/>
                <w:szCs w:val="18"/>
              </w:rPr>
              <w:t xml:space="preserve"> CoastguardStation</w:t>
            </w:r>
            <w:r w:rsidRPr="00BA1E5A">
              <w:rPr>
                <w:rFonts w:ascii="Arial" w:hAnsi="Arial"/>
                <w:sz w:val="18"/>
                <w:szCs w:val="18"/>
              </w:rPr>
              <w:t xml:space="preserve"> that controls the </w:t>
            </w:r>
            <w:r w:rsidRPr="00BA1E5A">
              <w:rPr>
                <w:rFonts w:ascii="Arial" w:hAnsi="Arial"/>
                <w:b/>
                <w:bCs/>
                <w:sz w:val="18"/>
                <w:szCs w:val="18"/>
              </w:rPr>
              <w:t>RadioStation</w:t>
            </w:r>
            <w:r w:rsidRPr="00BA1E5A">
              <w:rPr>
                <w:rFonts w:ascii="Arial" w:hAnsi="Arial"/>
                <w:sz w:val="18"/>
                <w:szCs w:val="18"/>
              </w:rPr>
              <w:t>.</w:t>
            </w:r>
          </w:p>
          <w:p w14:paraId="0901DB65" w14:textId="77777777" w:rsidR="00002EE2" w:rsidRDefault="00002EE2" w:rsidP="00D0051F">
            <w:pPr>
              <w:pStyle w:val="ListParagraph"/>
              <w:numPr>
                <w:ilvl w:val="0"/>
                <w:numId w:val="8"/>
              </w:numPr>
              <w:spacing w:before="60" w:after="60"/>
              <w:ind w:left="341" w:hanging="284"/>
              <w:contextualSpacing w:val="0"/>
              <w:rPr>
                <w:rFonts w:ascii="Arial" w:hAnsi="Arial"/>
                <w:sz w:val="18"/>
                <w:szCs w:val="18"/>
              </w:rPr>
            </w:pPr>
            <w:r w:rsidRPr="00BA1E5A">
              <w:rPr>
                <w:rFonts w:ascii="Arial" w:hAnsi="Arial"/>
                <w:sz w:val="18"/>
                <w:szCs w:val="18"/>
              </w:rPr>
              <w:t xml:space="preserve">Add an attribute to </w:t>
            </w:r>
            <w:r w:rsidRPr="00BA1E5A">
              <w:rPr>
                <w:rFonts w:ascii="Arial" w:hAnsi="Arial"/>
                <w:b/>
                <w:bCs/>
                <w:sz w:val="18"/>
                <w:szCs w:val="18"/>
              </w:rPr>
              <w:t>RadioStation</w:t>
            </w:r>
            <w:r w:rsidRPr="00BA1E5A">
              <w:rPr>
                <w:rFonts w:ascii="Arial" w:hAnsi="Arial"/>
                <w:sz w:val="18"/>
                <w:szCs w:val="18"/>
              </w:rPr>
              <w:t xml:space="preserve"> to indicate the radio station is unmanned/remote controlled.</w:t>
            </w:r>
          </w:p>
          <w:p w14:paraId="193F1552" w14:textId="77777777" w:rsidR="00AE1512" w:rsidRDefault="00002EE2" w:rsidP="00D0051F">
            <w:pPr>
              <w:pStyle w:val="ListParagraph"/>
              <w:numPr>
                <w:ilvl w:val="0"/>
                <w:numId w:val="8"/>
              </w:numPr>
              <w:spacing w:before="60" w:after="60"/>
              <w:ind w:left="341" w:hanging="284"/>
              <w:contextualSpacing w:val="0"/>
              <w:rPr>
                <w:rFonts w:ascii="Arial" w:hAnsi="Arial"/>
                <w:sz w:val="18"/>
                <w:szCs w:val="18"/>
              </w:rPr>
            </w:pPr>
            <w:r w:rsidRPr="00BA1E5A">
              <w:rPr>
                <w:rFonts w:ascii="Arial" w:hAnsi="Arial"/>
                <w:sz w:val="18"/>
                <w:szCs w:val="18"/>
              </w:rPr>
              <w:t xml:space="preserve">Use a separate complex attribute such as </w:t>
            </w:r>
            <w:r w:rsidRPr="00BA1E5A">
              <w:rPr>
                <w:rFonts w:ascii="Arial" w:hAnsi="Arial"/>
                <w:b/>
                <w:bCs/>
                <w:sz w:val="18"/>
                <w:szCs w:val="18"/>
              </w:rPr>
              <w:t>radioStationCommunicationDescription</w:t>
            </w:r>
            <w:r w:rsidRPr="00BA1E5A">
              <w:rPr>
                <w:rFonts w:ascii="Arial" w:hAnsi="Arial"/>
                <w:sz w:val="18"/>
                <w:szCs w:val="18"/>
              </w:rPr>
              <w:t xml:space="preserve"> to carry only the attributes intended for </w:t>
            </w:r>
            <w:r w:rsidRPr="00BA1E5A">
              <w:rPr>
                <w:rFonts w:ascii="Arial" w:hAnsi="Arial"/>
                <w:b/>
                <w:bCs/>
                <w:sz w:val="18"/>
                <w:szCs w:val="18"/>
              </w:rPr>
              <w:t>RadioStation</w:t>
            </w:r>
            <w:r w:rsidRPr="00BA1E5A">
              <w:rPr>
                <w:rFonts w:ascii="Arial" w:hAnsi="Arial"/>
                <w:sz w:val="18"/>
                <w:szCs w:val="18"/>
              </w:rPr>
              <w:t xml:space="preserve"> instead of needing special notes and restrictions.</w:t>
            </w:r>
          </w:p>
          <w:p w14:paraId="5177D178" w14:textId="42217981" w:rsidR="00002EE2" w:rsidRPr="00AE1512" w:rsidRDefault="00002EE2" w:rsidP="00D0051F">
            <w:pPr>
              <w:pStyle w:val="ListParagraph"/>
              <w:numPr>
                <w:ilvl w:val="0"/>
                <w:numId w:val="8"/>
              </w:numPr>
              <w:spacing w:before="60" w:after="60"/>
              <w:ind w:left="341" w:hanging="284"/>
              <w:contextualSpacing w:val="0"/>
              <w:rPr>
                <w:rFonts w:ascii="Arial" w:hAnsi="Arial"/>
                <w:sz w:val="18"/>
                <w:szCs w:val="18"/>
              </w:rPr>
            </w:pPr>
            <w:r w:rsidRPr="00AE1512">
              <w:rPr>
                <w:rFonts w:ascii="Arial" w:hAnsi="Arial"/>
                <w:sz w:val="18"/>
                <w:szCs w:val="18"/>
              </w:rPr>
              <w:t xml:space="preserve">Change DCEG to indicate </w:t>
            </w:r>
            <w:r w:rsidRPr="00AE1512">
              <w:rPr>
                <w:rFonts w:ascii="Arial" w:hAnsi="Arial"/>
                <w:b/>
                <w:bCs/>
                <w:sz w:val="18"/>
                <w:szCs w:val="18"/>
              </w:rPr>
              <w:t>RadioStation</w:t>
            </w:r>
            <w:r w:rsidRPr="00AE1512">
              <w:rPr>
                <w:rFonts w:ascii="Arial" w:hAnsi="Arial"/>
                <w:sz w:val="18"/>
                <w:szCs w:val="18"/>
              </w:rPr>
              <w:t xml:space="preserve"> communication information only needed if not available through associated </w:t>
            </w:r>
            <w:r w:rsidRPr="00AE1512">
              <w:rPr>
                <w:rFonts w:ascii="Arial" w:hAnsi="Arial"/>
                <w:b/>
                <w:bCs/>
                <w:sz w:val="18"/>
                <w:szCs w:val="18"/>
              </w:rPr>
              <w:t>RadioServiceArea</w:t>
            </w:r>
            <w:r w:rsidRPr="00AE1512">
              <w:rPr>
                <w:rFonts w:ascii="Arial" w:hAnsi="Arial"/>
                <w:sz w:val="18"/>
                <w:szCs w:val="18"/>
              </w:rPr>
              <w:t xml:space="preserve"> features.</w:t>
            </w:r>
          </w:p>
        </w:tc>
        <w:tc>
          <w:tcPr>
            <w:tcW w:w="1985" w:type="dxa"/>
            <w:tcBorders>
              <w:top w:val="single" w:sz="6" w:space="0" w:color="auto"/>
              <w:bottom w:val="single" w:sz="6" w:space="0" w:color="auto"/>
            </w:tcBorders>
          </w:tcPr>
          <w:p w14:paraId="7CABC02E" w14:textId="77777777" w:rsidR="00002EE2" w:rsidRPr="00F747C7" w:rsidRDefault="00002EE2" w:rsidP="00002EE2">
            <w:pPr>
              <w:pStyle w:val="ISOSecretObservations"/>
              <w:spacing w:before="60" w:after="60" w:line="240" w:lineRule="auto"/>
            </w:pPr>
          </w:p>
        </w:tc>
      </w:tr>
      <w:tr w:rsidR="00002EE2" w14:paraId="6711B9B5" w14:textId="77777777" w:rsidTr="00C52573">
        <w:trPr>
          <w:jc w:val="center"/>
        </w:trPr>
        <w:tc>
          <w:tcPr>
            <w:tcW w:w="964" w:type="dxa"/>
            <w:tcBorders>
              <w:top w:val="single" w:sz="6" w:space="0" w:color="auto"/>
              <w:bottom w:val="single" w:sz="6" w:space="0" w:color="auto"/>
            </w:tcBorders>
          </w:tcPr>
          <w:p w14:paraId="64EFFF36" w14:textId="7A34F4B5" w:rsidR="00002EE2" w:rsidRPr="00D05CF8" w:rsidRDefault="00002EE2" w:rsidP="00002EE2">
            <w:pPr>
              <w:pStyle w:val="ISOMB"/>
              <w:spacing w:before="60" w:after="60" w:line="240" w:lineRule="auto"/>
              <w:rPr>
                <w:color w:val="0070C0"/>
              </w:rPr>
            </w:pPr>
            <w:r w:rsidRPr="00A126FC">
              <w:rPr>
                <w:rFonts w:cs="Arial"/>
                <w:szCs w:val="18"/>
                <w:lang w:eastAsia="zh-TW"/>
              </w:rPr>
              <w:t>All</w:t>
            </w:r>
          </w:p>
        </w:tc>
        <w:tc>
          <w:tcPr>
            <w:tcW w:w="680" w:type="dxa"/>
            <w:tcBorders>
              <w:top w:val="single" w:sz="6" w:space="0" w:color="auto"/>
              <w:bottom w:val="single" w:sz="6" w:space="0" w:color="auto"/>
            </w:tcBorders>
          </w:tcPr>
          <w:p w14:paraId="661EB5DF" w14:textId="5C9CB1F9"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4334247F" w14:textId="77777777" w:rsidR="00002EE2" w:rsidRPr="00D05CF8" w:rsidRDefault="00002EE2" w:rsidP="00002EE2">
            <w:pPr>
              <w:pStyle w:val="ISOMB"/>
              <w:spacing w:before="60" w:after="60" w:line="240" w:lineRule="auto"/>
              <w:rPr>
                <w:color w:val="0070C0"/>
              </w:rPr>
            </w:pPr>
          </w:p>
        </w:tc>
        <w:tc>
          <w:tcPr>
            <w:tcW w:w="1191" w:type="dxa"/>
            <w:tcBorders>
              <w:top w:val="single" w:sz="6" w:space="0" w:color="auto"/>
              <w:bottom w:val="single" w:sz="6" w:space="0" w:color="auto"/>
            </w:tcBorders>
          </w:tcPr>
          <w:p w14:paraId="4268F8F9" w14:textId="02647ECB" w:rsidR="00002EE2" w:rsidRPr="00D05CF8" w:rsidRDefault="00002EE2" w:rsidP="00002EE2">
            <w:pPr>
              <w:pStyle w:val="ISOParagraph"/>
              <w:spacing w:before="60" w:after="60" w:line="240" w:lineRule="auto"/>
              <w:rPr>
                <w:color w:val="0070C0"/>
              </w:rPr>
            </w:pPr>
            <w:r w:rsidRPr="00A126FC">
              <w:rPr>
                <w:rFonts w:cs="Arial"/>
                <w:szCs w:val="18"/>
                <w:lang w:eastAsia="zh-TW"/>
              </w:rPr>
              <w:t>RadioStation</w:t>
            </w:r>
          </w:p>
        </w:tc>
        <w:tc>
          <w:tcPr>
            <w:tcW w:w="680" w:type="dxa"/>
            <w:tcBorders>
              <w:top w:val="single" w:sz="6" w:space="0" w:color="auto"/>
              <w:bottom w:val="single" w:sz="6" w:space="0" w:color="auto"/>
            </w:tcBorders>
          </w:tcPr>
          <w:p w14:paraId="50244452" w14:textId="6460E359" w:rsidR="00002EE2" w:rsidRDefault="00002EE2" w:rsidP="00002EE2">
            <w:pPr>
              <w:pStyle w:val="ISOCommType"/>
              <w:spacing w:before="60" w:after="60" w:line="240" w:lineRule="auto"/>
            </w:pPr>
            <w:r w:rsidRPr="00A126FC">
              <w:rPr>
                <w:rFonts w:cs="Arial"/>
                <w:szCs w:val="18"/>
                <w:lang w:eastAsia="zh-TW"/>
              </w:rPr>
              <w:t>te</w:t>
            </w:r>
          </w:p>
        </w:tc>
        <w:tc>
          <w:tcPr>
            <w:tcW w:w="4309" w:type="dxa"/>
            <w:tcBorders>
              <w:top w:val="single" w:sz="6" w:space="0" w:color="auto"/>
              <w:bottom w:val="single" w:sz="6" w:space="0" w:color="auto"/>
            </w:tcBorders>
          </w:tcPr>
          <w:p w14:paraId="73FEB09D" w14:textId="77777777" w:rsidR="00002EE2" w:rsidRPr="00A126FC" w:rsidRDefault="00002EE2" w:rsidP="00002EE2">
            <w:pPr>
              <w:pStyle w:val="Default"/>
              <w:rPr>
                <w:color w:val="auto"/>
                <w:sz w:val="18"/>
                <w:szCs w:val="18"/>
                <w:lang w:val="en-GB" w:eastAsia="zh-TW"/>
              </w:rPr>
            </w:pPr>
            <w:r w:rsidRPr="00A126FC">
              <w:rPr>
                <w:color w:val="auto"/>
                <w:sz w:val="18"/>
                <w:szCs w:val="18"/>
                <w:lang w:val="en-GB" w:eastAsia="zh-TW"/>
              </w:rPr>
              <w:t xml:space="preserve">RadioStation is a point feature with attributes: </w:t>
            </w:r>
          </w:p>
          <w:p w14:paraId="0CCA5B5E" w14:textId="77777777" w:rsidR="00002EE2" w:rsidRPr="00A126FC" w:rsidRDefault="00002EE2" w:rsidP="00002EE2">
            <w:pPr>
              <w:pStyle w:val="Default"/>
              <w:rPr>
                <w:color w:val="auto"/>
                <w:sz w:val="18"/>
                <w:szCs w:val="18"/>
                <w:lang w:val="en-GB" w:eastAsia="zh-TW"/>
              </w:rPr>
            </w:pPr>
            <w:r w:rsidRPr="00A126FC">
              <w:rPr>
                <w:color w:val="auto"/>
                <w:sz w:val="18"/>
                <w:szCs w:val="18"/>
                <w:lang w:val="en-GB" w:eastAsia="zh-TW"/>
              </w:rPr>
              <w:t xml:space="preserve">callSign, </w:t>
            </w:r>
          </w:p>
          <w:p w14:paraId="4A1FE104" w14:textId="77777777" w:rsidR="00002EE2" w:rsidRPr="00A126FC" w:rsidRDefault="00002EE2" w:rsidP="00002EE2">
            <w:pPr>
              <w:pStyle w:val="Default"/>
              <w:rPr>
                <w:color w:val="auto"/>
                <w:sz w:val="18"/>
                <w:szCs w:val="18"/>
                <w:lang w:val="en-GB" w:eastAsia="zh-TW"/>
              </w:rPr>
            </w:pPr>
            <w:r w:rsidRPr="00A126FC">
              <w:rPr>
                <w:color w:val="auto"/>
                <w:sz w:val="18"/>
                <w:szCs w:val="18"/>
                <w:lang w:val="en-GB" w:eastAsia="zh-TW"/>
              </w:rPr>
              <w:t xml:space="preserve">categoryOfRadioStation, </w:t>
            </w:r>
          </w:p>
          <w:p w14:paraId="44083550" w14:textId="77777777" w:rsidR="00002EE2" w:rsidRPr="00A126FC" w:rsidRDefault="00002EE2" w:rsidP="00002EE2">
            <w:pPr>
              <w:pStyle w:val="Default"/>
              <w:rPr>
                <w:color w:val="auto"/>
                <w:sz w:val="18"/>
                <w:szCs w:val="18"/>
                <w:lang w:val="en-GB" w:eastAsia="zh-TW"/>
              </w:rPr>
            </w:pPr>
            <w:r w:rsidRPr="00A126FC">
              <w:rPr>
                <w:color w:val="auto"/>
                <w:sz w:val="18"/>
                <w:szCs w:val="18"/>
                <w:lang w:val="en-GB" w:eastAsia="zh-TW"/>
              </w:rPr>
              <w:t>estimatedRangeOfTransmission,</w:t>
            </w:r>
          </w:p>
          <w:p w14:paraId="09F21642" w14:textId="77777777" w:rsidR="00002EE2" w:rsidRPr="00A126FC" w:rsidRDefault="00002EE2" w:rsidP="00002EE2">
            <w:pPr>
              <w:pStyle w:val="Default"/>
              <w:rPr>
                <w:color w:val="auto"/>
                <w:sz w:val="18"/>
                <w:szCs w:val="18"/>
                <w:lang w:val="en-GB" w:eastAsia="zh-TW"/>
              </w:rPr>
            </w:pPr>
            <w:r w:rsidRPr="00A126FC">
              <w:rPr>
                <w:color w:val="auto"/>
                <w:sz w:val="18"/>
                <w:szCs w:val="18"/>
                <w:lang w:val="en-GB" w:eastAsia="zh-TW"/>
              </w:rPr>
              <w:t xml:space="preserve">status, </w:t>
            </w:r>
          </w:p>
          <w:p w14:paraId="274C8D70" w14:textId="77777777" w:rsidR="00002EE2" w:rsidRPr="00A126FC" w:rsidRDefault="00002EE2" w:rsidP="00002EE2">
            <w:pPr>
              <w:pStyle w:val="Default"/>
              <w:rPr>
                <w:color w:val="auto"/>
                <w:sz w:val="18"/>
                <w:szCs w:val="18"/>
                <w:lang w:val="en-GB" w:eastAsia="zh-TW"/>
              </w:rPr>
            </w:pPr>
            <w:r w:rsidRPr="00A126FC">
              <w:rPr>
                <w:color w:val="auto"/>
                <w:sz w:val="18"/>
                <w:szCs w:val="18"/>
                <w:lang w:val="en-GB" w:eastAsia="zh-TW"/>
              </w:rPr>
              <w:t>orientation,</w:t>
            </w:r>
          </w:p>
          <w:p w14:paraId="1A5DCBCB" w14:textId="3EDAC2A7" w:rsidR="00002EE2" w:rsidRPr="007A7F2D" w:rsidRDefault="00002EE2" w:rsidP="00002EE2">
            <w:pPr>
              <w:pStyle w:val="ISOComments"/>
              <w:spacing w:before="60" w:after="60" w:line="240" w:lineRule="auto"/>
              <w:rPr>
                <w:b/>
                <w:bCs/>
              </w:rPr>
            </w:pPr>
            <w:r w:rsidRPr="00A126FC">
              <w:rPr>
                <w:szCs w:val="18"/>
                <w:lang w:eastAsia="zh-TW"/>
              </w:rPr>
              <w:t>radiocommunications (only 4 of the sub-attributes: categoryOfMaritimeBroadcast, communicationChannel, signalFrequency, transmissionContent)</w:t>
            </w:r>
          </w:p>
        </w:tc>
        <w:tc>
          <w:tcPr>
            <w:tcW w:w="4082" w:type="dxa"/>
            <w:tcBorders>
              <w:top w:val="single" w:sz="6" w:space="0" w:color="auto"/>
              <w:bottom w:val="single" w:sz="6" w:space="0" w:color="auto"/>
            </w:tcBorders>
          </w:tcPr>
          <w:p w14:paraId="696A46A6" w14:textId="77777777" w:rsidR="00002EE2" w:rsidRPr="00A126FC" w:rsidRDefault="00002EE2" w:rsidP="0013796A">
            <w:pPr>
              <w:pStyle w:val="ISOChange"/>
              <w:spacing w:before="60" w:after="120" w:line="240" w:lineRule="auto"/>
              <w:rPr>
                <w:rFonts w:cs="Arial"/>
                <w:szCs w:val="18"/>
                <w:lang w:eastAsia="zh-TW"/>
              </w:rPr>
            </w:pPr>
            <w:r w:rsidRPr="00A126FC">
              <w:rPr>
                <w:rFonts w:cs="Arial"/>
                <w:szCs w:val="18"/>
                <w:lang w:eastAsia="zh-TW"/>
              </w:rPr>
              <w:t>What’s the use case of ‘orientation’?  S-101  RadioStation does not have this attribute.</w:t>
            </w:r>
          </w:p>
          <w:p w14:paraId="0941F9EC"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S-101 RadioStation is now  using frequencyPair instead of signalFrequency.</w:t>
            </w:r>
          </w:p>
          <w:p w14:paraId="431D8A68"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(see also the comment item: radiocommunications).</w:t>
            </w:r>
          </w:p>
          <w:p w14:paraId="5F53900C"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Does the list of categoryOfRadioStation imply what this RadioStation feature is meant to model?  How about DSC, NDBP, data, AIS AtoN…</w:t>
            </w:r>
          </w:p>
          <w:p w14:paraId="23C9F527"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radio telegraphy (WT) ?</w:t>
            </w:r>
          </w:p>
          <w:p w14:paraId="15CE9603"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NAVDAT (Navigation Data) ?  (NAVDAT is to replace NAVTEX)</w:t>
            </w:r>
          </w:p>
          <w:p w14:paraId="1B5FE199" w14:textId="315DB773" w:rsidR="00002EE2" w:rsidRPr="007A7F2D" w:rsidRDefault="00002EE2" w:rsidP="00002EE2">
            <w:pPr>
              <w:pStyle w:val="ISOChange"/>
              <w:spacing w:before="60" w:after="60" w:line="240" w:lineRule="auto"/>
            </w:pPr>
            <w:r w:rsidRPr="00A126FC">
              <w:rPr>
                <w:rFonts w:cs="Arial"/>
                <w:szCs w:val="18"/>
                <w:lang w:eastAsia="zh-TW"/>
              </w:rPr>
              <w:t>VDES (VHF Data Exchange) ?</w:t>
            </w:r>
          </w:p>
        </w:tc>
        <w:tc>
          <w:tcPr>
            <w:tcW w:w="1985" w:type="dxa"/>
            <w:tcBorders>
              <w:top w:val="single" w:sz="6" w:space="0" w:color="auto"/>
              <w:bottom w:val="single" w:sz="6" w:space="0" w:color="auto"/>
            </w:tcBorders>
          </w:tcPr>
          <w:p w14:paraId="485E5C8F" w14:textId="77777777" w:rsidR="00002EE2" w:rsidRPr="00F747C7" w:rsidRDefault="00002EE2" w:rsidP="00002EE2">
            <w:pPr>
              <w:pStyle w:val="ISOSecretObservations"/>
              <w:spacing w:before="60" w:after="60" w:line="240" w:lineRule="auto"/>
            </w:pPr>
          </w:p>
        </w:tc>
      </w:tr>
      <w:tr w:rsidR="00002EE2" w14:paraId="4219319D" w14:textId="77777777" w:rsidTr="00C52573">
        <w:trPr>
          <w:jc w:val="center"/>
        </w:trPr>
        <w:tc>
          <w:tcPr>
            <w:tcW w:w="964" w:type="dxa"/>
            <w:tcBorders>
              <w:top w:val="single" w:sz="6" w:space="0" w:color="auto"/>
              <w:bottom w:val="single" w:sz="6" w:space="0" w:color="auto"/>
            </w:tcBorders>
          </w:tcPr>
          <w:p w14:paraId="4E6C0F0B" w14:textId="77777777" w:rsidR="00002EE2" w:rsidRDefault="00002EE2" w:rsidP="00002EE2">
            <w:pPr>
              <w:pStyle w:val="ISOMB"/>
              <w:spacing w:before="60" w:after="60" w:line="240" w:lineRule="auto"/>
              <w:rPr>
                <w:rFonts w:cs="Arial"/>
                <w:szCs w:val="18"/>
                <w:lang w:eastAsia="zh-TW"/>
              </w:rPr>
            </w:pPr>
            <w:r w:rsidRPr="00A126FC">
              <w:rPr>
                <w:rFonts w:cs="Arial"/>
                <w:szCs w:val="18"/>
                <w:lang w:eastAsia="zh-TW"/>
              </w:rPr>
              <w:t>All</w:t>
            </w:r>
          </w:p>
          <w:p w14:paraId="2289EEA4" w14:textId="77777777" w:rsidR="00002EE2" w:rsidRDefault="00002EE2" w:rsidP="00002EE2">
            <w:pPr>
              <w:pStyle w:val="ISOMB"/>
              <w:spacing w:before="60" w:after="60" w:line="240" w:lineRule="auto"/>
              <w:rPr>
                <w:rFonts w:cs="Arial"/>
                <w:color w:val="0070C0"/>
                <w:szCs w:val="18"/>
                <w:lang w:eastAsia="zh-TW"/>
              </w:rPr>
            </w:pPr>
            <w:r w:rsidRPr="00037D30">
              <w:rPr>
                <w:rFonts w:cs="Arial"/>
                <w:color w:val="0070C0"/>
                <w:szCs w:val="18"/>
                <w:lang w:eastAsia="zh-TW"/>
              </w:rPr>
              <w:t>(</w:t>
            </w:r>
            <w:r>
              <w:rPr>
                <w:rFonts w:cs="Arial"/>
                <w:color w:val="0070C0"/>
                <w:szCs w:val="18"/>
                <w:lang w:eastAsia="zh-TW"/>
              </w:rPr>
              <w:t xml:space="preserve">DCEG, </w:t>
            </w:r>
          </w:p>
          <w:p w14:paraId="2094D4A9" w14:textId="77777777" w:rsidR="00002EE2" w:rsidRDefault="00002EE2" w:rsidP="00002EE2">
            <w:pPr>
              <w:pStyle w:val="ISOMB"/>
              <w:spacing w:before="60" w:after="60" w:line="240" w:lineRule="auto"/>
              <w:rPr>
                <w:rFonts w:cs="Arial"/>
                <w:color w:val="0070C0"/>
                <w:szCs w:val="18"/>
                <w:lang w:eastAsia="zh-TW"/>
              </w:rPr>
            </w:pPr>
            <w:r>
              <w:rPr>
                <w:rFonts w:cs="Arial"/>
                <w:color w:val="0070C0"/>
                <w:szCs w:val="18"/>
                <w:lang w:eastAsia="zh-TW"/>
              </w:rPr>
              <w:t>App Schema,</w:t>
            </w:r>
          </w:p>
          <w:p w14:paraId="42EF7C05" w14:textId="08AF0B06" w:rsidR="00002EE2" w:rsidRPr="00D05CF8" w:rsidRDefault="00002EE2" w:rsidP="00002EE2">
            <w:pPr>
              <w:pStyle w:val="ISOMB"/>
              <w:spacing w:before="60" w:after="60" w:line="240" w:lineRule="auto"/>
              <w:rPr>
                <w:color w:val="0070C0"/>
              </w:rPr>
            </w:pPr>
            <w:r w:rsidRPr="00037D30">
              <w:rPr>
                <w:rFonts w:cs="Arial"/>
                <w:color w:val="0070C0"/>
                <w:szCs w:val="18"/>
                <w:lang w:eastAsia="zh-TW"/>
              </w:rPr>
              <w:t>FC)</w:t>
            </w:r>
          </w:p>
        </w:tc>
        <w:tc>
          <w:tcPr>
            <w:tcW w:w="680" w:type="dxa"/>
            <w:tcBorders>
              <w:top w:val="single" w:sz="6" w:space="0" w:color="auto"/>
              <w:bottom w:val="single" w:sz="6" w:space="0" w:color="auto"/>
            </w:tcBorders>
          </w:tcPr>
          <w:p w14:paraId="78759192" w14:textId="3E469E6D"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36388CBF" w14:textId="77777777" w:rsidR="00002EE2" w:rsidRDefault="00002EE2" w:rsidP="00002EE2">
            <w:pPr>
              <w:pStyle w:val="ISOClause"/>
              <w:spacing w:before="60" w:after="60" w:line="240" w:lineRule="auto"/>
              <w:rPr>
                <w:rFonts w:cs="Arial"/>
                <w:color w:val="0070C0"/>
                <w:szCs w:val="18"/>
                <w:lang w:eastAsia="zh-TW"/>
              </w:rPr>
            </w:pPr>
            <w:r>
              <w:rPr>
                <w:rFonts w:cs="Arial"/>
                <w:color w:val="0070C0"/>
                <w:szCs w:val="18"/>
                <w:lang w:eastAsia="zh-TW"/>
              </w:rPr>
              <w:t>DCEG 5.10</w:t>
            </w:r>
          </w:p>
          <w:p w14:paraId="327C4A5D" w14:textId="77777777" w:rsidR="00002EE2" w:rsidRDefault="00002EE2" w:rsidP="00002EE2">
            <w:pPr>
              <w:pStyle w:val="ISOClause"/>
              <w:spacing w:before="60" w:after="60" w:line="240" w:lineRule="auto"/>
              <w:rPr>
                <w:rFonts w:cs="Arial"/>
                <w:color w:val="0070C0"/>
                <w:szCs w:val="18"/>
                <w:lang w:eastAsia="zh-TW"/>
              </w:rPr>
            </w:pPr>
            <w:r>
              <w:rPr>
                <w:rFonts w:cs="Arial"/>
                <w:color w:val="0070C0"/>
                <w:szCs w:val="18"/>
                <w:lang w:eastAsia="zh-TW"/>
              </w:rPr>
              <w:t>App Schema 1.6.12</w:t>
            </w:r>
          </w:p>
          <w:p w14:paraId="515E925D" w14:textId="653D967E" w:rsidR="00002EE2" w:rsidRPr="00D05CF8" w:rsidRDefault="00002EE2" w:rsidP="00002EE2">
            <w:pPr>
              <w:pStyle w:val="ISOMB"/>
              <w:spacing w:before="60" w:after="60" w:line="240" w:lineRule="auto"/>
              <w:rPr>
                <w:color w:val="0070C0"/>
              </w:rPr>
            </w:pPr>
            <w:r w:rsidRPr="00037D30">
              <w:rPr>
                <w:rFonts w:cs="Arial"/>
                <w:color w:val="0070C0"/>
                <w:szCs w:val="18"/>
                <w:lang w:eastAsia="zh-TW"/>
              </w:rPr>
              <w:t>FC 3.16</w:t>
            </w:r>
          </w:p>
        </w:tc>
        <w:tc>
          <w:tcPr>
            <w:tcW w:w="1191" w:type="dxa"/>
            <w:tcBorders>
              <w:top w:val="single" w:sz="6" w:space="0" w:color="auto"/>
              <w:bottom w:val="single" w:sz="6" w:space="0" w:color="auto"/>
            </w:tcBorders>
          </w:tcPr>
          <w:p w14:paraId="3421CB3C" w14:textId="06C34F45" w:rsidR="00002EE2" w:rsidRPr="00D05CF8" w:rsidRDefault="00002EE2" w:rsidP="00002EE2">
            <w:pPr>
              <w:pStyle w:val="ISOParagraph"/>
              <w:spacing w:before="60" w:after="60" w:line="240" w:lineRule="auto"/>
              <w:rPr>
                <w:color w:val="0070C0"/>
              </w:rPr>
            </w:pPr>
            <w:r w:rsidRPr="00A126FC">
              <w:rPr>
                <w:rFonts w:cs="Arial"/>
                <w:color w:val="000000"/>
                <w:szCs w:val="18"/>
                <w:highlight w:val="white"/>
                <w:lang w:val="en-US"/>
              </w:rPr>
              <w:t>categoryOfRadioStation</w:t>
            </w:r>
          </w:p>
        </w:tc>
        <w:tc>
          <w:tcPr>
            <w:tcW w:w="680" w:type="dxa"/>
            <w:tcBorders>
              <w:top w:val="single" w:sz="6" w:space="0" w:color="auto"/>
              <w:bottom w:val="single" w:sz="6" w:space="0" w:color="auto"/>
            </w:tcBorders>
          </w:tcPr>
          <w:p w14:paraId="0F7E8149" w14:textId="0DC4C856" w:rsidR="00002EE2" w:rsidRDefault="00002EE2" w:rsidP="00002EE2">
            <w:pPr>
              <w:pStyle w:val="ISOCommType"/>
              <w:spacing w:before="60" w:after="60" w:line="240" w:lineRule="auto"/>
            </w:pPr>
            <w:r w:rsidRPr="00A126FC">
              <w:rPr>
                <w:rFonts w:cs="Arial"/>
                <w:szCs w:val="18"/>
                <w:lang w:eastAsia="zh-TW"/>
              </w:rPr>
              <w:t>te</w:t>
            </w:r>
          </w:p>
        </w:tc>
        <w:tc>
          <w:tcPr>
            <w:tcW w:w="4309" w:type="dxa"/>
            <w:tcBorders>
              <w:top w:val="single" w:sz="6" w:space="0" w:color="auto"/>
              <w:bottom w:val="single" w:sz="6" w:space="0" w:color="auto"/>
            </w:tcBorders>
          </w:tcPr>
          <w:p w14:paraId="51463C8B" w14:textId="77777777" w:rsidR="00002EE2" w:rsidRPr="00A126FC" w:rsidRDefault="00002EE2" w:rsidP="00E30C72">
            <w:pPr>
              <w:pStyle w:val="Default"/>
              <w:spacing w:before="60" w:after="120"/>
              <w:rPr>
                <w:color w:val="auto"/>
                <w:sz w:val="18"/>
                <w:szCs w:val="18"/>
                <w:lang w:val="en-GB" w:eastAsia="zh-TW"/>
              </w:rPr>
            </w:pPr>
            <w:r w:rsidRPr="00A126FC">
              <w:rPr>
                <w:sz w:val="18"/>
                <w:szCs w:val="18"/>
                <w:highlight w:val="white"/>
              </w:rPr>
              <w:t>categoryOfRadioStation</w:t>
            </w:r>
            <w:r w:rsidRPr="00A126FC">
              <w:rPr>
                <w:color w:val="auto"/>
                <w:sz w:val="18"/>
                <w:szCs w:val="18"/>
                <w:lang w:val="en-GB" w:eastAsia="zh-TW"/>
              </w:rPr>
              <w:t xml:space="preserve"> is defined as classification of radio services offered by a radio station.  </w:t>
            </w:r>
          </w:p>
          <w:p w14:paraId="0E8D8E45" w14:textId="77777777" w:rsidR="00002EE2" w:rsidRPr="00A126FC" w:rsidRDefault="00002EE2" w:rsidP="00E30C72">
            <w:pPr>
              <w:pStyle w:val="Default"/>
              <w:spacing w:after="120"/>
              <w:rPr>
                <w:color w:val="auto"/>
                <w:sz w:val="18"/>
                <w:szCs w:val="18"/>
                <w:lang w:val="en-GB" w:eastAsia="zh-TW"/>
              </w:rPr>
            </w:pPr>
            <w:r w:rsidRPr="00A126FC">
              <w:rPr>
                <w:color w:val="auto"/>
                <w:sz w:val="18"/>
                <w:szCs w:val="18"/>
                <w:lang w:val="en-GB" w:eastAsia="zh-TW"/>
              </w:rPr>
              <w:t xml:space="preserve">GI register’s </w:t>
            </w:r>
            <w:r w:rsidRPr="00A126FC">
              <w:rPr>
                <w:sz w:val="18"/>
                <w:szCs w:val="18"/>
                <w:highlight w:val="white"/>
              </w:rPr>
              <w:t>categoryOfRadioStation</w:t>
            </w:r>
            <w:r w:rsidRPr="00A126FC">
              <w:rPr>
                <w:color w:val="auto"/>
                <w:sz w:val="18"/>
                <w:szCs w:val="18"/>
                <w:lang w:val="en-GB" w:eastAsia="zh-TW"/>
              </w:rPr>
              <w:t xml:space="preserve"> adds two codes(19: Radio Telephone Station &amp; 20: AIS Base Station) in addition to S-57’s list of 14 codes (1~14).</w:t>
            </w:r>
          </w:p>
          <w:p w14:paraId="3F8F1F50" w14:textId="77777777" w:rsidR="00002EE2" w:rsidRPr="00A126FC" w:rsidRDefault="00002EE2" w:rsidP="00E30C72">
            <w:pPr>
              <w:pStyle w:val="Default"/>
              <w:spacing w:after="120"/>
              <w:rPr>
                <w:color w:val="auto"/>
                <w:sz w:val="18"/>
                <w:szCs w:val="18"/>
                <w:lang w:val="en-GB" w:eastAsia="zh-TW"/>
              </w:rPr>
            </w:pPr>
            <w:r w:rsidRPr="00A126FC">
              <w:rPr>
                <w:color w:val="auto"/>
                <w:sz w:val="18"/>
                <w:szCs w:val="18"/>
                <w:lang w:val="en-GB" w:eastAsia="zh-TW"/>
              </w:rPr>
              <w:t>S-101 allows only 6 codes (5,10,11,14, 19, 20).</w:t>
            </w:r>
          </w:p>
          <w:p w14:paraId="56ED910F" w14:textId="77777777" w:rsidR="00002EE2" w:rsidRPr="00A126FC" w:rsidRDefault="00002EE2" w:rsidP="00E30C72">
            <w:pPr>
              <w:pStyle w:val="Default"/>
              <w:spacing w:after="120"/>
              <w:rPr>
                <w:color w:val="auto"/>
                <w:sz w:val="18"/>
                <w:szCs w:val="18"/>
                <w:lang w:val="en-GB" w:eastAsia="zh-TW"/>
              </w:rPr>
            </w:pPr>
            <w:r w:rsidRPr="00A126FC">
              <w:rPr>
                <w:color w:val="auto"/>
                <w:sz w:val="18"/>
                <w:szCs w:val="18"/>
                <w:lang w:val="en-GB" w:eastAsia="zh-TW"/>
              </w:rPr>
              <w:t>S-123 allows 11 codes, including Decca(8), Loran-C(9), Omega(12), Syledis(13), facsimile transmission (17).</w:t>
            </w:r>
          </w:p>
          <w:p w14:paraId="72E2E3CF" w14:textId="77777777" w:rsidR="00002EE2" w:rsidRPr="00A126FC" w:rsidRDefault="00002EE2" w:rsidP="00E30C72">
            <w:pPr>
              <w:pStyle w:val="Default"/>
              <w:spacing w:after="120"/>
              <w:rPr>
                <w:color w:val="auto"/>
                <w:sz w:val="18"/>
                <w:szCs w:val="18"/>
                <w:lang w:val="en-GB" w:eastAsia="zh-TW"/>
              </w:rPr>
            </w:pPr>
            <w:r w:rsidRPr="00A126FC">
              <w:rPr>
                <w:color w:val="auto"/>
                <w:sz w:val="18"/>
                <w:szCs w:val="18"/>
                <w:lang w:val="en-GB" w:eastAsia="zh-TW"/>
              </w:rPr>
              <w:t>Code 17 facsimile transmission is not listed in GI Register. (as remarked in S-123 FC)</w:t>
            </w:r>
          </w:p>
          <w:p w14:paraId="033281C0" w14:textId="054A639B" w:rsidR="00002EE2" w:rsidRPr="007A7F2D" w:rsidRDefault="00002EE2" w:rsidP="00E30C72">
            <w:pPr>
              <w:pStyle w:val="ISOComments"/>
              <w:spacing w:before="60" w:after="60" w:line="240" w:lineRule="auto"/>
              <w:rPr>
                <w:b/>
                <w:bCs/>
              </w:rPr>
            </w:pPr>
            <w:r w:rsidRPr="00A126FC">
              <w:rPr>
                <w:szCs w:val="18"/>
                <w:lang w:eastAsia="zh-TW"/>
              </w:rPr>
              <w:t xml:space="preserve">Omega and Decca were shut down in 1997 and 2000 respectively (ref. WiKi). </w:t>
            </w:r>
          </w:p>
        </w:tc>
        <w:tc>
          <w:tcPr>
            <w:tcW w:w="4082" w:type="dxa"/>
            <w:tcBorders>
              <w:top w:val="single" w:sz="6" w:space="0" w:color="auto"/>
              <w:bottom w:val="single" w:sz="6" w:space="0" w:color="auto"/>
            </w:tcBorders>
          </w:tcPr>
          <w:p w14:paraId="11DBD7E6"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Reconsider the allowable encoding values.</w:t>
            </w:r>
          </w:p>
          <w:p w14:paraId="409AD8A6" w14:textId="74578E63"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Resolve the differences (S-101 &amp; GI Register vs S-123).</w:t>
            </w:r>
          </w:p>
          <w:p w14:paraId="43A84704" w14:textId="77777777" w:rsidR="00002EE2" w:rsidRPr="007A7F2D" w:rsidRDefault="00002EE2" w:rsidP="00002EE2">
            <w:pPr>
              <w:pStyle w:val="ISOChange"/>
              <w:spacing w:before="60" w:after="60" w:line="240" w:lineRule="auto"/>
            </w:pPr>
          </w:p>
        </w:tc>
        <w:tc>
          <w:tcPr>
            <w:tcW w:w="1985" w:type="dxa"/>
            <w:tcBorders>
              <w:top w:val="single" w:sz="6" w:space="0" w:color="auto"/>
              <w:bottom w:val="single" w:sz="6" w:space="0" w:color="auto"/>
            </w:tcBorders>
          </w:tcPr>
          <w:p w14:paraId="29B93B00" w14:textId="77777777" w:rsidR="00002EE2" w:rsidRPr="00F747C7" w:rsidRDefault="00002EE2" w:rsidP="00002EE2">
            <w:pPr>
              <w:pStyle w:val="ISOSecretObservations"/>
              <w:spacing w:before="60" w:after="60" w:line="240" w:lineRule="auto"/>
            </w:pPr>
          </w:p>
        </w:tc>
      </w:tr>
      <w:tr w:rsidR="00002EE2" w14:paraId="7873BD2A" w14:textId="77777777" w:rsidTr="00C52573">
        <w:trPr>
          <w:jc w:val="center"/>
        </w:trPr>
        <w:tc>
          <w:tcPr>
            <w:tcW w:w="964" w:type="dxa"/>
            <w:tcBorders>
              <w:top w:val="single" w:sz="6" w:space="0" w:color="auto"/>
              <w:bottom w:val="single" w:sz="6" w:space="0" w:color="auto"/>
            </w:tcBorders>
          </w:tcPr>
          <w:p w14:paraId="2CDC4550" w14:textId="77777777" w:rsidR="00002EE2" w:rsidRPr="00D05CF8" w:rsidRDefault="00002EE2" w:rsidP="00002EE2">
            <w:pPr>
              <w:pStyle w:val="ISOMB"/>
              <w:spacing w:before="60" w:after="60" w:line="240" w:lineRule="auto"/>
              <w:rPr>
                <w:color w:val="0070C0"/>
              </w:rPr>
            </w:pPr>
            <w:r w:rsidRPr="00D05CF8">
              <w:rPr>
                <w:color w:val="0070C0"/>
              </w:rPr>
              <w:t>PS</w:t>
            </w:r>
          </w:p>
          <w:p w14:paraId="195BDD0A" w14:textId="77777777" w:rsidR="00002EE2" w:rsidRDefault="00002EE2" w:rsidP="00002EE2">
            <w:pPr>
              <w:pStyle w:val="ISOMB"/>
              <w:spacing w:before="60" w:after="60" w:line="240" w:lineRule="auto"/>
            </w:pPr>
            <w:r>
              <w:t xml:space="preserve">DCEG </w:t>
            </w:r>
          </w:p>
          <w:p w14:paraId="743B8D57" w14:textId="77777777" w:rsidR="00002EE2" w:rsidRDefault="00002EE2" w:rsidP="00002EE2">
            <w:pPr>
              <w:pStyle w:val="ISOMB"/>
              <w:spacing w:before="60" w:after="60" w:line="240" w:lineRule="auto"/>
            </w:pPr>
            <w:r>
              <w:t xml:space="preserve">App Schema </w:t>
            </w:r>
          </w:p>
          <w:p w14:paraId="6E3A36EC" w14:textId="2BAA321A" w:rsidR="00002EE2" w:rsidRPr="00F747C7"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4A59F14C" w14:textId="3B50CDB6" w:rsidR="00002EE2" w:rsidRPr="00F747C7"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25F096C9" w14:textId="77777777" w:rsidR="00002EE2" w:rsidRDefault="00002EE2" w:rsidP="00002EE2">
            <w:pPr>
              <w:pStyle w:val="ISOMB"/>
              <w:spacing w:before="60" w:after="60" w:line="240" w:lineRule="auto"/>
              <w:rPr>
                <w:color w:val="0070C0"/>
              </w:rPr>
            </w:pPr>
            <w:r w:rsidRPr="00D05CF8">
              <w:rPr>
                <w:color w:val="0070C0"/>
              </w:rPr>
              <w:t>PS 6.2.1.1</w:t>
            </w:r>
            <w:r>
              <w:rPr>
                <w:color w:val="0070C0"/>
              </w:rPr>
              <w:t>, 10.6</w:t>
            </w:r>
          </w:p>
          <w:p w14:paraId="19D5646E" w14:textId="77777777" w:rsidR="00002EE2" w:rsidRDefault="00002EE2" w:rsidP="00002EE2">
            <w:pPr>
              <w:pStyle w:val="ISOMB"/>
              <w:spacing w:before="60" w:after="60" w:line="240" w:lineRule="auto"/>
              <w:rPr>
                <w:color w:val="0070C0"/>
              </w:rPr>
            </w:pPr>
            <w:r>
              <w:rPr>
                <w:color w:val="0070C0"/>
              </w:rPr>
              <w:t xml:space="preserve">DCEG 2.3.1, 2.4.2, 5.2, 5.6, 5.10.1, </w:t>
            </w:r>
          </w:p>
          <w:p w14:paraId="2A7A8769" w14:textId="77777777" w:rsidR="00002EE2" w:rsidRPr="00D05CF8" w:rsidRDefault="00002EE2" w:rsidP="00002EE2">
            <w:pPr>
              <w:pStyle w:val="ISOMB"/>
              <w:spacing w:before="60" w:after="60" w:line="240" w:lineRule="auto"/>
              <w:rPr>
                <w:color w:val="0070C0"/>
              </w:rPr>
            </w:pPr>
            <w:r>
              <w:rPr>
                <w:color w:val="0070C0"/>
              </w:rPr>
              <w:t xml:space="preserve">App Schema 1.1.6 </w:t>
            </w:r>
          </w:p>
          <w:p w14:paraId="778ACA4C" w14:textId="39A98A81" w:rsidR="00002EE2" w:rsidRPr="00F747C7" w:rsidRDefault="00002EE2" w:rsidP="00002EE2">
            <w:pPr>
              <w:pStyle w:val="ISOClause"/>
              <w:spacing w:before="60" w:after="60" w:line="240" w:lineRule="auto"/>
            </w:pPr>
            <w:r w:rsidRPr="00D05CF8">
              <w:rPr>
                <w:color w:val="0070C0"/>
              </w:rPr>
              <w:t>FC 3.14, 9.8</w:t>
            </w:r>
          </w:p>
        </w:tc>
        <w:tc>
          <w:tcPr>
            <w:tcW w:w="1191" w:type="dxa"/>
            <w:tcBorders>
              <w:top w:val="single" w:sz="6" w:space="0" w:color="auto"/>
              <w:bottom w:val="single" w:sz="6" w:space="0" w:color="auto"/>
            </w:tcBorders>
          </w:tcPr>
          <w:p w14:paraId="55A34F22" w14:textId="5B56BAF4" w:rsidR="00002EE2" w:rsidRDefault="00002EE2" w:rsidP="00002EE2">
            <w:pPr>
              <w:pStyle w:val="ISOParagraph"/>
              <w:spacing w:before="60" w:after="60" w:line="240" w:lineRule="auto"/>
              <w:rPr>
                <w:b/>
                <w:bCs/>
              </w:rPr>
            </w:pPr>
            <w:r w:rsidRPr="007A7F2D">
              <w:rPr>
                <w:b/>
                <w:bCs/>
              </w:rPr>
              <w:t>Landmark</w:t>
            </w:r>
          </w:p>
          <w:p w14:paraId="294F1535" w14:textId="77777777" w:rsidR="00002EE2" w:rsidRDefault="00002EE2" w:rsidP="00002EE2">
            <w:pPr>
              <w:pStyle w:val="ISOParagraph"/>
              <w:spacing w:before="60" w:after="60" w:line="240" w:lineRule="auto"/>
              <w:rPr>
                <w:color w:val="0070C0"/>
              </w:rPr>
            </w:pPr>
          </w:p>
          <w:p w14:paraId="227FAFB6" w14:textId="2082D147" w:rsidR="00002EE2" w:rsidRPr="00F747C7" w:rsidRDefault="00002EE2" w:rsidP="00002EE2">
            <w:pPr>
              <w:pStyle w:val="ISOParagraph"/>
              <w:spacing w:before="60" w:after="60" w:line="240" w:lineRule="auto"/>
            </w:pPr>
            <w:r w:rsidRPr="00D05CF8">
              <w:rPr>
                <w:color w:val="0070C0"/>
              </w:rPr>
              <w:t>DCEG p. 34</w:t>
            </w:r>
          </w:p>
        </w:tc>
        <w:tc>
          <w:tcPr>
            <w:tcW w:w="680" w:type="dxa"/>
            <w:tcBorders>
              <w:top w:val="single" w:sz="6" w:space="0" w:color="auto"/>
              <w:bottom w:val="single" w:sz="6" w:space="0" w:color="auto"/>
            </w:tcBorders>
          </w:tcPr>
          <w:p w14:paraId="17849463" w14:textId="255DE789" w:rsidR="00002EE2" w:rsidRPr="00F747C7"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1E8843B2" w14:textId="77777777" w:rsidR="00002EE2" w:rsidRPr="00E46328" w:rsidRDefault="00002EE2" w:rsidP="0013796A">
            <w:pPr>
              <w:pStyle w:val="ISOComments"/>
              <w:spacing w:before="60" w:after="120" w:line="240" w:lineRule="auto"/>
            </w:pPr>
            <w:r w:rsidRPr="007A7F2D">
              <w:rPr>
                <w:b/>
                <w:bCs/>
              </w:rPr>
              <w:t>Landmark</w:t>
            </w:r>
            <w:r w:rsidRPr="00E46328">
              <w:t xml:space="preserve"> features are used only if needed to encode a location relevant to </w:t>
            </w:r>
            <w:r w:rsidRPr="007A7F2D">
              <w:rPr>
                <w:b/>
                <w:bCs/>
              </w:rPr>
              <w:t>radiocommunications</w:t>
            </w:r>
            <w:r w:rsidRPr="00E46328">
              <w:t xml:space="preserve"> but for which a radio service or station is not appropriate. The related radio communications information must be encoded using a </w:t>
            </w:r>
            <w:r w:rsidRPr="007A7F2D">
              <w:rPr>
                <w:b/>
                <w:bCs/>
              </w:rPr>
              <w:t>RadioStation</w:t>
            </w:r>
            <w:r w:rsidRPr="00E46328">
              <w:t xml:space="preserve"> and/or </w:t>
            </w:r>
            <w:r w:rsidRPr="007A7F2D">
              <w:rPr>
                <w:b/>
                <w:bCs/>
              </w:rPr>
              <w:t>RadioServiceArea</w:t>
            </w:r>
            <w:r w:rsidRPr="00E46328">
              <w:t xml:space="preserve">. </w:t>
            </w:r>
          </w:p>
          <w:p w14:paraId="543D6771" w14:textId="6110A65E" w:rsidR="00002EE2" w:rsidRPr="00F747C7" w:rsidRDefault="00002EE2" w:rsidP="00002EE2">
            <w:pPr>
              <w:pStyle w:val="ISOComments"/>
              <w:spacing w:before="60" w:after="60" w:line="240" w:lineRule="auto"/>
            </w:pPr>
            <w:r>
              <w:t xml:space="preserve">It seems there would be an implicit association between a </w:t>
            </w:r>
            <w:r w:rsidRPr="007A7F2D">
              <w:rPr>
                <w:b/>
                <w:bCs/>
              </w:rPr>
              <w:t>Landmark</w:t>
            </w:r>
            <w:r>
              <w:t xml:space="preserve"> and a </w:t>
            </w:r>
            <w:r w:rsidRPr="007A7F2D">
              <w:rPr>
                <w:b/>
                <w:bCs/>
              </w:rPr>
              <w:t>RadioStation</w:t>
            </w:r>
            <w:r>
              <w:t xml:space="preserve"> based on a shared geometry however it might be useful to allow a feature association to indicate they are not just collocated.</w:t>
            </w:r>
          </w:p>
        </w:tc>
        <w:tc>
          <w:tcPr>
            <w:tcW w:w="4082" w:type="dxa"/>
            <w:tcBorders>
              <w:top w:val="single" w:sz="6" w:space="0" w:color="auto"/>
              <w:bottom w:val="single" w:sz="6" w:space="0" w:color="auto"/>
            </w:tcBorders>
          </w:tcPr>
          <w:p w14:paraId="52B62CD9" w14:textId="512F40E3" w:rsidR="00002EE2" w:rsidRPr="00F747C7" w:rsidRDefault="00002EE2" w:rsidP="00002EE2">
            <w:pPr>
              <w:pStyle w:val="ISOChange"/>
              <w:spacing w:before="60" w:after="60" w:line="240" w:lineRule="auto"/>
            </w:pPr>
            <w:r w:rsidRPr="007A7F2D">
              <w:t>Consider an association between</w:t>
            </w:r>
            <w:r>
              <w:rPr>
                <w:b/>
                <w:bCs/>
              </w:rPr>
              <w:t xml:space="preserve"> </w:t>
            </w:r>
            <w:r w:rsidRPr="002A5304">
              <w:rPr>
                <w:b/>
                <w:bCs/>
              </w:rPr>
              <w:t>Landmark</w:t>
            </w:r>
            <w:r>
              <w:t xml:space="preserve"> and </w:t>
            </w:r>
            <w:r w:rsidRPr="002A5304">
              <w:rPr>
                <w:b/>
                <w:bCs/>
              </w:rPr>
              <w:t>RadioStation</w:t>
            </w:r>
            <w:r>
              <w:t xml:space="preserve"> or </w:t>
            </w:r>
            <w:r w:rsidRPr="002A5304">
              <w:rPr>
                <w:b/>
                <w:bCs/>
              </w:rPr>
              <w:t>RadioServiceArea</w:t>
            </w:r>
            <w:r>
              <w:rPr>
                <w:b/>
                <w:bCs/>
              </w:rPr>
              <w:t>.</w:t>
            </w:r>
          </w:p>
        </w:tc>
        <w:tc>
          <w:tcPr>
            <w:tcW w:w="1985" w:type="dxa"/>
            <w:tcBorders>
              <w:top w:val="single" w:sz="6" w:space="0" w:color="auto"/>
              <w:bottom w:val="single" w:sz="6" w:space="0" w:color="auto"/>
            </w:tcBorders>
          </w:tcPr>
          <w:p w14:paraId="31E34FA8" w14:textId="77777777" w:rsidR="00002EE2" w:rsidRPr="00F747C7" w:rsidRDefault="00002EE2" w:rsidP="00002EE2">
            <w:pPr>
              <w:pStyle w:val="ISOSecretObservations"/>
              <w:spacing w:before="60" w:after="60" w:line="240" w:lineRule="auto"/>
            </w:pPr>
          </w:p>
        </w:tc>
      </w:tr>
      <w:tr w:rsidR="00002EE2" w14:paraId="7E8628AC" w14:textId="77777777" w:rsidTr="00C52573">
        <w:trPr>
          <w:jc w:val="center"/>
        </w:trPr>
        <w:tc>
          <w:tcPr>
            <w:tcW w:w="964" w:type="dxa"/>
            <w:tcBorders>
              <w:top w:val="single" w:sz="6" w:space="0" w:color="auto"/>
              <w:bottom w:val="single" w:sz="6" w:space="0" w:color="auto"/>
            </w:tcBorders>
          </w:tcPr>
          <w:p w14:paraId="28A4D40E" w14:textId="0196E224" w:rsidR="00002EE2" w:rsidRPr="00AE1951" w:rsidRDefault="00002EE2" w:rsidP="00002EE2">
            <w:pPr>
              <w:pStyle w:val="ISOMB"/>
              <w:spacing w:before="60" w:after="60" w:line="240" w:lineRule="auto"/>
              <w:rPr>
                <w:color w:val="0070C0"/>
              </w:rPr>
            </w:pPr>
            <w:r w:rsidRPr="00A126FC">
              <w:rPr>
                <w:rFonts w:cs="Arial"/>
                <w:szCs w:val="18"/>
                <w:lang w:eastAsia="zh-TW"/>
              </w:rPr>
              <w:t>All</w:t>
            </w:r>
          </w:p>
        </w:tc>
        <w:tc>
          <w:tcPr>
            <w:tcW w:w="680" w:type="dxa"/>
            <w:tcBorders>
              <w:top w:val="single" w:sz="6" w:space="0" w:color="auto"/>
              <w:bottom w:val="single" w:sz="6" w:space="0" w:color="auto"/>
            </w:tcBorders>
          </w:tcPr>
          <w:p w14:paraId="5667F799" w14:textId="146E2D03"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6D92929A" w14:textId="77777777" w:rsidR="00002EE2" w:rsidRPr="00AE1951" w:rsidRDefault="00002EE2" w:rsidP="00002EE2">
            <w:pPr>
              <w:pStyle w:val="ISOClause"/>
              <w:spacing w:before="60" w:after="60" w:line="240" w:lineRule="auto"/>
              <w:rPr>
                <w:color w:val="0070C0"/>
              </w:rPr>
            </w:pPr>
          </w:p>
        </w:tc>
        <w:tc>
          <w:tcPr>
            <w:tcW w:w="1191" w:type="dxa"/>
            <w:tcBorders>
              <w:top w:val="single" w:sz="6" w:space="0" w:color="auto"/>
              <w:bottom w:val="single" w:sz="6" w:space="0" w:color="auto"/>
            </w:tcBorders>
          </w:tcPr>
          <w:p w14:paraId="2B0F1EF9" w14:textId="61C18CD4" w:rsidR="00002EE2" w:rsidRPr="000D55E5" w:rsidRDefault="00002EE2" w:rsidP="00002EE2">
            <w:pPr>
              <w:pStyle w:val="ISOParagraph"/>
              <w:spacing w:before="60" w:after="60" w:line="240" w:lineRule="auto"/>
              <w:rPr>
                <w:b/>
                <w:bCs/>
                <w:color w:val="0070C0"/>
              </w:rPr>
            </w:pPr>
            <w:r w:rsidRPr="000D55E5">
              <w:rPr>
                <w:rFonts w:cs="Arial"/>
                <w:b/>
                <w:bCs/>
                <w:color w:val="000000"/>
                <w:szCs w:val="18"/>
                <w:highlight w:val="white"/>
                <w:lang w:val="en-US" w:eastAsia="zh-TW"/>
              </w:rPr>
              <w:t>Landmark</w:t>
            </w:r>
          </w:p>
        </w:tc>
        <w:tc>
          <w:tcPr>
            <w:tcW w:w="680" w:type="dxa"/>
            <w:tcBorders>
              <w:top w:val="single" w:sz="6" w:space="0" w:color="auto"/>
              <w:bottom w:val="single" w:sz="6" w:space="0" w:color="auto"/>
            </w:tcBorders>
          </w:tcPr>
          <w:p w14:paraId="7E240833" w14:textId="594483F5" w:rsidR="00002EE2" w:rsidRDefault="00002EE2" w:rsidP="00002EE2">
            <w:pPr>
              <w:pStyle w:val="ISOCommType"/>
              <w:spacing w:before="60" w:after="60" w:line="240" w:lineRule="auto"/>
            </w:pPr>
            <w:r>
              <w:rPr>
                <w:rFonts w:cs="Arial"/>
                <w:szCs w:val="18"/>
                <w:lang w:eastAsia="zh-TW"/>
              </w:rPr>
              <w:t>te</w:t>
            </w:r>
          </w:p>
        </w:tc>
        <w:tc>
          <w:tcPr>
            <w:tcW w:w="4309" w:type="dxa"/>
            <w:tcBorders>
              <w:top w:val="single" w:sz="6" w:space="0" w:color="auto"/>
              <w:bottom w:val="single" w:sz="6" w:space="0" w:color="auto"/>
            </w:tcBorders>
          </w:tcPr>
          <w:p w14:paraId="3487358E" w14:textId="77777777" w:rsidR="00002EE2" w:rsidRPr="00A126FC" w:rsidRDefault="00002EE2" w:rsidP="0013796A">
            <w:pPr>
              <w:pStyle w:val="Default"/>
              <w:spacing w:before="60"/>
              <w:rPr>
                <w:sz w:val="18"/>
                <w:szCs w:val="18"/>
                <w:lang w:eastAsia="zh-TW"/>
              </w:rPr>
            </w:pPr>
            <w:r w:rsidRPr="00A126FC">
              <w:rPr>
                <w:sz w:val="18"/>
                <w:szCs w:val="18"/>
                <w:lang w:eastAsia="zh-TW"/>
              </w:rPr>
              <w:t xml:space="preserve">In S-123, only dish aerial, radio mast, radio </w:t>
            </w:r>
            <w:r w:rsidRPr="00A126FC">
              <w:rPr>
                <w:sz w:val="18"/>
                <w:szCs w:val="18"/>
              </w:rPr>
              <w:t>tower</w:t>
            </w:r>
            <w:r w:rsidRPr="00A126FC">
              <w:rPr>
                <w:sz w:val="18"/>
                <w:szCs w:val="18"/>
                <w:lang w:eastAsia="zh-TW"/>
              </w:rPr>
              <w:t xml:space="preserve"> are allowed. “If the feature can be encoded as a radio station at the same location, a coincident Landmark must not be encoded.”</w:t>
            </w:r>
          </w:p>
          <w:p w14:paraId="475B9340" w14:textId="421E6379" w:rsidR="00002EE2" w:rsidRPr="004E7B9B" w:rsidRDefault="00002EE2" w:rsidP="00002EE2">
            <w:pPr>
              <w:pStyle w:val="ISOComments"/>
              <w:spacing w:before="60" w:after="60" w:line="240" w:lineRule="auto"/>
            </w:pPr>
            <w:r w:rsidRPr="00A126FC">
              <w:rPr>
                <w:szCs w:val="18"/>
                <w:lang w:eastAsia="zh-TW"/>
              </w:rPr>
              <w:t>RadioStation is defined as a place equipped to transmit radio waves and it has no mandatory attributes. Therefore, such Landmark would be redundant in S-123.</w:t>
            </w:r>
          </w:p>
        </w:tc>
        <w:tc>
          <w:tcPr>
            <w:tcW w:w="4082" w:type="dxa"/>
            <w:tcBorders>
              <w:top w:val="single" w:sz="6" w:space="0" w:color="auto"/>
              <w:bottom w:val="single" w:sz="6" w:space="0" w:color="auto"/>
            </w:tcBorders>
          </w:tcPr>
          <w:p w14:paraId="1F2CC882" w14:textId="22DAFF76" w:rsidR="00002EE2" w:rsidRPr="004E7B9B" w:rsidRDefault="00002EE2" w:rsidP="00002EE2">
            <w:pPr>
              <w:pStyle w:val="ISOChange"/>
              <w:spacing w:before="60" w:after="60" w:line="240" w:lineRule="auto"/>
            </w:pPr>
            <w:r w:rsidRPr="00A126FC">
              <w:rPr>
                <w:rFonts w:cs="Arial"/>
                <w:szCs w:val="18"/>
                <w:lang w:eastAsia="zh-TW"/>
              </w:rPr>
              <w:t>Remove Landmark type from S-123 data model.</w:t>
            </w:r>
          </w:p>
        </w:tc>
        <w:tc>
          <w:tcPr>
            <w:tcW w:w="1985" w:type="dxa"/>
            <w:tcBorders>
              <w:top w:val="single" w:sz="6" w:space="0" w:color="auto"/>
              <w:bottom w:val="single" w:sz="6" w:space="0" w:color="auto"/>
            </w:tcBorders>
          </w:tcPr>
          <w:p w14:paraId="1414D6EE" w14:textId="77777777" w:rsidR="00002EE2" w:rsidRDefault="00002EE2" w:rsidP="00002EE2">
            <w:pPr>
              <w:pStyle w:val="ISOChange"/>
              <w:spacing w:before="60" w:after="60" w:line="240" w:lineRule="auto"/>
            </w:pPr>
          </w:p>
        </w:tc>
      </w:tr>
      <w:tr w:rsidR="00002EE2" w14:paraId="38E76C3D" w14:textId="77777777" w:rsidTr="00C52573">
        <w:trPr>
          <w:jc w:val="center"/>
        </w:trPr>
        <w:tc>
          <w:tcPr>
            <w:tcW w:w="964" w:type="dxa"/>
            <w:tcBorders>
              <w:top w:val="single" w:sz="6" w:space="0" w:color="auto"/>
              <w:bottom w:val="single" w:sz="6" w:space="0" w:color="auto"/>
            </w:tcBorders>
          </w:tcPr>
          <w:p w14:paraId="6FB080EE" w14:textId="77777777" w:rsidR="00002EE2" w:rsidRPr="00B26E3F" w:rsidRDefault="00002EE2" w:rsidP="00002EE2">
            <w:pPr>
              <w:pStyle w:val="ISOMB"/>
              <w:spacing w:before="60" w:after="60" w:line="240" w:lineRule="auto"/>
              <w:rPr>
                <w:color w:val="0070C0"/>
              </w:rPr>
            </w:pPr>
            <w:r w:rsidRPr="00B26E3F">
              <w:rPr>
                <w:color w:val="0070C0"/>
              </w:rPr>
              <w:t>PS</w:t>
            </w:r>
          </w:p>
          <w:p w14:paraId="614F1B60" w14:textId="77777777" w:rsidR="00002EE2" w:rsidRDefault="00002EE2" w:rsidP="00002EE2">
            <w:pPr>
              <w:pStyle w:val="ISOMB"/>
              <w:spacing w:before="60" w:after="60" w:line="240" w:lineRule="auto"/>
            </w:pPr>
            <w:r>
              <w:t xml:space="preserve">DCEG </w:t>
            </w:r>
          </w:p>
          <w:p w14:paraId="32DA27E3" w14:textId="77777777" w:rsidR="00002EE2" w:rsidRDefault="00002EE2" w:rsidP="00002EE2">
            <w:pPr>
              <w:pStyle w:val="ISOMB"/>
              <w:spacing w:before="60" w:after="60" w:line="240" w:lineRule="auto"/>
            </w:pPr>
            <w:r>
              <w:t xml:space="preserve">App Schema </w:t>
            </w:r>
          </w:p>
          <w:p w14:paraId="58EEBBA5" w14:textId="76390C86" w:rsidR="00002EE2" w:rsidRPr="00A126FC" w:rsidRDefault="00002EE2" w:rsidP="00002EE2">
            <w:pPr>
              <w:pStyle w:val="ISOMB"/>
              <w:spacing w:before="60" w:after="60" w:line="240" w:lineRule="auto"/>
              <w:rPr>
                <w:rFonts w:cs="Arial"/>
                <w:szCs w:val="18"/>
                <w:lang w:eastAsia="zh-TW"/>
              </w:rPr>
            </w:pPr>
            <w:r>
              <w:t>FC</w:t>
            </w:r>
          </w:p>
        </w:tc>
        <w:tc>
          <w:tcPr>
            <w:tcW w:w="680" w:type="dxa"/>
            <w:tcBorders>
              <w:top w:val="single" w:sz="6" w:space="0" w:color="auto"/>
              <w:bottom w:val="single" w:sz="6" w:space="0" w:color="auto"/>
            </w:tcBorders>
          </w:tcPr>
          <w:p w14:paraId="59A18015" w14:textId="05A26173" w:rsidR="00002EE2" w:rsidRPr="00A126FC" w:rsidRDefault="00002EE2" w:rsidP="00002EE2">
            <w:pPr>
              <w:pStyle w:val="ISOMB"/>
              <w:spacing w:before="60" w:after="60" w:line="240" w:lineRule="auto"/>
              <w:rPr>
                <w:rFonts w:cs="Arial"/>
                <w:szCs w:val="18"/>
                <w:lang w:eastAsia="zh-TW"/>
              </w:rPr>
            </w:pPr>
            <w:r>
              <w:t>TC</w:t>
            </w:r>
          </w:p>
        </w:tc>
        <w:tc>
          <w:tcPr>
            <w:tcW w:w="1247" w:type="dxa"/>
            <w:tcBorders>
              <w:top w:val="single" w:sz="6" w:space="0" w:color="auto"/>
              <w:bottom w:val="single" w:sz="6" w:space="0" w:color="auto"/>
            </w:tcBorders>
          </w:tcPr>
          <w:p w14:paraId="41813A7D" w14:textId="77777777" w:rsidR="00002EE2" w:rsidRDefault="00002EE2" w:rsidP="00002EE2">
            <w:pPr>
              <w:pStyle w:val="ISOClause"/>
              <w:spacing w:before="60" w:after="60" w:line="240" w:lineRule="auto"/>
              <w:rPr>
                <w:color w:val="0070C0"/>
              </w:rPr>
            </w:pPr>
            <w:r w:rsidRPr="00B26E3F">
              <w:rPr>
                <w:color w:val="0070C0"/>
              </w:rPr>
              <w:t>PS 6.2.1.1, 6.2.1.3, 6.2.1.4</w:t>
            </w:r>
          </w:p>
          <w:p w14:paraId="15ADB2B7" w14:textId="77777777" w:rsidR="00002EE2" w:rsidRDefault="00002EE2" w:rsidP="00002EE2">
            <w:pPr>
              <w:pStyle w:val="ISOClause"/>
              <w:spacing w:before="60" w:after="60" w:line="240" w:lineRule="auto"/>
              <w:rPr>
                <w:color w:val="0070C0"/>
              </w:rPr>
            </w:pPr>
            <w:r>
              <w:rPr>
                <w:color w:val="0070C0"/>
              </w:rPr>
              <w:t>DCEG 5.9, 5.10, 8.4</w:t>
            </w:r>
          </w:p>
          <w:p w14:paraId="43ADE023" w14:textId="77777777" w:rsidR="00002EE2" w:rsidRDefault="00002EE2" w:rsidP="00002EE2">
            <w:pPr>
              <w:pStyle w:val="ISOClause"/>
              <w:spacing w:before="60" w:after="60" w:line="240" w:lineRule="auto"/>
              <w:rPr>
                <w:color w:val="0070C0"/>
              </w:rPr>
            </w:pPr>
            <w:r>
              <w:rPr>
                <w:color w:val="0070C0"/>
              </w:rPr>
              <w:t>App Schema 1.4.13</w:t>
            </w:r>
          </w:p>
          <w:p w14:paraId="23BB975F" w14:textId="007C6766" w:rsidR="00002EE2" w:rsidRPr="00AE1951" w:rsidRDefault="00002EE2" w:rsidP="00002EE2">
            <w:pPr>
              <w:pStyle w:val="ISOClause"/>
              <w:spacing w:before="60" w:after="60" w:line="240" w:lineRule="auto"/>
              <w:rPr>
                <w:color w:val="0070C0"/>
              </w:rPr>
            </w:pPr>
            <w:r>
              <w:rPr>
                <w:color w:val="0070C0"/>
              </w:rPr>
              <w:t>FC 4.14, 8.5, 9.11, 9.12</w:t>
            </w:r>
          </w:p>
        </w:tc>
        <w:tc>
          <w:tcPr>
            <w:tcW w:w="1191" w:type="dxa"/>
            <w:tcBorders>
              <w:top w:val="single" w:sz="6" w:space="0" w:color="auto"/>
              <w:bottom w:val="single" w:sz="6" w:space="0" w:color="auto"/>
            </w:tcBorders>
          </w:tcPr>
          <w:p w14:paraId="6EAAE702" w14:textId="3F976EE0" w:rsidR="00002EE2" w:rsidRPr="000D55E5" w:rsidRDefault="00002EE2" w:rsidP="00002EE2">
            <w:pPr>
              <w:pStyle w:val="ISOParagraph"/>
              <w:spacing w:before="60" w:after="60" w:line="240" w:lineRule="auto"/>
              <w:rPr>
                <w:rFonts w:cs="Arial"/>
                <w:b/>
                <w:bCs/>
                <w:color w:val="000000"/>
                <w:szCs w:val="18"/>
                <w:highlight w:val="white"/>
                <w:lang w:val="en-US" w:eastAsia="zh-TW"/>
              </w:rPr>
            </w:pPr>
            <w:r w:rsidRPr="00665FE4">
              <w:rPr>
                <w:b/>
                <w:bCs/>
              </w:rPr>
              <w:t>radiocommunications</w:t>
            </w:r>
          </w:p>
        </w:tc>
        <w:tc>
          <w:tcPr>
            <w:tcW w:w="680" w:type="dxa"/>
            <w:tcBorders>
              <w:top w:val="single" w:sz="6" w:space="0" w:color="auto"/>
              <w:bottom w:val="single" w:sz="6" w:space="0" w:color="auto"/>
            </w:tcBorders>
          </w:tcPr>
          <w:p w14:paraId="2D6D2D37" w14:textId="2F855168" w:rsidR="00002EE2" w:rsidRDefault="00002EE2" w:rsidP="00002EE2">
            <w:pPr>
              <w:pStyle w:val="ISOCommType"/>
              <w:spacing w:before="60" w:after="60" w:line="240" w:lineRule="auto"/>
              <w:rPr>
                <w:rFonts w:cs="Arial"/>
                <w:szCs w:val="18"/>
                <w:lang w:eastAsia="zh-TW"/>
              </w:rPr>
            </w:pPr>
            <w:r>
              <w:t>te</w:t>
            </w:r>
          </w:p>
        </w:tc>
        <w:tc>
          <w:tcPr>
            <w:tcW w:w="4309" w:type="dxa"/>
            <w:tcBorders>
              <w:top w:val="single" w:sz="6" w:space="0" w:color="auto"/>
              <w:bottom w:val="single" w:sz="6" w:space="0" w:color="auto"/>
            </w:tcBorders>
          </w:tcPr>
          <w:p w14:paraId="2890D368" w14:textId="77777777" w:rsidR="00002EE2" w:rsidRDefault="00002EE2" w:rsidP="0013796A">
            <w:pPr>
              <w:pStyle w:val="ISOComments"/>
              <w:spacing w:before="60" w:after="120" w:line="240" w:lineRule="auto"/>
            </w:pPr>
            <w:r>
              <w:t xml:space="preserve">Note CCG RAMN Table 2-22 which describes how the same broadcast is available from multiple </w:t>
            </w:r>
            <w:r w:rsidRPr="007663E1">
              <w:rPr>
                <w:b/>
                <w:bCs/>
              </w:rPr>
              <w:t>RadioStation</w:t>
            </w:r>
            <w:r>
              <w:t xml:space="preserve"> sites which are remote controlled from one coast Guard station which is broadcasting the content.</w:t>
            </w:r>
          </w:p>
          <w:p w14:paraId="506C69A0" w14:textId="5C3F4829" w:rsidR="00002EE2" w:rsidRPr="00472BAC" w:rsidRDefault="00002EE2" w:rsidP="0013796A">
            <w:pPr>
              <w:pStyle w:val="Default"/>
              <w:spacing w:after="60"/>
              <w:rPr>
                <w:sz w:val="18"/>
                <w:szCs w:val="18"/>
                <w:lang w:eastAsia="zh-TW"/>
              </w:rPr>
            </w:pPr>
            <w:r w:rsidRPr="00472BAC">
              <w:rPr>
                <w:sz w:val="18"/>
                <w:szCs w:val="18"/>
              </w:rPr>
              <w:t xml:space="preserve">Consider splitting </w:t>
            </w:r>
            <w:r w:rsidRPr="00472BAC">
              <w:rPr>
                <w:b/>
                <w:bCs/>
                <w:sz w:val="18"/>
                <w:szCs w:val="18"/>
              </w:rPr>
              <w:t>radioCommunications</w:t>
            </w:r>
            <w:r w:rsidRPr="00472BAC">
              <w:rPr>
                <w:sz w:val="18"/>
                <w:szCs w:val="18"/>
              </w:rPr>
              <w:t xml:space="preserve"> attribute into communications details vs broadcast details to better define which attributes are applicable. Model these as information types so that the common information can be encoded/maintained once and shared by all the </w:t>
            </w:r>
            <w:r w:rsidRPr="00472BAC">
              <w:rPr>
                <w:b/>
                <w:bCs/>
                <w:sz w:val="18"/>
                <w:szCs w:val="18"/>
              </w:rPr>
              <w:t>RadioServiceArea</w:t>
            </w:r>
            <w:r w:rsidRPr="00472BAC">
              <w:rPr>
                <w:sz w:val="18"/>
                <w:szCs w:val="18"/>
              </w:rPr>
              <w:t xml:space="preserve"> features providing the broadcast service and to other features such as </w:t>
            </w:r>
            <w:r w:rsidRPr="00472BAC">
              <w:rPr>
                <w:b/>
                <w:bCs/>
                <w:sz w:val="18"/>
                <w:szCs w:val="18"/>
              </w:rPr>
              <w:t>WeatherForecastWarningArea</w:t>
            </w:r>
            <w:r w:rsidRPr="00472BAC">
              <w:rPr>
                <w:sz w:val="18"/>
                <w:szCs w:val="18"/>
              </w:rPr>
              <w:t xml:space="preserve"> for which the content is about. That way a location search would find the overlapping service area and be able to list the broadcasts or a search for a broadcast could list the service areas and referenced locations.</w:t>
            </w:r>
          </w:p>
        </w:tc>
        <w:tc>
          <w:tcPr>
            <w:tcW w:w="4082" w:type="dxa"/>
            <w:tcBorders>
              <w:top w:val="single" w:sz="6" w:space="0" w:color="auto"/>
              <w:bottom w:val="single" w:sz="6" w:space="0" w:color="auto"/>
            </w:tcBorders>
          </w:tcPr>
          <w:p w14:paraId="6480BDC4" w14:textId="77777777" w:rsidR="00AE1512" w:rsidRPr="00AE1512" w:rsidRDefault="00002EE2" w:rsidP="00AE1512">
            <w:pPr>
              <w:pStyle w:val="ISOComments"/>
              <w:numPr>
                <w:ilvl w:val="0"/>
                <w:numId w:val="6"/>
              </w:numPr>
              <w:spacing w:before="60" w:after="60" w:line="240" w:lineRule="auto"/>
              <w:ind w:left="341" w:hanging="284"/>
              <w:rPr>
                <w:rFonts w:cs="Arial"/>
                <w:szCs w:val="18"/>
                <w:lang w:eastAsia="zh-TW"/>
              </w:rPr>
            </w:pPr>
            <w:r>
              <w:t xml:space="preserve">Consider splitting </w:t>
            </w:r>
            <w:r w:rsidRPr="004F74C5">
              <w:rPr>
                <w:b/>
                <w:bCs/>
              </w:rPr>
              <w:t>radiocommunications</w:t>
            </w:r>
            <w:r>
              <w:t xml:space="preserve"> to separate broadcast details from two way communications.</w:t>
            </w:r>
          </w:p>
          <w:p w14:paraId="6A1D0660" w14:textId="0CD1B7B1" w:rsidR="00002EE2" w:rsidRPr="00A126FC" w:rsidRDefault="00002EE2" w:rsidP="00AE1512">
            <w:pPr>
              <w:pStyle w:val="ISOComments"/>
              <w:numPr>
                <w:ilvl w:val="0"/>
                <w:numId w:val="6"/>
              </w:numPr>
              <w:spacing w:before="60" w:after="60" w:line="240" w:lineRule="auto"/>
              <w:ind w:left="341" w:hanging="284"/>
              <w:rPr>
                <w:rFonts w:cs="Arial"/>
                <w:szCs w:val="18"/>
                <w:lang w:eastAsia="zh-TW"/>
              </w:rPr>
            </w:pPr>
            <w:r>
              <w:t>Consider modeling broadcast details as information types to associate with multiple services and regions where the broadcast is available or regions that the broadcasts concern.</w:t>
            </w:r>
          </w:p>
        </w:tc>
        <w:tc>
          <w:tcPr>
            <w:tcW w:w="1985" w:type="dxa"/>
            <w:tcBorders>
              <w:top w:val="single" w:sz="6" w:space="0" w:color="auto"/>
              <w:bottom w:val="single" w:sz="6" w:space="0" w:color="auto"/>
            </w:tcBorders>
          </w:tcPr>
          <w:p w14:paraId="768A7640" w14:textId="77777777" w:rsidR="00002EE2" w:rsidRDefault="00002EE2" w:rsidP="00002EE2">
            <w:pPr>
              <w:pStyle w:val="ISOChange"/>
              <w:spacing w:before="60" w:after="60" w:line="240" w:lineRule="auto"/>
            </w:pPr>
          </w:p>
        </w:tc>
      </w:tr>
      <w:tr w:rsidR="00002EE2" w14:paraId="6C521B2A" w14:textId="77777777" w:rsidTr="00C52573">
        <w:trPr>
          <w:jc w:val="center"/>
        </w:trPr>
        <w:tc>
          <w:tcPr>
            <w:tcW w:w="964" w:type="dxa"/>
            <w:tcBorders>
              <w:top w:val="single" w:sz="6" w:space="0" w:color="auto"/>
              <w:bottom w:val="single" w:sz="6" w:space="0" w:color="auto"/>
            </w:tcBorders>
          </w:tcPr>
          <w:p w14:paraId="644052AB" w14:textId="4D642D5A" w:rsidR="00002EE2" w:rsidRDefault="00002EE2" w:rsidP="00002EE2">
            <w:pPr>
              <w:pStyle w:val="ISOMB"/>
              <w:spacing w:before="60" w:after="60" w:line="240" w:lineRule="auto"/>
            </w:pPr>
            <w:r w:rsidRPr="00A126FC">
              <w:rPr>
                <w:rFonts w:cs="Arial"/>
                <w:szCs w:val="18"/>
                <w:lang w:eastAsia="zh-TW"/>
              </w:rPr>
              <w:t>All</w:t>
            </w:r>
          </w:p>
        </w:tc>
        <w:tc>
          <w:tcPr>
            <w:tcW w:w="680" w:type="dxa"/>
            <w:tcBorders>
              <w:top w:val="single" w:sz="6" w:space="0" w:color="auto"/>
              <w:bottom w:val="single" w:sz="6" w:space="0" w:color="auto"/>
            </w:tcBorders>
          </w:tcPr>
          <w:p w14:paraId="12B05592" w14:textId="172CC365"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11CF87A7" w14:textId="77777777" w:rsidR="00002EE2" w:rsidRPr="00AE1951" w:rsidRDefault="00002EE2" w:rsidP="00002EE2">
            <w:pPr>
              <w:pStyle w:val="ISOClause"/>
              <w:spacing w:before="60" w:after="60" w:line="240" w:lineRule="auto"/>
              <w:rPr>
                <w:color w:val="0070C0"/>
              </w:rPr>
            </w:pPr>
          </w:p>
        </w:tc>
        <w:tc>
          <w:tcPr>
            <w:tcW w:w="1191" w:type="dxa"/>
            <w:tcBorders>
              <w:top w:val="single" w:sz="6" w:space="0" w:color="auto"/>
              <w:bottom w:val="single" w:sz="6" w:space="0" w:color="auto"/>
            </w:tcBorders>
          </w:tcPr>
          <w:p w14:paraId="6193BB54" w14:textId="2B50AA2C" w:rsidR="00002EE2" w:rsidRPr="00665FE4" w:rsidRDefault="00002EE2" w:rsidP="00002EE2">
            <w:pPr>
              <w:pStyle w:val="ISOParagraph"/>
              <w:spacing w:before="60" w:after="60" w:line="240" w:lineRule="auto"/>
              <w:rPr>
                <w:b/>
                <w:bCs/>
              </w:rPr>
            </w:pPr>
            <w:r w:rsidRPr="00A126FC">
              <w:rPr>
                <w:rFonts w:cs="Arial"/>
                <w:szCs w:val="18"/>
                <w:lang w:eastAsia="zh-TW"/>
              </w:rPr>
              <w:t>radiocommunications (complex attribute)</w:t>
            </w:r>
          </w:p>
        </w:tc>
        <w:tc>
          <w:tcPr>
            <w:tcW w:w="680" w:type="dxa"/>
            <w:tcBorders>
              <w:top w:val="single" w:sz="6" w:space="0" w:color="auto"/>
              <w:bottom w:val="single" w:sz="6" w:space="0" w:color="auto"/>
            </w:tcBorders>
          </w:tcPr>
          <w:p w14:paraId="7B865F0D" w14:textId="509D2177" w:rsidR="00002EE2" w:rsidRDefault="00002EE2" w:rsidP="00002EE2">
            <w:pPr>
              <w:pStyle w:val="ISOCommType"/>
              <w:spacing w:before="60" w:after="60" w:line="240" w:lineRule="auto"/>
            </w:pPr>
            <w:r w:rsidRPr="00A126FC">
              <w:rPr>
                <w:rFonts w:cs="Arial"/>
                <w:szCs w:val="18"/>
                <w:lang w:eastAsia="zh-TW"/>
              </w:rPr>
              <w:t>te</w:t>
            </w:r>
          </w:p>
        </w:tc>
        <w:tc>
          <w:tcPr>
            <w:tcW w:w="4309" w:type="dxa"/>
            <w:tcBorders>
              <w:top w:val="single" w:sz="6" w:space="0" w:color="auto"/>
              <w:bottom w:val="single" w:sz="6" w:space="0" w:color="auto"/>
            </w:tcBorders>
          </w:tcPr>
          <w:p w14:paraId="3719B703" w14:textId="77777777" w:rsidR="00002EE2" w:rsidRPr="00A126FC" w:rsidRDefault="00002EE2" w:rsidP="0013796A">
            <w:pPr>
              <w:pStyle w:val="ISOComments"/>
              <w:spacing w:before="60" w:after="120" w:line="240" w:lineRule="auto"/>
              <w:rPr>
                <w:rFonts w:cs="Arial"/>
                <w:szCs w:val="18"/>
                <w:lang w:eastAsia="zh-TW"/>
              </w:rPr>
            </w:pPr>
            <w:r w:rsidRPr="00A126FC">
              <w:rPr>
                <w:rFonts w:cs="Arial"/>
                <w:szCs w:val="18"/>
                <w:lang w:eastAsia="zh-TW"/>
              </w:rPr>
              <w:t>radiocommunications is used in RadioServiceArea, RadioStation (limited sub-attributes, frequencyPair not included; S-101 RadioStation has frequencyPair), ContactDetails (limited sub-attributes)</w:t>
            </w:r>
          </w:p>
          <w:p w14:paraId="6CF9783F" w14:textId="2C9C550C" w:rsidR="00002EE2" w:rsidRDefault="00002EE2" w:rsidP="00002EE2">
            <w:pPr>
              <w:pStyle w:val="ISOComments"/>
              <w:spacing w:before="60" w:after="60" w:line="240" w:lineRule="auto"/>
            </w:pPr>
            <w:r w:rsidRPr="00A126FC">
              <w:rPr>
                <w:rFonts w:cs="Arial"/>
                <w:szCs w:val="18"/>
                <w:lang w:eastAsia="zh-TW"/>
              </w:rPr>
              <w:t>This complex attribute mixes information elements from different aspects of radiocommunications, and those applicable to different types of equipment or radio services.</w:t>
            </w:r>
          </w:p>
        </w:tc>
        <w:tc>
          <w:tcPr>
            <w:tcW w:w="4082" w:type="dxa"/>
            <w:tcBorders>
              <w:top w:val="single" w:sz="6" w:space="0" w:color="auto"/>
              <w:bottom w:val="single" w:sz="6" w:space="0" w:color="auto"/>
            </w:tcBorders>
          </w:tcPr>
          <w:p w14:paraId="047765A2" w14:textId="77777777" w:rsidR="00002EE2" w:rsidRPr="00A126FC" w:rsidRDefault="00002EE2" w:rsidP="0013796A">
            <w:pPr>
              <w:pStyle w:val="ISOChange"/>
              <w:spacing w:before="60" w:after="120" w:line="240" w:lineRule="auto"/>
              <w:rPr>
                <w:rFonts w:cs="Arial"/>
                <w:szCs w:val="18"/>
                <w:lang w:eastAsia="zh-TW"/>
              </w:rPr>
            </w:pPr>
            <w:r w:rsidRPr="00A126FC">
              <w:rPr>
                <w:rFonts w:cs="Arial"/>
                <w:szCs w:val="18"/>
                <w:lang w:eastAsia="zh-TW"/>
              </w:rPr>
              <w:t>Preliminary proposals:</w:t>
            </w:r>
          </w:p>
          <w:p w14:paraId="79520BE6"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rPr>
              <w:t xml:space="preserve">Have </w:t>
            </w:r>
            <w:r w:rsidRPr="00A126FC">
              <w:rPr>
                <w:rFonts w:cs="Arial"/>
                <w:szCs w:val="18"/>
                <w:lang w:eastAsia="zh-TW"/>
              </w:rPr>
              <w:t xml:space="preserve">RadioServiceArea specialized into several feature types, such as </w:t>
            </w:r>
          </w:p>
          <w:p w14:paraId="5B9F5CD5" w14:textId="77777777" w:rsidR="00002EE2" w:rsidRPr="00A126FC" w:rsidRDefault="00002EE2" w:rsidP="000A7065">
            <w:pPr>
              <w:pStyle w:val="ISOChange"/>
              <w:spacing w:before="60" w:after="60" w:line="240" w:lineRule="auto"/>
              <w:rPr>
                <w:rFonts w:cs="Arial"/>
                <w:szCs w:val="18"/>
                <w:lang w:eastAsia="zh-TW"/>
              </w:rPr>
            </w:pPr>
            <w:r w:rsidRPr="00A126FC">
              <w:rPr>
                <w:rFonts w:cs="Arial"/>
                <w:szCs w:val="18"/>
                <w:lang w:eastAsia="zh-TW"/>
              </w:rPr>
              <w:t xml:space="preserve">RadioTelephonyServiceArea, </w:t>
            </w:r>
          </w:p>
          <w:p w14:paraId="0BB92EF9" w14:textId="77777777" w:rsidR="00002EE2" w:rsidRPr="00A126FC" w:rsidRDefault="00002EE2" w:rsidP="000A7065">
            <w:pPr>
              <w:pStyle w:val="ISOChange"/>
              <w:spacing w:before="60" w:after="60" w:line="240" w:lineRule="auto"/>
              <w:rPr>
                <w:rFonts w:cs="Arial"/>
                <w:szCs w:val="18"/>
                <w:lang w:eastAsia="zh-TW"/>
              </w:rPr>
            </w:pPr>
            <w:r w:rsidRPr="00A126FC">
              <w:rPr>
                <w:rFonts w:cs="Arial"/>
                <w:szCs w:val="18"/>
                <w:lang w:eastAsia="zh-TW"/>
              </w:rPr>
              <w:t>DSCServiceArea,</w:t>
            </w:r>
          </w:p>
          <w:p w14:paraId="5A4BC6E5" w14:textId="77777777" w:rsidR="00002EE2" w:rsidRPr="00A126FC" w:rsidRDefault="00002EE2" w:rsidP="000A7065">
            <w:pPr>
              <w:pStyle w:val="ISOChange"/>
              <w:spacing w:before="60" w:after="60" w:line="240" w:lineRule="auto"/>
              <w:rPr>
                <w:rFonts w:cs="Arial"/>
                <w:szCs w:val="18"/>
                <w:lang w:eastAsia="zh-TW"/>
              </w:rPr>
            </w:pPr>
            <w:r w:rsidRPr="00A126FC">
              <w:rPr>
                <w:rFonts w:cs="Arial"/>
                <w:szCs w:val="18"/>
                <w:lang w:eastAsia="zh-TW"/>
              </w:rPr>
              <w:t>RadioDataServiceArea,</w:t>
            </w:r>
          </w:p>
          <w:p w14:paraId="281A2120" w14:textId="77777777" w:rsidR="00002EE2" w:rsidRPr="00A126FC" w:rsidRDefault="00002EE2" w:rsidP="000A7065">
            <w:pPr>
              <w:pStyle w:val="ISOChange"/>
              <w:spacing w:before="60" w:after="60" w:line="240" w:lineRule="auto"/>
              <w:rPr>
                <w:rFonts w:cs="Arial"/>
                <w:szCs w:val="18"/>
                <w:lang w:eastAsia="zh-TW"/>
              </w:rPr>
            </w:pPr>
            <w:r w:rsidRPr="00A126FC">
              <w:rPr>
                <w:rFonts w:cs="Arial"/>
                <w:szCs w:val="18"/>
                <w:lang w:eastAsia="zh-TW"/>
              </w:rPr>
              <w:t>RadioFacsimileServiceArea</w:t>
            </w:r>
          </w:p>
          <w:p w14:paraId="0D758B9D" w14:textId="77777777" w:rsidR="00002EE2" w:rsidRPr="00A126FC" w:rsidRDefault="00002EE2" w:rsidP="000A7065">
            <w:pPr>
              <w:pStyle w:val="ISOChange"/>
              <w:spacing w:before="60" w:after="60" w:line="240" w:lineRule="auto"/>
              <w:rPr>
                <w:rFonts w:cs="Arial"/>
                <w:szCs w:val="18"/>
                <w:lang w:eastAsia="zh-TW"/>
              </w:rPr>
            </w:pPr>
            <w:r w:rsidRPr="00A126FC">
              <w:rPr>
                <w:rFonts w:cs="Arial"/>
                <w:szCs w:val="18"/>
                <w:lang w:eastAsia="zh-TW"/>
              </w:rPr>
              <w:t>RadioTelegraphyServiceArea (for NBDP)</w:t>
            </w:r>
          </w:p>
          <w:p w14:paraId="7179C858" w14:textId="77777777" w:rsidR="00002EE2" w:rsidRPr="00A126FC" w:rsidRDefault="00002EE2" w:rsidP="000A7065">
            <w:pPr>
              <w:pStyle w:val="ISOChange"/>
              <w:spacing w:before="60" w:after="60" w:line="240" w:lineRule="auto"/>
              <w:rPr>
                <w:rFonts w:cs="Arial"/>
                <w:szCs w:val="18"/>
                <w:lang w:eastAsia="zh-TW"/>
              </w:rPr>
            </w:pPr>
            <w:r w:rsidRPr="00A126FC">
              <w:rPr>
                <w:rFonts w:cs="Arial"/>
                <w:szCs w:val="18"/>
                <w:lang w:eastAsia="zh-TW"/>
              </w:rPr>
              <w:t>NavtexBroadcastArea</w:t>
            </w:r>
          </w:p>
          <w:p w14:paraId="6807CEA7" w14:textId="77777777" w:rsidR="00002EE2" w:rsidRPr="00A126FC" w:rsidRDefault="00002EE2" w:rsidP="000A7065">
            <w:pPr>
              <w:pStyle w:val="ISOChange"/>
              <w:spacing w:before="60" w:after="240" w:line="240" w:lineRule="auto"/>
              <w:rPr>
                <w:rFonts w:cs="Arial"/>
                <w:szCs w:val="18"/>
                <w:lang w:eastAsia="zh-TW"/>
              </w:rPr>
            </w:pPr>
            <w:r w:rsidRPr="00A126FC">
              <w:rPr>
                <w:rFonts w:cs="Arial"/>
                <w:szCs w:val="18"/>
                <w:lang w:eastAsia="zh-TW"/>
              </w:rPr>
              <w:t>AisServiceArea</w:t>
            </w:r>
          </w:p>
          <w:p w14:paraId="3E7B3B4F" w14:textId="77777777" w:rsidR="00002EE2" w:rsidRPr="00A126FC" w:rsidRDefault="00002EE2" w:rsidP="000A7065">
            <w:pPr>
              <w:pStyle w:val="ISOChange"/>
              <w:spacing w:before="60" w:after="240" w:line="240" w:lineRule="auto"/>
              <w:rPr>
                <w:rFonts w:cs="Arial"/>
                <w:szCs w:val="18"/>
              </w:rPr>
            </w:pPr>
            <w:r w:rsidRPr="00A126FC">
              <w:rPr>
                <w:rFonts w:cs="Arial"/>
                <w:szCs w:val="18"/>
                <w:lang w:eastAsia="zh-TW"/>
              </w:rPr>
              <w:t xml:space="preserve">Some of the sub-attributes of current radiocommunications (complex attribute) may become attributes of specific feature type, while other common ones may be grouped into </w:t>
            </w:r>
            <w:r w:rsidRPr="00A126FC">
              <w:rPr>
                <w:rFonts w:cs="Arial"/>
                <w:szCs w:val="18"/>
              </w:rPr>
              <w:t>several complex attribute types, such as radioTransmission, radioApplicationContent, radioAvailabilityTime.</w:t>
            </w:r>
          </w:p>
          <w:p w14:paraId="286AA6C2"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radioTransmission may have sub-attributes:</w:t>
            </w:r>
          </w:p>
          <w:p w14:paraId="1E8C34A0" w14:textId="77777777" w:rsidR="00002EE2" w:rsidRPr="00A126FC" w:rsidRDefault="00002EE2" w:rsidP="000A7065">
            <w:pPr>
              <w:pStyle w:val="ISOChange"/>
              <w:spacing w:before="60" w:after="240" w:line="240" w:lineRule="auto"/>
              <w:rPr>
                <w:rFonts w:cs="Arial"/>
                <w:szCs w:val="18"/>
                <w:lang w:eastAsia="zh-TW"/>
              </w:rPr>
            </w:pPr>
            <w:r w:rsidRPr="00A126FC">
              <w:rPr>
                <w:rFonts w:cs="Arial"/>
                <w:szCs w:val="18"/>
                <w:lang w:eastAsia="zh-TW"/>
              </w:rPr>
              <w:t>classOfEmission, frequencyBand, frequencyPair, communicationChannel, transmissionPower</w:t>
            </w:r>
          </w:p>
          <w:p w14:paraId="3383B3C8"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rPr>
              <w:t xml:space="preserve">radioApplicationContent </w:t>
            </w:r>
            <w:r w:rsidRPr="00A126FC">
              <w:rPr>
                <w:rFonts w:cs="Arial"/>
                <w:szCs w:val="18"/>
                <w:lang w:eastAsia="zh-TW"/>
              </w:rPr>
              <w:t>may have sub-attributes:</w:t>
            </w:r>
          </w:p>
          <w:p w14:paraId="5E94D7C5" w14:textId="77777777" w:rsidR="00002EE2" w:rsidRPr="00A126FC" w:rsidRDefault="00002EE2" w:rsidP="000A7065">
            <w:pPr>
              <w:pStyle w:val="ISOChange"/>
              <w:spacing w:before="60" w:after="240" w:line="240" w:lineRule="auto"/>
              <w:rPr>
                <w:rFonts w:cs="Arial"/>
                <w:szCs w:val="18"/>
                <w:lang w:eastAsia="zh-TW"/>
              </w:rPr>
            </w:pPr>
            <w:r w:rsidRPr="00A126FC">
              <w:rPr>
                <w:rFonts w:cs="Arial"/>
                <w:szCs w:val="18"/>
                <w:lang w:eastAsia="zh-TW"/>
              </w:rPr>
              <w:t xml:space="preserve">radioUse, perhaps a high level categorization of the </w:t>
            </w:r>
            <w:r w:rsidRPr="00A126FC">
              <w:rPr>
                <w:rFonts w:cs="Arial"/>
                <w:szCs w:val="18"/>
              </w:rPr>
              <w:t>application/</w:t>
            </w:r>
            <w:r w:rsidRPr="00A126FC">
              <w:rPr>
                <w:rFonts w:cs="Arial"/>
                <w:szCs w:val="18"/>
                <w:lang w:eastAsia="zh-TW"/>
              </w:rPr>
              <w:t>content ,transmissionContent (for more detailed description), language (of the Application/content)</w:t>
            </w:r>
          </w:p>
          <w:p w14:paraId="3986F2E9" w14:textId="55B3911A" w:rsidR="00002EE2" w:rsidRDefault="00002EE2" w:rsidP="00002EE2">
            <w:pPr>
              <w:pStyle w:val="ISOChange"/>
              <w:spacing w:before="60" w:after="60" w:line="240" w:lineRule="auto"/>
            </w:pPr>
            <w:r w:rsidRPr="00A126FC">
              <w:rPr>
                <w:rFonts w:cs="Arial"/>
                <w:szCs w:val="18"/>
                <w:lang w:eastAsia="zh-TW"/>
              </w:rPr>
              <w:t xml:space="preserve">It would be easier for end user and user system to select/filter the information elements according to ship radio stations (equipments) onboard. </w:t>
            </w:r>
          </w:p>
        </w:tc>
        <w:tc>
          <w:tcPr>
            <w:tcW w:w="1985" w:type="dxa"/>
            <w:tcBorders>
              <w:top w:val="single" w:sz="6" w:space="0" w:color="auto"/>
              <w:bottom w:val="single" w:sz="6" w:space="0" w:color="auto"/>
            </w:tcBorders>
          </w:tcPr>
          <w:p w14:paraId="0921AF63" w14:textId="77777777" w:rsidR="00002EE2" w:rsidRDefault="00002EE2" w:rsidP="00002EE2">
            <w:pPr>
              <w:pStyle w:val="ISOChange"/>
              <w:spacing w:before="60" w:after="60" w:line="240" w:lineRule="auto"/>
            </w:pPr>
          </w:p>
        </w:tc>
      </w:tr>
      <w:tr w:rsidR="00002EE2" w14:paraId="25946F0B" w14:textId="77777777" w:rsidTr="00C52573">
        <w:trPr>
          <w:jc w:val="center"/>
        </w:trPr>
        <w:tc>
          <w:tcPr>
            <w:tcW w:w="964" w:type="dxa"/>
            <w:tcBorders>
              <w:top w:val="single" w:sz="6" w:space="0" w:color="auto"/>
              <w:bottom w:val="single" w:sz="6" w:space="0" w:color="auto"/>
            </w:tcBorders>
          </w:tcPr>
          <w:p w14:paraId="576CD2B6" w14:textId="77777777" w:rsidR="00002EE2" w:rsidRDefault="00002EE2" w:rsidP="00002EE2">
            <w:pPr>
              <w:pStyle w:val="ISOMB"/>
              <w:spacing w:before="60" w:after="60" w:line="240" w:lineRule="auto"/>
            </w:pPr>
            <w:r>
              <w:t xml:space="preserve">DCEG </w:t>
            </w:r>
          </w:p>
          <w:p w14:paraId="04DC87C8" w14:textId="77777777" w:rsidR="00002EE2" w:rsidRDefault="00002EE2" w:rsidP="00002EE2">
            <w:pPr>
              <w:pStyle w:val="ISOMB"/>
              <w:spacing w:before="60" w:after="60" w:line="240" w:lineRule="auto"/>
            </w:pPr>
            <w:r>
              <w:t xml:space="preserve">App Schema </w:t>
            </w:r>
          </w:p>
          <w:p w14:paraId="21404FD8" w14:textId="1B51BA35" w:rsidR="00002EE2" w:rsidRPr="00A126FC" w:rsidRDefault="00002EE2" w:rsidP="00002EE2">
            <w:pPr>
              <w:pStyle w:val="ISOMB"/>
              <w:spacing w:before="60" w:after="60" w:line="240" w:lineRule="auto"/>
              <w:rPr>
                <w:rFonts w:cs="Arial"/>
                <w:szCs w:val="18"/>
                <w:lang w:eastAsia="zh-TW"/>
              </w:rPr>
            </w:pPr>
            <w:r>
              <w:t>FC</w:t>
            </w:r>
          </w:p>
        </w:tc>
        <w:tc>
          <w:tcPr>
            <w:tcW w:w="680" w:type="dxa"/>
            <w:tcBorders>
              <w:top w:val="single" w:sz="6" w:space="0" w:color="auto"/>
              <w:bottom w:val="single" w:sz="6" w:space="0" w:color="auto"/>
            </w:tcBorders>
          </w:tcPr>
          <w:p w14:paraId="3B43CFA9" w14:textId="29613FB9" w:rsidR="00002EE2" w:rsidRPr="00A126FC" w:rsidRDefault="00002EE2" w:rsidP="00002EE2">
            <w:pPr>
              <w:pStyle w:val="ISOMB"/>
              <w:spacing w:before="60" w:after="60" w:line="240" w:lineRule="auto"/>
              <w:rPr>
                <w:rFonts w:cs="Arial"/>
                <w:szCs w:val="18"/>
                <w:lang w:eastAsia="zh-TW"/>
              </w:rPr>
            </w:pPr>
            <w:r>
              <w:t>TC</w:t>
            </w:r>
          </w:p>
        </w:tc>
        <w:tc>
          <w:tcPr>
            <w:tcW w:w="1247" w:type="dxa"/>
            <w:tcBorders>
              <w:top w:val="single" w:sz="6" w:space="0" w:color="auto"/>
              <w:bottom w:val="single" w:sz="6" w:space="0" w:color="auto"/>
            </w:tcBorders>
          </w:tcPr>
          <w:p w14:paraId="33825718" w14:textId="77777777" w:rsidR="00002EE2" w:rsidRPr="00AE1951" w:rsidRDefault="00002EE2" w:rsidP="00002EE2">
            <w:pPr>
              <w:pStyle w:val="ISOClause"/>
              <w:spacing w:before="60" w:after="60" w:line="240" w:lineRule="auto"/>
              <w:rPr>
                <w:color w:val="0070C0"/>
              </w:rPr>
            </w:pPr>
          </w:p>
        </w:tc>
        <w:tc>
          <w:tcPr>
            <w:tcW w:w="1191" w:type="dxa"/>
            <w:tcBorders>
              <w:top w:val="single" w:sz="6" w:space="0" w:color="auto"/>
              <w:bottom w:val="single" w:sz="6" w:space="0" w:color="auto"/>
            </w:tcBorders>
          </w:tcPr>
          <w:p w14:paraId="2A53FF40" w14:textId="12D66617" w:rsidR="00002EE2" w:rsidRPr="000D55E5" w:rsidRDefault="00002EE2" w:rsidP="00002EE2">
            <w:pPr>
              <w:pStyle w:val="ISOParagraph"/>
              <w:spacing w:before="60" w:after="60" w:line="240" w:lineRule="auto"/>
              <w:rPr>
                <w:rFonts w:cs="Arial"/>
                <w:b/>
                <w:bCs/>
                <w:color w:val="000000"/>
                <w:szCs w:val="18"/>
                <w:highlight w:val="white"/>
                <w:lang w:val="en-US" w:eastAsia="zh-TW"/>
              </w:rPr>
            </w:pPr>
            <w:r w:rsidRPr="00665FE4">
              <w:rPr>
                <w:b/>
                <w:bCs/>
              </w:rPr>
              <w:t>radiocommunications</w:t>
            </w:r>
            <w:r w:rsidRPr="001B4F74">
              <w:t xml:space="preserve"> </w:t>
            </w:r>
            <w:r>
              <w:t>/</w:t>
            </w:r>
            <w:r w:rsidRPr="001B4F74">
              <w:t>broadcasts</w:t>
            </w:r>
          </w:p>
        </w:tc>
        <w:tc>
          <w:tcPr>
            <w:tcW w:w="680" w:type="dxa"/>
            <w:tcBorders>
              <w:top w:val="single" w:sz="6" w:space="0" w:color="auto"/>
              <w:bottom w:val="single" w:sz="6" w:space="0" w:color="auto"/>
            </w:tcBorders>
          </w:tcPr>
          <w:p w14:paraId="7373F152" w14:textId="46173794" w:rsidR="00002EE2" w:rsidRDefault="00002EE2" w:rsidP="00002EE2">
            <w:pPr>
              <w:pStyle w:val="ISOCommType"/>
              <w:spacing w:before="60" w:after="60" w:line="240" w:lineRule="auto"/>
              <w:rPr>
                <w:rFonts w:cs="Arial"/>
                <w:szCs w:val="18"/>
                <w:lang w:eastAsia="zh-TW"/>
              </w:rPr>
            </w:pPr>
            <w:r>
              <w:t>te</w:t>
            </w:r>
          </w:p>
        </w:tc>
        <w:tc>
          <w:tcPr>
            <w:tcW w:w="4309" w:type="dxa"/>
            <w:tcBorders>
              <w:top w:val="single" w:sz="6" w:space="0" w:color="auto"/>
              <w:bottom w:val="single" w:sz="6" w:space="0" w:color="auto"/>
            </w:tcBorders>
          </w:tcPr>
          <w:p w14:paraId="03BBFD97" w14:textId="77777777" w:rsidR="00002EE2" w:rsidRDefault="00002EE2" w:rsidP="00002EE2">
            <w:pPr>
              <w:pStyle w:val="ISOComments"/>
              <w:spacing w:before="60" w:after="60" w:line="240" w:lineRule="auto"/>
            </w:pPr>
            <w:r>
              <w:t>It seems that broadcasts could be modelled with a dedicated structure. A separate complex attribute tailored specifically for broadcasts.</w:t>
            </w:r>
          </w:p>
          <w:p w14:paraId="41FDC409" w14:textId="5DFC2EA5" w:rsidR="00002EE2" w:rsidRPr="00472BAC" w:rsidRDefault="00002EE2" w:rsidP="00993881">
            <w:pPr>
              <w:pStyle w:val="Default"/>
              <w:spacing w:after="60"/>
              <w:rPr>
                <w:sz w:val="18"/>
                <w:szCs w:val="18"/>
                <w:lang w:eastAsia="zh-TW"/>
              </w:rPr>
            </w:pPr>
            <w:r w:rsidRPr="00472BAC">
              <w:rPr>
                <w:sz w:val="18"/>
                <w:szCs w:val="18"/>
              </w:rPr>
              <w:t xml:space="preserve">Consider modelling broadcast details as an information type using only the attributes of radiocommunications that related to modelling broadcasts which would allow broadcast details to be shared/linked between </w:t>
            </w:r>
            <w:r w:rsidRPr="00472BAC">
              <w:rPr>
                <w:b/>
                <w:bCs/>
                <w:sz w:val="18"/>
                <w:szCs w:val="18"/>
              </w:rPr>
              <w:t>RadioServiceArea</w:t>
            </w:r>
            <w:r w:rsidRPr="00472BAC">
              <w:rPr>
                <w:sz w:val="18"/>
                <w:szCs w:val="18"/>
              </w:rPr>
              <w:t xml:space="preserve">(s) and </w:t>
            </w:r>
            <w:r w:rsidRPr="00472BAC">
              <w:rPr>
                <w:b/>
                <w:bCs/>
                <w:sz w:val="18"/>
                <w:szCs w:val="18"/>
              </w:rPr>
              <w:t>NavtexStationArea</w:t>
            </w:r>
            <w:r w:rsidRPr="00472BAC">
              <w:rPr>
                <w:sz w:val="18"/>
                <w:szCs w:val="18"/>
              </w:rPr>
              <w:t xml:space="preserve">(s) and </w:t>
            </w:r>
            <w:r w:rsidRPr="00472BAC">
              <w:rPr>
                <w:b/>
                <w:bCs/>
                <w:sz w:val="18"/>
                <w:szCs w:val="18"/>
              </w:rPr>
              <w:t>WeatherForecastWarningArea</w:t>
            </w:r>
            <w:r w:rsidRPr="00472BAC">
              <w:rPr>
                <w:sz w:val="18"/>
                <w:szCs w:val="18"/>
              </w:rPr>
              <w:t>(s).</w:t>
            </w:r>
          </w:p>
        </w:tc>
        <w:tc>
          <w:tcPr>
            <w:tcW w:w="4082" w:type="dxa"/>
            <w:tcBorders>
              <w:top w:val="single" w:sz="6" w:space="0" w:color="auto"/>
              <w:bottom w:val="single" w:sz="6" w:space="0" w:color="auto"/>
            </w:tcBorders>
          </w:tcPr>
          <w:p w14:paraId="3F5660D1" w14:textId="2E9650E6" w:rsidR="00002EE2" w:rsidRPr="00A126FC" w:rsidRDefault="00002EE2" w:rsidP="00002EE2">
            <w:pPr>
              <w:pStyle w:val="ISOChange"/>
              <w:spacing w:before="60" w:after="60" w:line="240" w:lineRule="auto"/>
              <w:rPr>
                <w:rFonts w:cs="Arial"/>
                <w:szCs w:val="18"/>
                <w:lang w:eastAsia="zh-TW"/>
              </w:rPr>
            </w:pPr>
            <w:r>
              <w:t>Make a new information type for broadcasts</w:t>
            </w:r>
          </w:p>
        </w:tc>
        <w:tc>
          <w:tcPr>
            <w:tcW w:w="1985" w:type="dxa"/>
            <w:tcBorders>
              <w:top w:val="single" w:sz="6" w:space="0" w:color="auto"/>
              <w:bottom w:val="single" w:sz="6" w:space="0" w:color="auto"/>
            </w:tcBorders>
          </w:tcPr>
          <w:p w14:paraId="6FCCF9B4" w14:textId="77777777" w:rsidR="00002EE2" w:rsidRDefault="00002EE2" w:rsidP="00002EE2">
            <w:pPr>
              <w:pStyle w:val="ISOChange"/>
              <w:spacing w:before="60" w:after="60" w:line="240" w:lineRule="auto"/>
            </w:pPr>
          </w:p>
        </w:tc>
      </w:tr>
      <w:tr w:rsidR="00002EE2" w14:paraId="6BB48873" w14:textId="77777777" w:rsidTr="00C52573">
        <w:trPr>
          <w:jc w:val="center"/>
        </w:trPr>
        <w:tc>
          <w:tcPr>
            <w:tcW w:w="964" w:type="dxa"/>
            <w:tcBorders>
              <w:top w:val="single" w:sz="6" w:space="0" w:color="auto"/>
              <w:bottom w:val="single" w:sz="6" w:space="0" w:color="auto"/>
            </w:tcBorders>
          </w:tcPr>
          <w:p w14:paraId="57AA630A" w14:textId="77777777" w:rsidR="00002EE2" w:rsidRDefault="00002EE2" w:rsidP="00002EE2">
            <w:pPr>
              <w:pStyle w:val="ISOMB"/>
              <w:spacing w:before="60" w:after="60" w:line="240" w:lineRule="auto"/>
            </w:pPr>
            <w:r>
              <w:t xml:space="preserve">DCEG </w:t>
            </w:r>
          </w:p>
          <w:p w14:paraId="3EA66E85" w14:textId="77777777" w:rsidR="00002EE2" w:rsidRDefault="00002EE2" w:rsidP="00002EE2">
            <w:pPr>
              <w:pStyle w:val="ISOMB"/>
              <w:spacing w:before="60" w:after="60" w:line="240" w:lineRule="auto"/>
            </w:pPr>
            <w:r>
              <w:t xml:space="preserve">App Schema </w:t>
            </w:r>
          </w:p>
          <w:p w14:paraId="4A74CE30" w14:textId="11EAAFC6" w:rsidR="00002EE2" w:rsidRPr="00A126FC" w:rsidRDefault="00002EE2" w:rsidP="00002EE2">
            <w:pPr>
              <w:pStyle w:val="ISOMB"/>
              <w:spacing w:before="60" w:after="60" w:line="240" w:lineRule="auto"/>
              <w:rPr>
                <w:rFonts w:cs="Arial"/>
                <w:szCs w:val="18"/>
                <w:lang w:eastAsia="zh-TW"/>
              </w:rPr>
            </w:pPr>
            <w:r>
              <w:t>FC</w:t>
            </w:r>
          </w:p>
        </w:tc>
        <w:tc>
          <w:tcPr>
            <w:tcW w:w="680" w:type="dxa"/>
            <w:tcBorders>
              <w:top w:val="single" w:sz="6" w:space="0" w:color="auto"/>
              <w:bottom w:val="single" w:sz="6" w:space="0" w:color="auto"/>
            </w:tcBorders>
          </w:tcPr>
          <w:p w14:paraId="7E16F56E" w14:textId="7365EF08" w:rsidR="00002EE2" w:rsidRPr="00A126FC" w:rsidRDefault="00002EE2" w:rsidP="00002EE2">
            <w:pPr>
              <w:pStyle w:val="ISOMB"/>
              <w:spacing w:before="60" w:after="60" w:line="240" w:lineRule="auto"/>
              <w:rPr>
                <w:rFonts w:cs="Arial"/>
                <w:szCs w:val="18"/>
                <w:lang w:eastAsia="zh-TW"/>
              </w:rPr>
            </w:pPr>
            <w:r>
              <w:t>TC</w:t>
            </w:r>
          </w:p>
        </w:tc>
        <w:tc>
          <w:tcPr>
            <w:tcW w:w="1247" w:type="dxa"/>
            <w:tcBorders>
              <w:top w:val="single" w:sz="6" w:space="0" w:color="auto"/>
              <w:bottom w:val="single" w:sz="6" w:space="0" w:color="auto"/>
            </w:tcBorders>
          </w:tcPr>
          <w:p w14:paraId="51D26FAD" w14:textId="77777777" w:rsidR="00002EE2" w:rsidRPr="00AE1951" w:rsidRDefault="00002EE2" w:rsidP="00002EE2">
            <w:pPr>
              <w:pStyle w:val="ISOClause"/>
              <w:spacing w:before="60" w:after="60" w:line="240" w:lineRule="auto"/>
              <w:rPr>
                <w:color w:val="0070C0"/>
              </w:rPr>
            </w:pPr>
          </w:p>
        </w:tc>
        <w:tc>
          <w:tcPr>
            <w:tcW w:w="1191" w:type="dxa"/>
            <w:tcBorders>
              <w:top w:val="single" w:sz="6" w:space="0" w:color="auto"/>
              <w:bottom w:val="single" w:sz="6" w:space="0" w:color="auto"/>
            </w:tcBorders>
          </w:tcPr>
          <w:p w14:paraId="11131D49" w14:textId="288FF746" w:rsidR="00002EE2" w:rsidRPr="000D55E5" w:rsidRDefault="00002EE2" w:rsidP="00002EE2">
            <w:pPr>
              <w:pStyle w:val="ISOParagraph"/>
              <w:spacing w:before="60" w:after="60" w:line="240" w:lineRule="auto"/>
              <w:rPr>
                <w:rFonts w:cs="Arial"/>
                <w:b/>
                <w:bCs/>
                <w:color w:val="000000"/>
                <w:szCs w:val="18"/>
                <w:highlight w:val="white"/>
                <w:lang w:val="en-US" w:eastAsia="zh-TW"/>
              </w:rPr>
            </w:pPr>
            <w:r w:rsidRPr="00665FE4">
              <w:rPr>
                <w:b/>
                <w:bCs/>
              </w:rPr>
              <w:t>radiocommunications</w:t>
            </w:r>
            <w:r>
              <w:t xml:space="preserve"> /Language of broadcasts</w:t>
            </w:r>
          </w:p>
        </w:tc>
        <w:tc>
          <w:tcPr>
            <w:tcW w:w="680" w:type="dxa"/>
            <w:tcBorders>
              <w:top w:val="single" w:sz="6" w:space="0" w:color="auto"/>
              <w:bottom w:val="single" w:sz="6" w:space="0" w:color="auto"/>
            </w:tcBorders>
          </w:tcPr>
          <w:p w14:paraId="25574067" w14:textId="360E0B87" w:rsidR="00002EE2" w:rsidRDefault="00002EE2" w:rsidP="00002EE2">
            <w:pPr>
              <w:pStyle w:val="ISOCommType"/>
              <w:spacing w:before="60" w:after="60" w:line="240" w:lineRule="auto"/>
              <w:rPr>
                <w:rFonts w:cs="Arial"/>
                <w:szCs w:val="18"/>
                <w:lang w:eastAsia="zh-TW"/>
              </w:rPr>
            </w:pPr>
            <w:r>
              <w:t>te</w:t>
            </w:r>
          </w:p>
        </w:tc>
        <w:tc>
          <w:tcPr>
            <w:tcW w:w="4309" w:type="dxa"/>
            <w:tcBorders>
              <w:top w:val="single" w:sz="6" w:space="0" w:color="auto"/>
              <w:bottom w:val="single" w:sz="6" w:space="0" w:color="auto"/>
            </w:tcBorders>
          </w:tcPr>
          <w:p w14:paraId="53DCFE60" w14:textId="77777777" w:rsidR="00002EE2" w:rsidRDefault="00002EE2" w:rsidP="00993881">
            <w:pPr>
              <w:pStyle w:val="ISOComments"/>
              <w:spacing w:before="60" w:after="120" w:line="240" w:lineRule="auto"/>
            </w:pPr>
            <w:r>
              <w:t xml:space="preserve">Services such as broadcasts can be in different languages.  The </w:t>
            </w:r>
            <w:r w:rsidRPr="001B4F74">
              <w:rPr>
                <w:b/>
                <w:bCs/>
              </w:rPr>
              <w:t>RadioServiceArea</w:t>
            </w:r>
            <w:r>
              <w:t xml:space="preserve"> has a </w:t>
            </w:r>
            <w:r w:rsidRPr="001B4F74">
              <w:rPr>
                <w:b/>
                <w:bCs/>
              </w:rPr>
              <w:t>languageInformation</w:t>
            </w:r>
            <w:r>
              <w:t xml:space="preserve"> attribute but that seems more for general information about services offered.  </w:t>
            </w:r>
          </w:p>
          <w:p w14:paraId="60179BE3" w14:textId="77777777" w:rsidR="00002EE2" w:rsidRDefault="00002EE2" w:rsidP="00993881">
            <w:pPr>
              <w:pStyle w:val="ISOComments"/>
              <w:spacing w:before="60" w:after="120" w:line="240" w:lineRule="auto"/>
            </w:pPr>
            <w:r>
              <w:t xml:space="preserve">It would be useful to have a machine-readable language indication attribute within the </w:t>
            </w:r>
            <w:r w:rsidRPr="001B4F74">
              <w:rPr>
                <w:b/>
                <w:bCs/>
              </w:rPr>
              <w:t>radiocommunications</w:t>
            </w:r>
            <w:r>
              <w:t xml:space="preserve"> complex to indicate the language of a service or broadcast.  Separate </w:t>
            </w:r>
            <w:r w:rsidRPr="001B4F74">
              <w:rPr>
                <w:b/>
                <w:bCs/>
              </w:rPr>
              <w:t>radiocommunications</w:t>
            </w:r>
            <w:r>
              <w:t xml:space="preserve"> complex instances would be created for services where languages are broadcast/supported on specified channels or frequencies.  Language information can be included as text within the </w:t>
            </w:r>
            <w:r w:rsidRPr="001B4F74">
              <w:rPr>
                <w:b/>
                <w:bCs/>
              </w:rPr>
              <w:t>transmissionContent</w:t>
            </w:r>
            <w:r>
              <w:t xml:space="preserve"> attribute but that does not allow machine readability and does not allow indications about languages of other services. </w:t>
            </w:r>
          </w:p>
          <w:p w14:paraId="1F4E82D1" w14:textId="04C44CB4" w:rsidR="00002EE2" w:rsidRPr="00472BAC" w:rsidRDefault="00002EE2" w:rsidP="00993881">
            <w:pPr>
              <w:pStyle w:val="Default"/>
              <w:spacing w:after="60"/>
              <w:rPr>
                <w:sz w:val="18"/>
                <w:szCs w:val="18"/>
                <w:lang w:eastAsia="zh-TW"/>
              </w:rPr>
            </w:pPr>
            <w:r w:rsidRPr="00472BAC">
              <w:rPr>
                <w:sz w:val="18"/>
                <w:szCs w:val="18"/>
              </w:rPr>
              <w:t xml:space="preserve">A separate language attribute would allow a machine to filter or find </w:t>
            </w:r>
            <w:r w:rsidRPr="00472BAC">
              <w:rPr>
                <w:b/>
                <w:bCs/>
                <w:sz w:val="18"/>
                <w:szCs w:val="18"/>
              </w:rPr>
              <w:t>radiocommunications</w:t>
            </w:r>
            <w:r w:rsidRPr="00472BAC">
              <w:rPr>
                <w:sz w:val="18"/>
                <w:szCs w:val="18"/>
              </w:rPr>
              <w:t xml:space="preserve"> or broadcasts which are in a language of interest.</w:t>
            </w:r>
          </w:p>
        </w:tc>
        <w:tc>
          <w:tcPr>
            <w:tcW w:w="4082" w:type="dxa"/>
            <w:tcBorders>
              <w:top w:val="single" w:sz="6" w:space="0" w:color="auto"/>
              <w:bottom w:val="single" w:sz="6" w:space="0" w:color="auto"/>
            </w:tcBorders>
          </w:tcPr>
          <w:p w14:paraId="21FD45C6" w14:textId="79BF44D1" w:rsidR="00002EE2" w:rsidRPr="00A126FC" w:rsidRDefault="00002EE2" w:rsidP="00002EE2">
            <w:pPr>
              <w:pStyle w:val="ISOChange"/>
              <w:spacing w:before="60" w:after="60" w:line="240" w:lineRule="auto"/>
              <w:rPr>
                <w:rFonts w:cs="Arial"/>
                <w:szCs w:val="18"/>
                <w:lang w:eastAsia="zh-TW"/>
              </w:rPr>
            </w:pPr>
            <w:r>
              <w:t>Allow multiple languages associated with transmissions and broadcasts.</w:t>
            </w:r>
          </w:p>
        </w:tc>
        <w:tc>
          <w:tcPr>
            <w:tcW w:w="1985" w:type="dxa"/>
            <w:tcBorders>
              <w:top w:val="single" w:sz="6" w:space="0" w:color="auto"/>
              <w:bottom w:val="single" w:sz="6" w:space="0" w:color="auto"/>
            </w:tcBorders>
          </w:tcPr>
          <w:p w14:paraId="0C6A791A" w14:textId="77777777" w:rsidR="00002EE2" w:rsidRDefault="00002EE2" w:rsidP="00002EE2">
            <w:pPr>
              <w:pStyle w:val="ISOChange"/>
              <w:spacing w:before="60" w:after="60" w:line="240" w:lineRule="auto"/>
            </w:pPr>
          </w:p>
        </w:tc>
      </w:tr>
      <w:tr w:rsidR="00002EE2" w14:paraId="141757A6" w14:textId="77777777" w:rsidTr="00C52573">
        <w:trPr>
          <w:jc w:val="center"/>
        </w:trPr>
        <w:tc>
          <w:tcPr>
            <w:tcW w:w="964" w:type="dxa"/>
            <w:tcBorders>
              <w:top w:val="single" w:sz="6" w:space="0" w:color="auto"/>
              <w:bottom w:val="single" w:sz="6" w:space="0" w:color="auto"/>
            </w:tcBorders>
          </w:tcPr>
          <w:p w14:paraId="1D320A83" w14:textId="77777777" w:rsidR="00002EE2" w:rsidRDefault="00002EE2" w:rsidP="00002EE2">
            <w:pPr>
              <w:pStyle w:val="ISOMB"/>
              <w:spacing w:before="60" w:after="60" w:line="240" w:lineRule="auto"/>
            </w:pPr>
            <w:r>
              <w:t xml:space="preserve">DCEG </w:t>
            </w:r>
          </w:p>
          <w:p w14:paraId="23CA14E4" w14:textId="77777777" w:rsidR="00002EE2" w:rsidRDefault="00002EE2" w:rsidP="00002EE2">
            <w:pPr>
              <w:pStyle w:val="ISOMB"/>
              <w:spacing w:before="60" w:after="60" w:line="240" w:lineRule="auto"/>
            </w:pPr>
            <w:r>
              <w:t xml:space="preserve">App Schema </w:t>
            </w:r>
          </w:p>
          <w:p w14:paraId="06D0BE2F" w14:textId="1A902561" w:rsidR="00002EE2" w:rsidRPr="00A126FC" w:rsidRDefault="00002EE2" w:rsidP="00002EE2">
            <w:pPr>
              <w:pStyle w:val="ISOMB"/>
              <w:spacing w:before="60" w:after="60" w:line="240" w:lineRule="auto"/>
              <w:rPr>
                <w:rFonts w:cs="Arial"/>
                <w:szCs w:val="18"/>
                <w:lang w:eastAsia="zh-TW"/>
              </w:rPr>
            </w:pPr>
            <w:r>
              <w:t>FC</w:t>
            </w:r>
          </w:p>
        </w:tc>
        <w:tc>
          <w:tcPr>
            <w:tcW w:w="680" w:type="dxa"/>
            <w:tcBorders>
              <w:top w:val="single" w:sz="6" w:space="0" w:color="auto"/>
              <w:bottom w:val="single" w:sz="6" w:space="0" w:color="auto"/>
            </w:tcBorders>
          </w:tcPr>
          <w:p w14:paraId="111CCC3C" w14:textId="26F6B6B5" w:rsidR="00002EE2" w:rsidRPr="00A126FC" w:rsidRDefault="00002EE2" w:rsidP="00002EE2">
            <w:pPr>
              <w:pStyle w:val="ISOMB"/>
              <w:spacing w:before="60" w:after="60" w:line="240" w:lineRule="auto"/>
              <w:rPr>
                <w:rFonts w:cs="Arial"/>
                <w:szCs w:val="18"/>
                <w:lang w:eastAsia="zh-TW"/>
              </w:rPr>
            </w:pPr>
            <w:r>
              <w:t>TC</w:t>
            </w:r>
          </w:p>
        </w:tc>
        <w:tc>
          <w:tcPr>
            <w:tcW w:w="1247" w:type="dxa"/>
            <w:tcBorders>
              <w:top w:val="single" w:sz="6" w:space="0" w:color="auto"/>
              <w:bottom w:val="single" w:sz="6" w:space="0" w:color="auto"/>
            </w:tcBorders>
          </w:tcPr>
          <w:p w14:paraId="18D3C9A4" w14:textId="77777777" w:rsidR="00002EE2" w:rsidRPr="00AE1951" w:rsidRDefault="00002EE2" w:rsidP="00002EE2">
            <w:pPr>
              <w:pStyle w:val="ISOClause"/>
              <w:spacing w:before="60" w:after="60" w:line="240" w:lineRule="auto"/>
              <w:rPr>
                <w:color w:val="0070C0"/>
              </w:rPr>
            </w:pPr>
          </w:p>
        </w:tc>
        <w:tc>
          <w:tcPr>
            <w:tcW w:w="1191" w:type="dxa"/>
            <w:tcBorders>
              <w:top w:val="single" w:sz="6" w:space="0" w:color="auto"/>
              <w:bottom w:val="single" w:sz="6" w:space="0" w:color="auto"/>
            </w:tcBorders>
          </w:tcPr>
          <w:p w14:paraId="0FEB5E61" w14:textId="61CC07A2" w:rsidR="00002EE2" w:rsidRPr="000D55E5" w:rsidRDefault="00002EE2" w:rsidP="00002EE2">
            <w:pPr>
              <w:pStyle w:val="ISOParagraph"/>
              <w:spacing w:before="60" w:after="60" w:line="240" w:lineRule="auto"/>
              <w:rPr>
                <w:rFonts w:cs="Arial"/>
                <w:b/>
                <w:bCs/>
                <w:color w:val="000000"/>
                <w:szCs w:val="18"/>
                <w:highlight w:val="white"/>
                <w:lang w:val="en-US" w:eastAsia="zh-TW"/>
              </w:rPr>
            </w:pPr>
            <w:r w:rsidRPr="00665FE4">
              <w:rPr>
                <w:b/>
                <w:bCs/>
              </w:rPr>
              <w:t>radiocommunications</w:t>
            </w:r>
            <w:r>
              <w:t xml:space="preserve"> /facilities</w:t>
            </w:r>
          </w:p>
        </w:tc>
        <w:tc>
          <w:tcPr>
            <w:tcW w:w="680" w:type="dxa"/>
            <w:tcBorders>
              <w:top w:val="single" w:sz="6" w:space="0" w:color="auto"/>
              <w:bottom w:val="single" w:sz="6" w:space="0" w:color="auto"/>
            </w:tcBorders>
          </w:tcPr>
          <w:p w14:paraId="53905723" w14:textId="6B4DAF6F" w:rsidR="00002EE2" w:rsidRDefault="00002EE2" w:rsidP="00002EE2">
            <w:pPr>
              <w:pStyle w:val="ISOCommType"/>
              <w:spacing w:before="60" w:after="60" w:line="240" w:lineRule="auto"/>
              <w:rPr>
                <w:rFonts w:cs="Arial"/>
                <w:szCs w:val="18"/>
                <w:lang w:eastAsia="zh-TW"/>
              </w:rPr>
            </w:pPr>
            <w:r>
              <w:t>te</w:t>
            </w:r>
          </w:p>
        </w:tc>
        <w:tc>
          <w:tcPr>
            <w:tcW w:w="4309" w:type="dxa"/>
            <w:tcBorders>
              <w:top w:val="single" w:sz="6" w:space="0" w:color="auto"/>
              <w:bottom w:val="single" w:sz="6" w:space="0" w:color="auto"/>
            </w:tcBorders>
          </w:tcPr>
          <w:p w14:paraId="636BBC22" w14:textId="1E503082" w:rsidR="00002EE2" w:rsidRPr="00472BAC" w:rsidRDefault="00002EE2" w:rsidP="00993881">
            <w:pPr>
              <w:pStyle w:val="Default"/>
              <w:spacing w:before="60" w:after="60"/>
              <w:rPr>
                <w:sz w:val="18"/>
                <w:szCs w:val="18"/>
                <w:lang w:eastAsia="zh-TW"/>
              </w:rPr>
            </w:pPr>
            <w:r w:rsidRPr="00472BAC">
              <w:rPr>
                <w:sz w:val="18"/>
                <w:szCs w:val="18"/>
              </w:rPr>
              <w:t>Add guidance to DCEG or perhaps category of facilities to indicate information such as: “Ch24, Ch26, 2142 and 2206: Facilities are available for connecting ships directly to the commercial telephone system on shore.”</w:t>
            </w:r>
          </w:p>
        </w:tc>
        <w:tc>
          <w:tcPr>
            <w:tcW w:w="4082" w:type="dxa"/>
            <w:tcBorders>
              <w:top w:val="single" w:sz="6" w:space="0" w:color="auto"/>
              <w:bottom w:val="single" w:sz="6" w:space="0" w:color="auto"/>
            </w:tcBorders>
          </w:tcPr>
          <w:p w14:paraId="371D416A" w14:textId="0561B662" w:rsidR="00002EE2" w:rsidRPr="00A126FC" w:rsidRDefault="00002EE2" w:rsidP="00002EE2">
            <w:pPr>
              <w:pStyle w:val="ISOChange"/>
              <w:spacing w:before="60" w:after="60" w:line="240" w:lineRule="auto"/>
              <w:rPr>
                <w:rFonts w:cs="Arial"/>
                <w:szCs w:val="18"/>
                <w:lang w:eastAsia="zh-TW"/>
              </w:rPr>
            </w:pPr>
            <w:r>
              <w:t>Consider guidance or attributes to indicate facilities supported on specific channels</w:t>
            </w:r>
          </w:p>
        </w:tc>
        <w:tc>
          <w:tcPr>
            <w:tcW w:w="1985" w:type="dxa"/>
            <w:tcBorders>
              <w:top w:val="single" w:sz="6" w:space="0" w:color="auto"/>
              <w:bottom w:val="single" w:sz="6" w:space="0" w:color="auto"/>
            </w:tcBorders>
          </w:tcPr>
          <w:p w14:paraId="786349E9" w14:textId="77777777" w:rsidR="00002EE2" w:rsidRDefault="00002EE2" w:rsidP="00002EE2">
            <w:pPr>
              <w:pStyle w:val="ISOChange"/>
              <w:spacing w:before="60" w:after="60" w:line="240" w:lineRule="auto"/>
            </w:pPr>
          </w:p>
        </w:tc>
      </w:tr>
      <w:tr w:rsidR="00002EE2" w14:paraId="38FE4A00" w14:textId="77777777" w:rsidTr="00C52573">
        <w:trPr>
          <w:jc w:val="center"/>
        </w:trPr>
        <w:tc>
          <w:tcPr>
            <w:tcW w:w="964" w:type="dxa"/>
            <w:tcBorders>
              <w:top w:val="single" w:sz="6" w:space="0" w:color="auto"/>
              <w:bottom w:val="single" w:sz="6" w:space="0" w:color="auto"/>
            </w:tcBorders>
          </w:tcPr>
          <w:p w14:paraId="16729EC2" w14:textId="77777777" w:rsidR="00002EE2" w:rsidRDefault="00002EE2" w:rsidP="00002EE2">
            <w:pPr>
              <w:pStyle w:val="ISOMB"/>
              <w:spacing w:before="60" w:after="60" w:line="240" w:lineRule="auto"/>
              <w:rPr>
                <w:color w:val="0070C0"/>
              </w:rPr>
            </w:pPr>
            <w:r w:rsidRPr="00AE1951">
              <w:rPr>
                <w:color w:val="0070C0"/>
              </w:rPr>
              <w:t>PS</w:t>
            </w:r>
          </w:p>
          <w:p w14:paraId="46413099" w14:textId="77777777" w:rsidR="00002EE2" w:rsidRPr="00AE1951" w:rsidRDefault="00002EE2" w:rsidP="00002EE2">
            <w:pPr>
              <w:pStyle w:val="ISOMB"/>
              <w:spacing w:before="60" w:after="60" w:line="240" w:lineRule="auto"/>
              <w:rPr>
                <w:color w:val="0070C0"/>
              </w:rPr>
            </w:pPr>
            <w:r>
              <w:rPr>
                <w:color w:val="0070C0"/>
              </w:rPr>
              <w:t>DCEG</w:t>
            </w:r>
          </w:p>
          <w:p w14:paraId="4DF2394B" w14:textId="77777777"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608CD8AC" w14:textId="77777777" w:rsidR="00002EE2" w:rsidRDefault="00002EE2" w:rsidP="00002EE2">
            <w:pPr>
              <w:pStyle w:val="ISOMB"/>
              <w:spacing w:before="60" w:after="60" w:line="240" w:lineRule="auto"/>
            </w:pPr>
            <w:r>
              <w:t>GE</w:t>
            </w:r>
          </w:p>
        </w:tc>
        <w:tc>
          <w:tcPr>
            <w:tcW w:w="1247" w:type="dxa"/>
            <w:tcBorders>
              <w:top w:val="single" w:sz="6" w:space="0" w:color="auto"/>
              <w:bottom w:val="single" w:sz="6" w:space="0" w:color="auto"/>
            </w:tcBorders>
          </w:tcPr>
          <w:p w14:paraId="166123F1" w14:textId="77777777" w:rsidR="00002EE2" w:rsidRDefault="00002EE2" w:rsidP="00002EE2">
            <w:pPr>
              <w:pStyle w:val="ISOClause"/>
              <w:spacing w:before="60" w:after="60" w:line="240" w:lineRule="auto"/>
              <w:rPr>
                <w:color w:val="0070C0"/>
              </w:rPr>
            </w:pPr>
            <w:r w:rsidRPr="00AE1951">
              <w:rPr>
                <w:color w:val="0070C0"/>
              </w:rPr>
              <w:t>PS 6.2.1.3</w:t>
            </w:r>
          </w:p>
          <w:p w14:paraId="27AC85C8" w14:textId="77777777" w:rsidR="00002EE2" w:rsidRDefault="00002EE2" w:rsidP="00002EE2">
            <w:pPr>
              <w:pStyle w:val="ISOClause"/>
              <w:spacing w:before="60" w:after="60" w:line="240" w:lineRule="auto"/>
              <w:rPr>
                <w:color w:val="0070C0"/>
              </w:rPr>
            </w:pPr>
            <w:r>
              <w:rPr>
                <w:color w:val="0070C0"/>
              </w:rPr>
              <w:t>DCEG 2.4.10.4, 2.4.12, 8.4</w:t>
            </w:r>
          </w:p>
          <w:p w14:paraId="20950A19" w14:textId="77777777" w:rsidR="00002EE2" w:rsidRDefault="00002EE2" w:rsidP="00002EE2">
            <w:pPr>
              <w:pStyle w:val="ISOClause"/>
              <w:spacing w:before="60" w:after="60" w:line="240" w:lineRule="auto"/>
              <w:rPr>
                <w:color w:val="0070C0"/>
              </w:rPr>
            </w:pPr>
            <w:r>
              <w:rPr>
                <w:color w:val="0070C0"/>
              </w:rPr>
              <w:t>App Schema 1.2.5.1, 1.4.13.1, 1.4.15.1, 1.4.19</w:t>
            </w:r>
          </w:p>
          <w:p w14:paraId="10B11CA7" w14:textId="77777777" w:rsidR="00002EE2" w:rsidRPr="00AE1951" w:rsidRDefault="00002EE2" w:rsidP="00002EE2">
            <w:pPr>
              <w:pStyle w:val="ISOClause"/>
              <w:spacing w:before="60" w:after="60" w:line="240" w:lineRule="auto"/>
              <w:rPr>
                <w:color w:val="0070C0"/>
              </w:rPr>
            </w:pPr>
            <w:r>
              <w:rPr>
                <w:color w:val="0070C0"/>
              </w:rPr>
              <w:t>FC 4.12, 4.14, 4.19, 4.21</w:t>
            </w:r>
          </w:p>
          <w:p w14:paraId="75A4F5A7" w14:textId="77777777" w:rsidR="00002EE2" w:rsidRDefault="00002EE2" w:rsidP="00002EE2">
            <w:pPr>
              <w:pStyle w:val="ISOClause"/>
              <w:spacing w:before="60" w:after="60" w:line="240" w:lineRule="auto"/>
            </w:pPr>
            <w:r>
              <w:t>Line 3622, 3114, 3274, 3574</w:t>
            </w:r>
          </w:p>
        </w:tc>
        <w:tc>
          <w:tcPr>
            <w:tcW w:w="1191" w:type="dxa"/>
            <w:tcBorders>
              <w:top w:val="single" w:sz="6" w:space="0" w:color="auto"/>
              <w:bottom w:val="single" w:sz="6" w:space="0" w:color="auto"/>
            </w:tcBorders>
          </w:tcPr>
          <w:p w14:paraId="5470F058" w14:textId="77777777" w:rsidR="00002EE2" w:rsidRDefault="00002EE2" w:rsidP="00002EE2">
            <w:pPr>
              <w:pStyle w:val="ISOParagraph"/>
              <w:spacing w:before="60" w:after="60" w:line="240" w:lineRule="auto"/>
              <w:rPr>
                <w:color w:val="0070C0"/>
              </w:rPr>
            </w:pPr>
            <w:r w:rsidRPr="00AE1951">
              <w:rPr>
                <w:color w:val="0070C0"/>
              </w:rPr>
              <w:t>PS p. 17</w:t>
            </w:r>
          </w:p>
          <w:p w14:paraId="0BC1305F" w14:textId="77777777" w:rsidR="00002EE2" w:rsidRDefault="00002EE2" w:rsidP="00002EE2">
            <w:pPr>
              <w:pStyle w:val="ISOParagraph"/>
              <w:spacing w:before="60" w:after="60" w:line="240" w:lineRule="auto"/>
              <w:rPr>
                <w:color w:val="0070C0"/>
              </w:rPr>
            </w:pPr>
            <w:r>
              <w:rPr>
                <w:color w:val="0070C0"/>
              </w:rPr>
              <w:t xml:space="preserve">DCEG </w:t>
            </w:r>
            <w:r>
              <w:rPr>
                <w:color w:val="0070C0"/>
              </w:rPr>
              <w:br/>
              <w:t>p. 15, 16</w:t>
            </w:r>
          </w:p>
          <w:p w14:paraId="0D695C2B" w14:textId="77777777" w:rsidR="00002EE2" w:rsidRDefault="00002EE2" w:rsidP="00002EE2">
            <w:pPr>
              <w:pStyle w:val="ISOParagraph"/>
              <w:spacing w:before="60" w:after="60" w:line="240" w:lineRule="auto"/>
            </w:pPr>
            <w:r>
              <w:rPr>
                <w:color w:val="0070C0"/>
              </w:rPr>
              <w:t xml:space="preserve">App Schema </w:t>
            </w:r>
            <w:r>
              <w:rPr>
                <w:color w:val="0070C0"/>
              </w:rPr>
              <w:br/>
              <w:t xml:space="preserve">Fig 5, 6, 10, 12 </w:t>
            </w:r>
          </w:p>
        </w:tc>
        <w:tc>
          <w:tcPr>
            <w:tcW w:w="680" w:type="dxa"/>
            <w:tcBorders>
              <w:top w:val="single" w:sz="6" w:space="0" w:color="auto"/>
              <w:bottom w:val="single" w:sz="6" w:space="0" w:color="auto"/>
            </w:tcBorders>
          </w:tcPr>
          <w:p w14:paraId="1E01A52E"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402A9B18" w14:textId="77777777" w:rsidR="00002EE2" w:rsidRPr="004E7B9B" w:rsidRDefault="00002EE2" w:rsidP="00002EE2">
            <w:pPr>
              <w:pStyle w:val="ISOComments"/>
              <w:spacing w:before="60" w:after="60" w:line="240" w:lineRule="auto"/>
            </w:pPr>
            <w:r w:rsidRPr="004E7B9B">
              <w:t xml:space="preserve">Attribute “tmIntervalsByDoW” </w:t>
            </w:r>
          </w:p>
        </w:tc>
        <w:tc>
          <w:tcPr>
            <w:tcW w:w="4082" w:type="dxa"/>
            <w:tcBorders>
              <w:top w:val="single" w:sz="6" w:space="0" w:color="auto"/>
              <w:bottom w:val="single" w:sz="6" w:space="0" w:color="auto"/>
            </w:tcBorders>
          </w:tcPr>
          <w:p w14:paraId="3D8CC933" w14:textId="77777777" w:rsidR="00002EE2" w:rsidRPr="004E7B9B" w:rsidRDefault="00002EE2" w:rsidP="00002EE2">
            <w:pPr>
              <w:pStyle w:val="ISOChange"/>
              <w:spacing w:before="60" w:after="60" w:line="240" w:lineRule="auto"/>
            </w:pPr>
            <w:r w:rsidRPr="004E7B9B">
              <w:t xml:space="preserve">Replace “tmIntervalsByDoW “ by “timeIntervalsByDayOfWeek” </w:t>
            </w:r>
          </w:p>
        </w:tc>
        <w:tc>
          <w:tcPr>
            <w:tcW w:w="1985" w:type="dxa"/>
            <w:tcBorders>
              <w:top w:val="single" w:sz="6" w:space="0" w:color="auto"/>
              <w:bottom w:val="single" w:sz="6" w:space="0" w:color="auto"/>
            </w:tcBorders>
          </w:tcPr>
          <w:p w14:paraId="5D0F8F6E" w14:textId="77777777" w:rsidR="00002EE2" w:rsidRDefault="00002EE2" w:rsidP="00002EE2">
            <w:pPr>
              <w:pStyle w:val="ISOChange"/>
              <w:spacing w:before="60" w:after="60" w:line="240" w:lineRule="auto"/>
            </w:pPr>
          </w:p>
        </w:tc>
      </w:tr>
      <w:tr w:rsidR="00002EE2" w14:paraId="59C23204" w14:textId="77777777" w:rsidTr="00C52573">
        <w:trPr>
          <w:jc w:val="center"/>
        </w:trPr>
        <w:tc>
          <w:tcPr>
            <w:tcW w:w="964" w:type="dxa"/>
            <w:tcBorders>
              <w:top w:val="single" w:sz="6" w:space="0" w:color="auto"/>
              <w:bottom w:val="single" w:sz="6" w:space="0" w:color="auto"/>
            </w:tcBorders>
          </w:tcPr>
          <w:p w14:paraId="4C251E3C" w14:textId="77777777" w:rsidR="00002EE2" w:rsidRPr="00F747C7" w:rsidRDefault="00002EE2" w:rsidP="00002EE2">
            <w:pPr>
              <w:pStyle w:val="ISOMB"/>
              <w:spacing w:before="60" w:after="60" w:line="240" w:lineRule="auto"/>
            </w:pPr>
          </w:p>
        </w:tc>
        <w:tc>
          <w:tcPr>
            <w:tcW w:w="680" w:type="dxa"/>
            <w:tcBorders>
              <w:top w:val="single" w:sz="6" w:space="0" w:color="auto"/>
              <w:bottom w:val="single" w:sz="6" w:space="0" w:color="auto"/>
            </w:tcBorders>
          </w:tcPr>
          <w:p w14:paraId="4705D2D7" w14:textId="77777777" w:rsidR="00002EE2" w:rsidRPr="00F747C7" w:rsidRDefault="00002EE2" w:rsidP="00002EE2">
            <w:pPr>
              <w:pStyle w:val="ISOMB"/>
              <w:spacing w:before="60" w:after="60" w:line="240" w:lineRule="auto"/>
            </w:pPr>
          </w:p>
        </w:tc>
        <w:tc>
          <w:tcPr>
            <w:tcW w:w="1247" w:type="dxa"/>
            <w:tcBorders>
              <w:top w:val="single" w:sz="6" w:space="0" w:color="auto"/>
              <w:bottom w:val="single" w:sz="6" w:space="0" w:color="auto"/>
            </w:tcBorders>
          </w:tcPr>
          <w:p w14:paraId="4576634A" w14:textId="77777777" w:rsidR="00002EE2" w:rsidRPr="00F747C7" w:rsidRDefault="00002EE2" w:rsidP="00002EE2">
            <w:pPr>
              <w:pStyle w:val="ISOClause"/>
              <w:spacing w:before="60" w:after="60" w:line="240" w:lineRule="auto"/>
            </w:pPr>
          </w:p>
        </w:tc>
        <w:tc>
          <w:tcPr>
            <w:tcW w:w="1191" w:type="dxa"/>
            <w:tcBorders>
              <w:top w:val="single" w:sz="6" w:space="0" w:color="auto"/>
              <w:bottom w:val="single" w:sz="6" w:space="0" w:color="auto"/>
            </w:tcBorders>
          </w:tcPr>
          <w:p w14:paraId="69CBD7E9" w14:textId="77777777" w:rsidR="00002EE2" w:rsidRPr="00F747C7" w:rsidRDefault="00002EE2" w:rsidP="00002EE2">
            <w:pPr>
              <w:pStyle w:val="ISOParagraph"/>
              <w:spacing w:before="60" w:after="60" w:line="240" w:lineRule="auto"/>
            </w:pPr>
          </w:p>
        </w:tc>
        <w:tc>
          <w:tcPr>
            <w:tcW w:w="680" w:type="dxa"/>
            <w:tcBorders>
              <w:top w:val="single" w:sz="6" w:space="0" w:color="auto"/>
              <w:bottom w:val="single" w:sz="6" w:space="0" w:color="auto"/>
            </w:tcBorders>
          </w:tcPr>
          <w:p w14:paraId="4C26F12B" w14:textId="77777777" w:rsidR="00002EE2" w:rsidRPr="00F747C7" w:rsidRDefault="00002EE2" w:rsidP="00002EE2">
            <w:pPr>
              <w:pStyle w:val="ISOCommType"/>
              <w:spacing w:before="60" w:after="60" w:line="240" w:lineRule="auto"/>
            </w:pPr>
          </w:p>
        </w:tc>
        <w:tc>
          <w:tcPr>
            <w:tcW w:w="4309" w:type="dxa"/>
            <w:tcBorders>
              <w:top w:val="single" w:sz="6" w:space="0" w:color="auto"/>
              <w:bottom w:val="single" w:sz="6" w:space="0" w:color="auto"/>
            </w:tcBorders>
          </w:tcPr>
          <w:p w14:paraId="0CFECB34" w14:textId="77777777" w:rsidR="00002EE2" w:rsidRPr="00F747C7" w:rsidRDefault="00002EE2" w:rsidP="00002EE2">
            <w:pPr>
              <w:pStyle w:val="ISOComments"/>
              <w:spacing w:before="60" w:after="60" w:line="240" w:lineRule="auto"/>
            </w:pPr>
          </w:p>
        </w:tc>
        <w:tc>
          <w:tcPr>
            <w:tcW w:w="4082" w:type="dxa"/>
            <w:tcBorders>
              <w:top w:val="single" w:sz="6" w:space="0" w:color="auto"/>
              <w:bottom w:val="single" w:sz="6" w:space="0" w:color="auto"/>
            </w:tcBorders>
          </w:tcPr>
          <w:p w14:paraId="25C62F6E" w14:textId="77777777" w:rsidR="00002EE2" w:rsidRPr="00F747C7" w:rsidRDefault="00002EE2" w:rsidP="00002EE2">
            <w:pPr>
              <w:pStyle w:val="ISOChange"/>
              <w:spacing w:before="60" w:after="60" w:line="240" w:lineRule="auto"/>
            </w:pPr>
          </w:p>
        </w:tc>
        <w:tc>
          <w:tcPr>
            <w:tcW w:w="1985" w:type="dxa"/>
            <w:tcBorders>
              <w:top w:val="single" w:sz="6" w:space="0" w:color="auto"/>
              <w:bottom w:val="single" w:sz="6" w:space="0" w:color="auto"/>
            </w:tcBorders>
          </w:tcPr>
          <w:p w14:paraId="3F1668E0" w14:textId="77777777" w:rsidR="00002EE2" w:rsidRPr="00F747C7" w:rsidRDefault="00002EE2" w:rsidP="00002EE2">
            <w:pPr>
              <w:pStyle w:val="ISOSecretObservations"/>
              <w:spacing w:before="60" w:after="60" w:line="240" w:lineRule="auto"/>
            </w:pPr>
          </w:p>
        </w:tc>
      </w:tr>
      <w:tr w:rsidR="00002EE2" w14:paraId="62AA2D68" w14:textId="77777777" w:rsidTr="00C52573">
        <w:trPr>
          <w:jc w:val="center"/>
        </w:trPr>
        <w:tc>
          <w:tcPr>
            <w:tcW w:w="964" w:type="dxa"/>
            <w:tcBorders>
              <w:top w:val="single" w:sz="6" w:space="0" w:color="auto"/>
              <w:bottom w:val="single" w:sz="6" w:space="0" w:color="auto"/>
            </w:tcBorders>
          </w:tcPr>
          <w:p w14:paraId="5414048C" w14:textId="77777777" w:rsidR="00002EE2" w:rsidRPr="00C067D7" w:rsidRDefault="00002EE2" w:rsidP="00002EE2">
            <w:pPr>
              <w:pStyle w:val="ISOMB"/>
              <w:spacing w:before="60" w:after="60" w:line="240" w:lineRule="auto"/>
              <w:rPr>
                <w:color w:val="0070C0"/>
              </w:rPr>
            </w:pPr>
            <w:r w:rsidRPr="00C067D7">
              <w:rPr>
                <w:color w:val="0070C0"/>
              </w:rPr>
              <w:t>PS</w:t>
            </w:r>
          </w:p>
          <w:p w14:paraId="1EFF549D" w14:textId="77777777" w:rsidR="00002EE2" w:rsidRDefault="00002EE2" w:rsidP="00002EE2">
            <w:pPr>
              <w:pStyle w:val="ISOMB"/>
              <w:spacing w:before="60" w:after="60" w:line="240" w:lineRule="auto"/>
            </w:pPr>
            <w:r>
              <w:t xml:space="preserve">DCEG </w:t>
            </w:r>
          </w:p>
          <w:p w14:paraId="445DD823" w14:textId="77777777" w:rsidR="00002EE2" w:rsidRDefault="00002EE2" w:rsidP="00002EE2">
            <w:pPr>
              <w:pStyle w:val="ISOMB"/>
              <w:spacing w:before="60" w:after="60" w:line="240" w:lineRule="auto"/>
            </w:pPr>
            <w:r>
              <w:t xml:space="preserve">App Schema </w:t>
            </w:r>
          </w:p>
          <w:p w14:paraId="417CB2ED" w14:textId="5F398D08" w:rsidR="00002EE2" w:rsidRPr="00F268B7" w:rsidRDefault="00002EE2" w:rsidP="00002EE2">
            <w:pPr>
              <w:pStyle w:val="ISOMB"/>
              <w:spacing w:before="60" w:after="60" w:line="240" w:lineRule="auto"/>
              <w:rPr>
                <w:color w:val="0070C0"/>
              </w:rPr>
            </w:pPr>
            <w:r>
              <w:t>FC</w:t>
            </w:r>
          </w:p>
        </w:tc>
        <w:tc>
          <w:tcPr>
            <w:tcW w:w="680" w:type="dxa"/>
            <w:tcBorders>
              <w:top w:val="single" w:sz="6" w:space="0" w:color="auto"/>
              <w:bottom w:val="single" w:sz="6" w:space="0" w:color="auto"/>
            </w:tcBorders>
          </w:tcPr>
          <w:p w14:paraId="67E8FDAB" w14:textId="3DE44F56" w:rsidR="00002EE2"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7AC47180" w14:textId="77777777" w:rsidR="00002EE2" w:rsidRPr="00C067D7" w:rsidRDefault="00002EE2" w:rsidP="00002EE2">
            <w:pPr>
              <w:pStyle w:val="ISOClause"/>
              <w:spacing w:before="60" w:after="60" w:line="240" w:lineRule="auto"/>
              <w:rPr>
                <w:color w:val="0070C0"/>
              </w:rPr>
            </w:pPr>
            <w:r w:rsidRPr="00C067D7">
              <w:rPr>
                <w:color w:val="0070C0"/>
              </w:rPr>
              <w:t>PS 6.2.1.3, 6.2.1.5, 6.2.1.6, 6.2.1.9</w:t>
            </w:r>
          </w:p>
          <w:p w14:paraId="5D4344D8" w14:textId="77777777" w:rsidR="00002EE2" w:rsidRDefault="00002EE2" w:rsidP="00002EE2">
            <w:pPr>
              <w:pStyle w:val="ISOClause"/>
              <w:spacing w:before="60" w:after="60" w:line="240" w:lineRule="auto"/>
              <w:rPr>
                <w:color w:val="0070C0"/>
              </w:rPr>
            </w:pPr>
            <w:r w:rsidRPr="00C067D7">
              <w:rPr>
                <w:color w:val="0070C0"/>
              </w:rPr>
              <w:t>DCEG 5.9, 5.10</w:t>
            </w:r>
          </w:p>
          <w:p w14:paraId="78B4EA5B" w14:textId="77777777" w:rsidR="00002EE2" w:rsidRDefault="00002EE2" w:rsidP="00002EE2">
            <w:pPr>
              <w:pStyle w:val="ISOClause"/>
              <w:spacing w:before="60" w:after="60" w:line="240" w:lineRule="auto"/>
              <w:rPr>
                <w:color w:val="0070C0"/>
              </w:rPr>
            </w:pPr>
            <w:r>
              <w:rPr>
                <w:color w:val="0070C0"/>
              </w:rPr>
              <w:t>App Schema 1.1.9</w:t>
            </w:r>
          </w:p>
          <w:p w14:paraId="4F8FA7BC" w14:textId="77777777" w:rsidR="00002EE2" w:rsidRPr="00C067D7" w:rsidRDefault="00002EE2" w:rsidP="00002EE2">
            <w:pPr>
              <w:pStyle w:val="ISOClause"/>
              <w:spacing w:before="60" w:after="60" w:line="240" w:lineRule="auto"/>
              <w:rPr>
                <w:color w:val="0070C0"/>
              </w:rPr>
            </w:pPr>
            <w:r>
              <w:rPr>
                <w:color w:val="0070C0"/>
              </w:rPr>
              <w:t>FC 9.11, 9.12</w:t>
            </w:r>
          </w:p>
          <w:p w14:paraId="70588593" w14:textId="77777777" w:rsidR="00002EE2" w:rsidRDefault="00002EE2" w:rsidP="00002EE2">
            <w:pPr>
              <w:pStyle w:val="ISOClause"/>
              <w:spacing w:before="60" w:after="60" w:line="240" w:lineRule="auto"/>
              <w:rPr>
                <w:color w:val="0070C0"/>
              </w:rPr>
            </w:pPr>
          </w:p>
        </w:tc>
        <w:tc>
          <w:tcPr>
            <w:tcW w:w="1191" w:type="dxa"/>
            <w:tcBorders>
              <w:top w:val="single" w:sz="6" w:space="0" w:color="auto"/>
              <w:bottom w:val="single" w:sz="6" w:space="0" w:color="auto"/>
            </w:tcBorders>
          </w:tcPr>
          <w:p w14:paraId="5522A8BE" w14:textId="77777777" w:rsidR="00002EE2" w:rsidRDefault="00002EE2" w:rsidP="00002EE2">
            <w:pPr>
              <w:pStyle w:val="ISOParagraph"/>
              <w:spacing w:before="60" w:after="60" w:line="240" w:lineRule="auto"/>
              <w:rPr>
                <w:b/>
                <w:bCs/>
              </w:rPr>
            </w:pPr>
            <w:r w:rsidRPr="00187EDE">
              <w:rPr>
                <w:b/>
                <w:bCs/>
              </w:rPr>
              <w:t>RadioServiceArea</w:t>
            </w:r>
          </w:p>
          <w:p w14:paraId="2DB06BDF" w14:textId="77777777" w:rsidR="00002EE2" w:rsidRDefault="00002EE2" w:rsidP="00002EE2">
            <w:pPr>
              <w:pStyle w:val="ISOParagraph"/>
              <w:spacing w:before="60" w:after="60" w:line="240" w:lineRule="auto"/>
              <w:rPr>
                <w:color w:val="0070C0"/>
              </w:rPr>
            </w:pPr>
            <w:r w:rsidRPr="00C067D7">
              <w:rPr>
                <w:color w:val="0070C0"/>
              </w:rPr>
              <w:t>PS p. 59, 62</w:t>
            </w:r>
          </w:p>
          <w:p w14:paraId="64272499" w14:textId="77777777" w:rsidR="00002EE2" w:rsidRDefault="00002EE2" w:rsidP="00002EE2">
            <w:pPr>
              <w:pStyle w:val="ISOParagraph"/>
              <w:spacing w:before="60" w:after="60" w:line="240" w:lineRule="auto"/>
              <w:rPr>
                <w:color w:val="0070C0"/>
              </w:rPr>
            </w:pPr>
            <w:r>
              <w:rPr>
                <w:color w:val="0070C0"/>
              </w:rPr>
              <w:t xml:space="preserve">App Schema </w:t>
            </w:r>
            <w:r>
              <w:rPr>
                <w:color w:val="0070C0"/>
              </w:rPr>
              <w:br/>
              <w:t>Fig 1, 23</w:t>
            </w:r>
          </w:p>
          <w:p w14:paraId="0F094D4B" w14:textId="77777777" w:rsidR="00002EE2" w:rsidRPr="002678FF" w:rsidRDefault="00002EE2" w:rsidP="00002EE2">
            <w:pPr>
              <w:pStyle w:val="ISOParagraph"/>
              <w:spacing w:before="60" w:after="60" w:line="240" w:lineRule="auto"/>
              <w:rPr>
                <w:color w:val="0070C0"/>
              </w:rPr>
            </w:pPr>
          </w:p>
        </w:tc>
        <w:tc>
          <w:tcPr>
            <w:tcW w:w="680" w:type="dxa"/>
            <w:tcBorders>
              <w:top w:val="single" w:sz="6" w:space="0" w:color="auto"/>
              <w:bottom w:val="single" w:sz="6" w:space="0" w:color="auto"/>
            </w:tcBorders>
          </w:tcPr>
          <w:p w14:paraId="72E6F781" w14:textId="4CB3F293"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2E6DC7F2" w14:textId="77777777" w:rsidR="00002EE2" w:rsidRDefault="00002EE2" w:rsidP="00993881">
            <w:pPr>
              <w:pStyle w:val="ISOComments"/>
              <w:spacing w:before="60" w:after="120" w:line="240" w:lineRule="auto"/>
            </w:pPr>
            <w:r w:rsidRPr="005809B9">
              <w:rPr>
                <w:b/>
                <w:bCs/>
              </w:rPr>
              <w:t>RadioServiceArea</w:t>
            </w:r>
            <w:r>
              <w:t xml:space="preserve"> seems to be one of the most commonly encoded features in S-123 in order to provide details of each service content and coverage.  </w:t>
            </w:r>
          </w:p>
          <w:p w14:paraId="3E3DB35D" w14:textId="77777777" w:rsidR="00002EE2" w:rsidRDefault="00002EE2" w:rsidP="00993881">
            <w:pPr>
              <w:pStyle w:val="ISOComments"/>
              <w:spacing w:before="60" w:after="120" w:line="240" w:lineRule="auto"/>
            </w:pPr>
            <w:r>
              <w:t>It might be useful to consider breaking this into sub types in order to more distinctly differentiate between types of service such as VHF, MF, AMVER, NAVTEX etc. This would also make it easier to handle portrayal and conversion to formatted documents.</w:t>
            </w:r>
          </w:p>
          <w:p w14:paraId="67D82A14" w14:textId="77777777" w:rsidR="00002EE2" w:rsidRPr="001426DA" w:rsidRDefault="00002EE2" w:rsidP="00002EE2">
            <w:pPr>
              <w:pStyle w:val="ISOComments"/>
              <w:spacing w:before="120" w:after="120" w:line="240" w:lineRule="auto"/>
            </w:pPr>
            <w:r w:rsidRPr="001426DA">
              <w:t xml:space="preserve">Note: DCEG for </w:t>
            </w:r>
            <w:r w:rsidRPr="007663E1">
              <w:rPr>
                <w:b/>
                <w:bCs/>
              </w:rPr>
              <w:t>RadioServiceArea</w:t>
            </w:r>
            <w:r w:rsidRPr="001426DA">
              <w:t xml:space="preserve"> identifies that the Service can have an explicit Surface geometry or can be an aggregation of </w:t>
            </w:r>
            <w:r w:rsidRPr="007663E1">
              <w:rPr>
                <w:b/>
                <w:bCs/>
              </w:rPr>
              <w:t>RadioStation</w:t>
            </w:r>
            <w:r w:rsidRPr="007663E1">
              <w:t xml:space="preserve"> </w:t>
            </w:r>
            <w:r w:rsidRPr="001426DA">
              <w:t xml:space="preserve">features.  In the </w:t>
            </w:r>
            <w:r>
              <w:t xml:space="preserve">xml </w:t>
            </w:r>
            <w:r w:rsidRPr="001426DA">
              <w:t xml:space="preserve">FC the permitted Primitive of noGeometry has not been included.  The permitted primitives for </w:t>
            </w:r>
            <w:r w:rsidRPr="007663E1">
              <w:rPr>
                <w:b/>
                <w:bCs/>
              </w:rPr>
              <w:t>RadioServiceArea</w:t>
            </w:r>
            <w:r w:rsidRPr="001426DA">
              <w:t xml:space="preserve"> should be as follows:</w:t>
            </w:r>
          </w:p>
          <w:p w14:paraId="6AD32584" w14:textId="77777777" w:rsidR="00002EE2" w:rsidRPr="001426DA" w:rsidRDefault="00002EE2" w:rsidP="00002EE2">
            <w:pPr>
              <w:spacing w:before="120" w:after="120"/>
              <w:rPr>
                <w:rFonts w:ascii="Times New Roman" w:hAnsi="Times New Roman"/>
                <w:sz w:val="24"/>
              </w:rPr>
            </w:pPr>
            <w:r w:rsidRPr="001426DA">
              <w:rPr>
                <w:rFonts w:ascii="Times New Roman" w:hAnsi="Times New Roman"/>
                <w:color w:val="008000"/>
                <w:sz w:val="24"/>
              </w:rPr>
              <w:t>&lt;S100FC:permittedPrimitives&gt;surface&lt;/S100FC:permittedPrimitives&gt;</w:t>
            </w:r>
          </w:p>
          <w:p w14:paraId="21B21816" w14:textId="0B29F95F" w:rsidR="00002EE2" w:rsidRDefault="00002EE2" w:rsidP="00002EE2">
            <w:pPr>
              <w:spacing w:before="120" w:after="120"/>
            </w:pPr>
            <w:r w:rsidRPr="001426DA">
              <w:rPr>
                <w:rFonts w:ascii="Times New Roman" w:hAnsi="Times New Roman"/>
                <w:color w:val="008000"/>
                <w:sz w:val="24"/>
              </w:rPr>
              <w:t>&lt;S100FC:permittedPrimitives&gt;noGeometry&lt;/S100FC:permittedPrimitives&gt;</w:t>
            </w:r>
          </w:p>
        </w:tc>
        <w:tc>
          <w:tcPr>
            <w:tcW w:w="4082" w:type="dxa"/>
            <w:tcBorders>
              <w:top w:val="single" w:sz="6" w:space="0" w:color="auto"/>
              <w:bottom w:val="single" w:sz="6" w:space="0" w:color="auto"/>
            </w:tcBorders>
          </w:tcPr>
          <w:p w14:paraId="30F842F4" w14:textId="77777777" w:rsidR="00002EE2" w:rsidRDefault="00002EE2" w:rsidP="00993881">
            <w:pPr>
              <w:pStyle w:val="ISOComments"/>
              <w:spacing w:before="60" w:after="120" w:line="240" w:lineRule="auto"/>
            </w:pPr>
            <w:r>
              <w:t xml:space="preserve">Consider breaking </w:t>
            </w:r>
            <w:r w:rsidRPr="007663E1">
              <w:rPr>
                <w:b/>
                <w:bCs/>
              </w:rPr>
              <w:t>RadioServiceArea</w:t>
            </w:r>
            <w:r>
              <w:t xml:space="preserve"> into more specialized types.</w:t>
            </w:r>
          </w:p>
          <w:p w14:paraId="4710A6EC" w14:textId="77777777" w:rsidR="00002EE2" w:rsidRDefault="00002EE2" w:rsidP="00002EE2">
            <w:pPr>
              <w:pStyle w:val="ISOComments"/>
              <w:spacing w:before="60" w:after="60" w:line="240" w:lineRule="auto"/>
            </w:pPr>
            <w:r>
              <w:t>Resolve inconsistency in xml FC for permittedPrimitives.</w:t>
            </w:r>
          </w:p>
          <w:p w14:paraId="4852C029" w14:textId="77777777" w:rsidR="00002EE2" w:rsidRDefault="00002EE2" w:rsidP="00002EE2">
            <w:pPr>
              <w:pStyle w:val="ISOChange"/>
              <w:spacing w:before="60" w:after="60" w:line="240" w:lineRule="auto"/>
            </w:pPr>
          </w:p>
        </w:tc>
        <w:tc>
          <w:tcPr>
            <w:tcW w:w="1985" w:type="dxa"/>
            <w:tcBorders>
              <w:top w:val="single" w:sz="6" w:space="0" w:color="auto"/>
              <w:bottom w:val="single" w:sz="6" w:space="0" w:color="auto"/>
            </w:tcBorders>
          </w:tcPr>
          <w:p w14:paraId="29A2B944" w14:textId="77777777" w:rsidR="00002EE2" w:rsidRDefault="00002EE2" w:rsidP="00002EE2">
            <w:pPr>
              <w:pStyle w:val="ISOSecretObservations"/>
              <w:spacing w:before="60" w:after="60" w:line="240" w:lineRule="auto"/>
            </w:pPr>
          </w:p>
        </w:tc>
      </w:tr>
      <w:tr w:rsidR="00002EE2" w14:paraId="616B987F" w14:textId="77777777" w:rsidTr="00C52573">
        <w:trPr>
          <w:jc w:val="center"/>
        </w:trPr>
        <w:tc>
          <w:tcPr>
            <w:tcW w:w="964" w:type="dxa"/>
            <w:tcBorders>
              <w:top w:val="single" w:sz="6" w:space="0" w:color="auto"/>
              <w:bottom w:val="single" w:sz="6" w:space="0" w:color="auto"/>
            </w:tcBorders>
          </w:tcPr>
          <w:p w14:paraId="359CE877" w14:textId="0DF0671F" w:rsidR="00002EE2" w:rsidRPr="00F268B7" w:rsidRDefault="00002EE2" w:rsidP="00002EE2">
            <w:pPr>
              <w:pStyle w:val="ISOMB"/>
              <w:spacing w:before="60" w:after="60" w:line="240" w:lineRule="auto"/>
              <w:rPr>
                <w:color w:val="0070C0"/>
              </w:rPr>
            </w:pPr>
            <w:r w:rsidRPr="00A126FC">
              <w:rPr>
                <w:rFonts w:cs="Arial"/>
                <w:szCs w:val="18"/>
                <w:lang w:eastAsia="zh-TW"/>
              </w:rPr>
              <w:t>All</w:t>
            </w:r>
          </w:p>
        </w:tc>
        <w:tc>
          <w:tcPr>
            <w:tcW w:w="680" w:type="dxa"/>
            <w:tcBorders>
              <w:top w:val="single" w:sz="6" w:space="0" w:color="auto"/>
              <w:bottom w:val="single" w:sz="6" w:space="0" w:color="auto"/>
            </w:tcBorders>
          </w:tcPr>
          <w:p w14:paraId="5F8EF678" w14:textId="5AB0CC6E"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0A924040" w14:textId="77777777" w:rsidR="00002EE2" w:rsidRDefault="00002EE2" w:rsidP="00002EE2">
            <w:pPr>
              <w:pStyle w:val="ISOClause"/>
              <w:spacing w:before="60" w:after="60" w:line="240" w:lineRule="auto"/>
              <w:rPr>
                <w:color w:val="0070C0"/>
              </w:rPr>
            </w:pPr>
          </w:p>
        </w:tc>
        <w:tc>
          <w:tcPr>
            <w:tcW w:w="1191" w:type="dxa"/>
            <w:tcBorders>
              <w:top w:val="single" w:sz="6" w:space="0" w:color="auto"/>
              <w:bottom w:val="single" w:sz="6" w:space="0" w:color="auto"/>
            </w:tcBorders>
          </w:tcPr>
          <w:p w14:paraId="4B9F6C54" w14:textId="77777777" w:rsidR="00002EE2" w:rsidRPr="00A126FC" w:rsidRDefault="00002EE2" w:rsidP="00002EE2">
            <w:pPr>
              <w:pStyle w:val="ISOParagraph"/>
              <w:spacing w:before="60" w:after="60" w:line="240" w:lineRule="auto"/>
              <w:rPr>
                <w:rFonts w:cs="Arial"/>
                <w:szCs w:val="18"/>
                <w:lang w:eastAsia="zh-TW"/>
              </w:rPr>
            </w:pPr>
            <w:r w:rsidRPr="00A126FC">
              <w:rPr>
                <w:rFonts w:cs="Arial"/>
                <w:szCs w:val="18"/>
                <w:lang w:eastAsia="zh-TW"/>
              </w:rPr>
              <w:t>RadioServiceArea</w:t>
            </w:r>
          </w:p>
          <w:p w14:paraId="3E0BC096" w14:textId="77777777" w:rsidR="00002EE2" w:rsidRPr="00A126FC" w:rsidRDefault="00002EE2" w:rsidP="00002EE2">
            <w:pPr>
              <w:pStyle w:val="ISOParagraph"/>
              <w:spacing w:before="60" w:after="60" w:line="240" w:lineRule="auto"/>
              <w:rPr>
                <w:rFonts w:cs="Arial"/>
                <w:szCs w:val="18"/>
                <w:lang w:eastAsia="zh-TW"/>
              </w:rPr>
            </w:pPr>
            <w:r w:rsidRPr="00A126FC">
              <w:rPr>
                <w:rFonts w:cs="Arial"/>
                <w:szCs w:val="18"/>
                <w:lang w:eastAsia="zh-TW"/>
              </w:rPr>
              <w:t>Radiocommunications</w:t>
            </w:r>
          </w:p>
          <w:p w14:paraId="27B784E2" w14:textId="63E80DD0" w:rsidR="00002EE2" w:rsidRPr="002678FF" w:rsidRDefault="00002EE2" w:rsidP="00002EE2">
            <w:pPr>
              <w:pStyle w:val="ISOParagraph"/>
              <w:spacing w:before="60" w:after="60" w:line="240" w:lineRule="auto"/>
              <w:rPr>
                <w:color w:val="0070C0"/>
              </w:rPr>
            </w:pPr>
            <w:r w:rsidRPr="00A126FC">
              <w:rPr>
                <w:rFonts w:cs="Arial"/>
                <w:szCs w:val="18"/>
                <w:lang w:eastAsia="zh-TW"/>
              </w:rPr>
              <w:t>…</w:t>
            </w:r>
          </w:p>
        </w:tc>
        <w:tc>
          <w:tcPr>
            <w:tcW w:w="680" w:type="dxa"/>
            <w:tcBorders>
              <w:top w:val="single" w:sz="6" w:space="0" w:color="auto"/>
              <w:bottom w:val="single" w:sz="6" w:space="0" w:color="auto"/>
            </w:tcBorders>
          </w:tcPr>
          <w:p w14:paraId="46719D54" w14:textId="5866BDCD" w:rsidR="00002EE2" w:rsidRDefault="00002EE2" w:rsidP="00002EE2">
            <w:pPr>
              <w:pStyle w:val="ISOCommType"/>
              <w:spacing w:before="60" w:after="60" w:line="240" w:lineRule="auto"/>
            </w:pPr>
            <w:r w:rsidRPr="00A126FC">
              <w:rPr>
                <w:rFonts w:cs="Arial"/>
                <w:szCs w:val="18"/>
                <w:lang w:eastAsia="zh-TW"/>
              </w:rPr>
              <w:t>Ref. info</w:t>
            </w:r>
          </w:p>
        </w:tc>
        <w:tc>
          <w:tcPr>
            <w:tcW w:w="4309" w:type="dxa"/>
            <w:tcBorders>
              <w:top w:val="single" w:sz="6" w:space="0" w:color="auto"/>
              <w:bottom w:val="single" w:sz="6" w:space="0" w:color="auto"/>
            </w:tcBorders>
          </w:tcPr>
          <w:p w14:paraId="788C481F" w14:textId="77777777" w:rsidR="00002EE2" w:rsidRPr="00A126FC" w:rsidRDefault="00002EE2" w:rsidP="00002EE2">
            <w:pPr>
              <w:pStyle w:val="ISOComments"/>
              <w:spacing w:before="60" w:after="60" w:line="240" w:lineRule="auto"/>
              <w:rPr>
                <w:rFonts w:cs="Arial"/>
                <w:szCs w:val="18"/>
                <w:lang w:eastAsia="zh-TW"/>
              </w:rPr>
            </w:pPr>
            <w:r w:rsidRPr="00A126FC">
              <w:rPr>
                <w:rFonts w:cs="Arial"/>
                <w:szCs w:val="18"/>
                <w:lang w:eastAsia="zh-TW"/>
              </w:rPr>
              <w:t xml:space="preserve">ITU Radio Regulations (extract, regarding those required to be in the </w:t>
            </w:r>
            <w:r w:rsidRPr="00A126FC">
              <w:rPr>
                <w:rFonts w:cs="Arial"/>
                <w:szCs w:val="18"/>
              </w:rPr>
              <w:t>List of Coast Stations and Special Service Stations</w:t>
            </w:r>
            <w:r w:rsidRPr="00A126FC">
              <w:rPr>
                <w:rFonts w:cs="Arial"/>
                <w:szCs w:val="18"/>
                <w:lang w:eastAsia="zh-TW"/>
              </w:rPr>
              <w:t>)</w:t>
            </w:r>
          </w:p>
          <w:p w14:paraId="38B7C79F" w14:textId="77777777" w:rsidR="00002EE2" w:rsidRPr="00A126FC" w:rsidRDefault="00002EE2" w:rsidP="00002EE2">
            <w:pPr>
              <w:pStyle w:val="ISOComments"/>
              <w:spacing w:before="60" w:after="60" w:line="240" w:lineRule="auto"/>
              <w:rPr>
                <w:rFonts w:cs="Arial"/>
                <w:szCs w:val="18"/>
                <w:lang w:eastAsia="zh-TW"/>
              </w:rPr>
            </w:pPr>
          </w:p>
          <w:p w14:paraId="7D71EA10" w14:textId="77777777" w:rsidR="00002EE2" w:rsidRPr="00A126FC" w:rsidRDefault="00002EE2" w:rsidP="00002EE2">
            <w:pPr>
              <w:pStyle w:val="ISOComments"/>
              <w:spacing w:before="60" w:after="60" w:line="240" w:lineRule="auto"/>
              <w:rPr>
                <w:rFonts w:cs="Arial"/>
                <w:szCs w:val="18"/>
              </w:rPr>
            </w:pPr>
            <w:r w:rsidRPr="00A126FC">
              <w:rPr>
                <w:rFonts w:cs="Arial"/>
                <w:b/>
                <w:szCs w:val="18"/>
              </w:rPr>
              <w:t xml:space="preserve">31.13 </w:t>
            </w:r>
            <w:r w:rsidRPr="00A126FC">
              <w:rPr>
                <w:rFonts w:cs="Arial"/>
                <w:szCs w:val="18"/>
              </w:rPr>
              <w:t>§ 6 Those coast stations assuming a watch-keeping responsibility in the GMDSS shall maintain an automatic DSC watch on frequencies and for periods of time (hours of service) as indicated in the information published in the List of Coast Stations and Special Service Stations (List IV)</w:t>
            </w:r>
          </w:p>
          <w:p w14:paraId="162D56B6" w14:textId="77777777" w:rsidR="00002EE2" w:rsidRPr="00A126FC" w:rsidRDefault="00002EE2" w:rsidP="00002EE2">
            <w:pPr>
              <w:pStyle w:val="ISOComments"/>
              <w:spacing w:before="60" w:after="60" w:line="240" w:lineRule="auto"/>
              <w:rPr>
                <w:rFonts w:cs="Arial"/>
                <w:szCs w:val="18"/>
              </w:rPr>
            </w:pPr>
          </w:p>
          <w:p w14:paraId="646430FF" w14:textId="77777777" w:rsidR="00002EE2" w:rsidRPr="00A126FC" w:rsidRDefault="00002EE2" w:rsidP="00002EE2">
            <w:pPr>
              <w:pStyle w:val="ISOComments"/>
              <w:spacing w:before="60" w:after="60" w:line="240" w:lineRule="auto"/>
              <w:rPr>
                <w:rFonts w:cs="Arial"/>
                <w:szCs w:val="18"/>
              </w:rPr>
            </w:pPr>
            <w:r w:rsidRPr="00A126FC">
              <w:rPr>
                <w:rFonts w:cs="Arial"/>
                <w:szCs w:val="18"/>
              </w:rPr>
              <w:t>NBDP (narrow-band direct-printing telegraphy):</w:t>
            </w:r>
          </w:p>
          <w:p w14:paraId="72B89F45" w14:textId="77777777" w:rsidR="00002EE2" w:rsidRPr="00A126FC" w:rsidRDefault="00002EE2" w:rsidP="00002EE2">
            <w:pPr>
              <w:pStyle w:val="ISOComments"/>
              <w:spacing w:before="60" w:after="60" w:line="240" w:lineRule="auto"/>
              <w:rPr>
                <w:rFonts w:cs="Arial"/>
                <w:szCs w:val="18"/>
              </w:rPr>
            </w:pPr>
            <w:r w:rsidRPr="00A126FC">
              <w:rPr>
                <w:rFonts w:cs="Arial"/>
                <w:b/>
                <w:szCs w:val="18"/>
              </w:rPr>
              <w:t xml:space="preserve">52.95 </w:t>
            </w:r>
            <w:r w:rsidRPr="00A126FC">
              <w:rPr>
                <w:rFonts w:cs="Arial"/>
                <w:szCs w:val="18"/>
              </w:rPr>
              <w:t>§ 44</w:t>
            </w:r>
            <w:r w:rsidRPr="00A126FC">
              <w:rPr>
                <w:rFonts w:cs="Arial"/>
                <w:szCs w:val="18"/>
                <w:lang w:eastAsia="zh-TW"/>
              </w:rPr>
              <w:t xml:space="preserve"> Frequencies assigned to coast stations for narrow-band direct-printing telegraphy shall be indicated in the List of Coast Stations and Special Service Stations (List IV)</w:t>
            </w:r>
            <w:r w:rsidRPr="00A126FC">
              <w:rPr>
                <w:rFonts w:cs="Arial"/>
                <w:szCs w:val="18"/>
              </w:rPr>
              <w:t xml:space="preserve"> This List shall also indicate any other useful information concerning the service performed by each coast station.</w:t>
            </w:r>
          </w:p>
          <w:p w14:paraId="2FC304D7" w14:textId="77777777" w:rsidR="00002EE2" w:rsidRPr="00A126FC" w:rsidRDefault="00002EE2" w:rsidP="00002EE2">
            <w:pPr>
              <w:pStyle w:val="ISOComments"/>
              <w:spacing w:before="60" w:after="60" w:line="240" w:lineRule="auto"/>
              <w:rPr>
                <w:rFonts w:cs="Arial"/>
                <w:szCs w:val="18"/>
              </w:rPr>
            </w:pPr>
          </w:p>
          <w:p w14:paraId="679D7FCC" w14:textId="77777777" w:rsidR="00002EE2" w:rsidRPr="00A126FC" w:rsidRDefault="00002EE2" w:rsidP="00002EE2">
            <w:pPr>
              <w:pStyle w:val="ISOComments"/>
              <w:spacing w:before="60" w:after="60" w:line="240" w:lineRule="auto"/>
              <w:rPr>
                <w:rFonts w:cs="Arial"/>
                <w:szCs w:val="18"/>
                <w:lang w:eastAsia="zh-TW"/>
              </w:rPr>
            </w:pPr>
            <w:r w:rsidRPr="00A126FC">
              <w:rPr>
                <w:rFonts w:cs="Arial"/>
                <w:szCs w:val="18"/>
                <w:lang w:eastAsia="zh-TW"/>
              </w:rPr>
              <w:t>Digital Selective Calling (DSC):</w:t>
            </w:r>
          </w:p>
          <w:p w14:paraId="536676D9" w14:textId="6996EB58" w:rsidR="00002EE2" w:rsidRPr="00A126FC" w:rsidRDefault="00002EE2" w:rsidP="00CD0EC7">
            <w:pPr>
              <w:pStyle w:val="ISOComments"/>
              <w:spacing w:before="60" w:after="120" w:line="240" w:lineRule="auto"/>
              <w:rPr>
                <w:rFonts w:cs="Arial"/>
                <w:szCs w:val="18"/>
              </w:rPr>
            </w:pPr>
            <w:r w:rsidRPr="00A126FC">
              <w:rPr>
                <w:rFonts w:cs="Arial"/>
                <w:b/>
                <w:szCs w:val="18"/>
              </w:rPr>
              <w:t xml:space="preserve">52.122 </w:t>
            </w:r>
            <w:r w:rsidRPr="00A126FC">
              <w:rPr>
                <w:rFonts w:cs="Arial"/>
                <w:szCs w:val="18"/>
              </w:rPr>
              <w:t>§ 59 1)  [MF DSC]</w:t>
            </w:r>
            <w:r w:rsidR="00CD0EC7">
              <w:rPr>
                <w:rFonts w:cs="Arial"/>
                <w:szCs w:val="18"/>
              </w:rPr>
              <w:br/>
            </w:r>
            <w:r w:rsidRPr="00A126FC">
              <w:rPr>
                <w:rFonts w:cs="Arial"/>
                <w:szCs w:val="18"/>
              </w:rPr>
              <w:t>A coast station providing international public correspondence service using DSC techniques within the bands between 415 kHz and 526.5 kHz should, during its hours of service, maintain automatic DSC watch on appropriate national or international calling frequencies. The hours and frequencies shall be indicated in the List of Coast Stations and Special Service Stations (List IV).</w:t>
            </w:r>
          </w:p>
          <w:p w14:paraId="608E0B02" w14:textId="79FA3319" w:rsidR="00002EE2" w:rsidRPr="00A126FC" w:rsidRDefault="00002EE2" w:rsidP="00CD0EC7">
            <w:pPr>
              <w:pStyle w:val="ISOComments"/>
              <w:spacing w:before="60" w:after="120" w:line="240" w:lineRule="auto"/>
              <w:rPr>
                <w:rFonts w:cs="Arial"/>
                <w:szCs w:val="18"/>
              </w:rPr>
            </w:pPr>
            <w:r w:rsidRPr="00A126FC">
              <w:rPr>
                <w:rFonts w:cs="Arial"/>
                <w:b/>
                <w:szCs w:val="18"/>
              </w:rPr>
              <w:t xml:space="preserve">52.139 </w:t>
            </w:r>
            <w:r w:rsidRPr="00A126FC">
              <w:rPr>
                <w:rFonts w:cs="Arial"/>
                <w:szCs w:val="18"/>
              </w:rPr>
              <w:t>2)  [MF/HF DSC]</w:t>
            </w:r>
            <w:r w:rsidR="00CD0EC7">
              <w:rPr>
                <w:rFonts w:cs="Arial"/>
                <w:szCs w:val="18"/>
              </w:rPr>
              <w:br/>
            </w:r>
            <w:r w:rsidRPr="00A126FC">
              <w:rPr>
                <w:rFonts w:cs="Arial"/>
                <w:szCs w:val="18"/>
              </w:rPr>
              <w:t>A coast station providing international public correspondence service using DSC techniques within the bands between 1 606.5 kHz and 4 000 kHz should, during its hours of service, maintain automatic DSC watch on appropriate national or international calling frequencies. The hours and frequencies shall be indicated in the List of Coast Stations and Special Service Stations (List IV).</w:t>
            </w:r>
          </w:p>
          <w:p w14:paraId="491E3036" w14:textId="77D98217" w:rsidR="00002EE2" w:rsidRPr="00A126FC" w:rsidRDefault="00002EE2" w:rsidP="00CD0EC7">
            <w:pPr>
              <w:pStyle w:val="ISOComments"/>
              <w:spacing w:before="60" w:after="120" w:line="240" w:lineRule="auto"/>
              <w:rPr>
                <w:rFonts w:cs="Arial"/>
                <w:szCs w:val="18"/>
              </w:rPr>
            </w:pPr>
            <w:r w:rsidRPr="00A126FC">
              <w:rPr>
                <w:rFonts w:cs="Arial"/>
                <w:b/>
                <w:szCs w:val="18"/>
              </w:rPr>
              <w:t xml:space="preserve">52.155 </w:t>
            </w:r>
            <w:r w:rsidRPr="00A126FC">
              <w:rPr>
                <w:rFonts w:cs="Arial"/>
                <w:szCs w:val="18"/>
              </w:rPr>
              <w:t>2)  [HF DSC]</w:t>
            </w:r>
            <w:r w:rsidR="00CD0EC7">
              <w:rPr>
                <w:rFonts w:cs="Arial"/>
                <w:szCs w:val="18"/>
              </w:rPr>
              <w:br/>
            </w:r>
            <w:r w:rsidRPr="00A126FC">
              <w:rPr>
                <w:rFonts w:cs="Arial"/>
                <w:szCs w:val="18"/>
              </w:rPr>
              <w:t>A coast station providing international public correspondence service using DSC techniques within the bands between 4 000 kHz and 27 500 kHz should, during its hours of service, maintain automatic DSC watch on the appropriate digital selective-calling frequencies as indicated in the List of Coast Stations and Special Service Stations (List IV).</w:t>
            </w:r>
          </w:p>
          <w:p w14:paraId="12809633" w14:textId="0F63C948" w:rsidR="00002EE2" w:rsidRPr="00A126FC" w:rsidRDefault="00002EE2" w:rsidP="00002EE2">
            <w:pPr>
              <w:pStyle w:val="ISOComments"/>
              <w:spacing w:before="60" w:after="60" w:line="240" w:lineRule="auto"/>
              <w:rPr>
                <w:rFonts w:cs="Arial"/>
                <w:szCs w:val="18"/>
              </w:rPr>
            </w:pPr>
            <w:r w:rsidRPr="00A126FC">
              <w:rPr>
                <w:rFonts w:cs="Arial"/>
                <w:b/>
                <w:szCs w:val="18"/>
              </w:rPr>
              <w:t xml:space="preserve">52.161 </w:t>
            </w:r>
            <w:r w:rsidRPr="00A126FC">
              <w:rPr>
                <w:rFonts w:cs="Arial"/>
                <w:szCs w:val="18"/>
              </w:rPr>
              <w:t>§ 72  [VHF DSC]</w:t>
            </w:r>
            <w:r w:rsidR="00CD0EC7">
              <w:rPr>
                <w:rFonts w:cs="Arial"/>
                <w:szCs w:val="18"/>
              </w:rPr>
              <w:br/>
            </w:r>
            <w:r w:rsidRPr="00A126FC">
              <w:rPr>
                <w:rFonts w:cs="Arial"/>
                <w:szCs w:val="18"/>
              </w:rPr>
              <w:t>Information concerning watch-keeping by automatic DSC on the frequency 156.525 MHz by coast stations shall be given in the List of Coast Stations and Special Service Stations (List IV)</w:t>
            </w:r>
          </w:p>
          <w:p w14:paraId="6A0EECDB" w14:textId="77777777" w:rsidR="00002EE2" w:rsidRPr="00A126FC" w:rsidRDefault="00002EE2" w:rsidP="00002EE2">
            <w:pPr>
              <w:pStyle w:val="ISOComments"/>
              <w:spacing w:before="60" w:after="60" w:line="240" w:lineRule="auto"/>
              <w:rPr>
                <w:rFonts w:cs="Arial"/>
                <w:szCs w:val="18"/>
                <w:lang w:eastAsia="zh-TW"/>
              </w:rPr>
            </w:pPr>
          </w:p>
          <w:p w14:paraId="59A16E97" w14:textId="77777777" w:rsidR="00002EE2" w:rsidRPr="00A126FC" w:rsidRDefault="00002EE2" w:rsidP="00002EE2">
            <w:pPr>
              <w:pStyle w:val="ISOComments"/>
              <w:spacing w:before="60" w:after="60" w:line="240" w:lineRule="auto"/>
              <w:rPr>
                <w:rFonts w:cs="Arial"/>
                <w:szCs w:val="18"/>
                <w:lang w:eastAsia="zh-TW"/>
              </w:rPr>
            </w:pPr>
            <w:r w:rsidRPr="00A126FC">
              <w:rPr>
                <w:rFonts w:cs="Arial"/>
                <w:szCs w:val="18"/>
                <w:lang w:eastAsia="zh-TW"/>
              </w:rPr>
              <w:t>Radio Telephony (RT):</w:t>
            </w:r>
          </w:p>
          <w:p w14:paraId="211C7950" w14:textId="77777777" w:rsidR="00002EE2" w:rsidRPr="00A126FC" w:rsidRDefault="00002EE2" w:rsidP="00CD0EC7">
            <w:pPr>
              <w:pStyle w:val="ISOComments"/>
              <w:spacing w:before="60" w:after="120" w:line="240" w:lineRule="auto"/>
              <w:rPr>
                <w:rFonts w:cs="Arial"/>
                <w:szCs w:val="18"/>
              </w:rPr>
            </w:pPr>
            <w:r w:rsidRPr="00A126FC">
              <w:rPr>
                <w:rFonts w:cs="Arial"/>
                <w:b/>
                <w:szCs w:val="18"/>
              </w:rPr>
              <w:t xml:space="preserve">52.180 </w:t>
            </w:r>
            <w:r w:rsidRPr="00A126FC">
              <w:rPr>
                <w:rFonts w:cs="Arial"/>
                <w:szCs w:val="18"/>
              </w:rPr>
              <w:t>§ 84 The frequencies of transmission (and reception when these frequencies are in pairs as in the case of duplex radiotelephony) assigned to each coast station shall be indicated in the List of Coast Stations and Special Service Stations (List IV). This List shall also indicate any other useful information concerning the service performed by each coast station.</w:t>
            </w:r>
          </w:p>
          <w:p w14:paraId="5C66BF76" w14:textId="77777777" w:rsidR="00002EE2" w:rsidRPr="00A126FC" w:rsidRDefault="00002EE2" w:rsidP="00CD0EC7">
            <w:pPr>
              <w:pStyle w:val="ISOComments"/>
              <w:spacing w:before="60" w:after="120" w:line="240" w:lineRule="auto"/>
              <w:rPr>
                <w:rFonts w:cs="Arial"/>
                <w:szCs w:val="18"/>
              </w:rPr>
            </w:pPr>
            <w:r w:rsidRPr="00A126FC">
              <w:rPr>
                <w:rFonts w:cs="Arial"/>
                <w:b/>
                <w:szCs w:val="18"/>
              </w:rPr>
              <w:t xml:space="preserve">52.200 </w:t>
            </w:r>
            <w:r w:rsidRPr="00A126FC">
              <w:rPr>
                <w:rFonts w:cs="Arial"/>
                <w:szCs w:val="18"/>
              </w:rPr>
              <w:t>4) One of the frequencies which coast stations are required to be able to use is printed in heavy type in the List of Coast Stations and Special Service Stations (List IV) to indicate that it is the normal working frequency of the stations. Supplementary frequencies, if assigned, are shown in ordinary type.</w:t>
            </w:r>
          </w:p>
          <w:p w14:paraId="6CCC040E" w14:textId="77777777" w:rsidR="00002EE2" w:rsidRPr="00A126FC" w:rsidRDefault="00002EE2" w:rsidP="00CD0EC7">
            <w:pPr>
              <w:pStyle w:val="ISOComments"/>
              <w:spacing w:before="60" w:after="120" w:line="240" w:lineRule="auto"/>
              <w:rPr>
                <w:rFonts w:cs="Arial"/>
                <w:szCs w:val="18"/>
              </w:rPr>
            </w:pPr>
            <w:r w:rsidRPr="00A126FC">
              <w:rPr>
                <w:rFonts w:cs="Arial"/>
                <w:b/>
                <w:szCs w:val="18"/>
              </w:rPr>
              <w:t xml:space="preserve">52.218 </w:t>
            </w:r>
            <w:r w:rsidRPr="00A126FC">
              <w:rPr>
                <w:rFonts w:cs="Arial"/>
                <w:szCs w:val="18"/>
              </w:rPr>
              <w:t>2) The normal mode of operation</w:t>
            </w:r>
            <w:r w:rsidRPr="00A126FC">
              <w:rPr>
                <w:rFonts w:cs="Arial"/>
                <w:szCs w:val="18"/>
                <w:lang w:eastAsia="zh-TW"/>
              </w:rPr>
              <w:t xml:space="preserve"> (</w:t>
            </w:r>
            <w:r w:rsidRPr="00A126FC">
              <w:rPr>
                <w:rFonts w:cs="Arial"/>
                <w:szCs w:val="18"/>
              </w:rPr>
              <w:t>class of emission) of each coast station is indicated in the List of Coast Stations and Special Service Stations (List IV)</w:t>
            </w:r>
          </w:p>
          <w:p w14:paraId="69C48665" w14:textId="77777777" w:rsidR="00002EE2" w:rsidRPr="00A126FC" w:rsidRDefault="00002EE2" w:rsidP="00CD0EC7">
            <w:pPr>
              <w:pStyle w:val="ISOComments"/>
              <w:spacing w:before="60" w:after="120" w:line="240" w:lineRule="auto"/>
              <w:rPr>
                <w:rFonts w:cs="Arial"/>
                <w:szCs w:val="18"/>
              </w:rPr>
            </w:pPr>
            <w:r w:rsidRPr="00A126FC">
              <w:rPr>
                <w:rFonts w:cs="Arial"/>
                <w:b/>
                <w:szCs w:val="18"/>
              </w:rPr>
              <w:t xml:space="preserve">52.223 </w:t>
            </w:r>
            <w:r w:rsidRPr="00A126FC">
              <w:rPr>
                <w:rFonts w:cs="Arial"/>
                <w:szCs w:val="18"/>
              </w:rPr>
              <w:t>§ 98 The hours of service of coast stations open to public correspondence and the frequency or frequencies on which watch is maintained shall be indicated in the List of Coast Stations and Special Service Stations (List IV)</w:t>
            </w:r>
          </w:p>
          <w:p w14:paraId="3364AD87" w14:textId="77777777" w:rsidR="00002EE2" w:rsidRPr="00A126FC" w:rsidRDefault="00002EE2" w:rsidP="00CD0EC7">
            <w:pPr>
              <w:pStyle w:val="ISOComments"/>
              <w:spacing w:before="60" w:after="120" w:line="240" w:lineRule="auto"/>
              <w:rPr>
                <w:rFonts w:cs="Arial"/>
                <w:szCs w:val="18"/>
              </w:rPr>
            </w:pPr>
            <w:r w:rsidRPr="00A126FC">
              <w:rPr>
                <w:rFonts w:cs="Arial"/>
                <w:b/>
                <w:szCs w:val="18"/>
              </w:rPr>
              <w:t xml:space="preserve">52.236 </w:t>
            </w:r>
            <w:r w:rsidRPr="00A126FC">
              <w:rPr>
                <w:rFonts w:cs="Arial"/>
                <w:szCs w:val="18"/>
              </w:rPr>
              <w:t xml:space="preserve">3) Any one of the channels designated in Appendix </w:t>
            </w:r>
            <w:r w:rsidRPr="00A126FC">
              <w:rPr>
                <w:rFonts w:cs="Arial"/>
                <w:b/>
                <w:szCs w:val="18"/>
              </w:rPr>
              <w:t xml:space="preserve">18 </w:t>
            </w:r>
            <w:r w:rsidRPr="00A126FC">
              <w:rPr>
                <w:rFonts w:cs="Arial"/>
                <w:b/>
                <w:szCs w:val="18"/>
                <w:lang w:eastAsia="zh-TW"/>
              </w:rPr>
              <w:t xml:space="preserve">(maritime VHF) </w:t>
            </w:r>
            <w:r w:rsidRPr="00A126FC">
              <w:rPr>
                <w:rFonts w:cs="Arial"/>
                <w:szCs w:val="18"/>
              </w:rPr>
              <w:t>for public correspondence may be used as a calling channel if an administration so desires. Such use shall be indicated in the List of Coast Stations and Special Service Stations (List IV)</w:t>
            </w:r>
          </w:p>
          <w:p w14:paraId="3861EFE8" w14:textId="77777777" w:rsidR="00002EE2" w:rsidRPr="00A126FC" w:rsidRDefault="00002EE2" w:rsidP="00CD0EC7">
            <w:pPr>
              <w:autoSpaceDE w:val="0"/>
              <w:autoSpaceDN w:val="0"/>
              <w:adjustRightInd w:val="0"/>
              <w:spacing w:after="120"/>
              <w:rPr>
                <w:rFonts w:ascii="Arial" w:hAnsi="Arial" w:cs="Arial"/>
                <w:sz w:val="18"/>
                <w:szCs w:val="18"/>
              </w:rPr>
            </w:pPr>
            <w:r w:rsidRPr="00A126FC">
              <w:rPr>
                <w:rFonts w:ascii="Arial" w:hAnsi="Arial" w:cs="Arial"/>
                <w:b/>
                <w:sz w:val="18"/>
                <w:szCs w:val="18"/>
              </w:rPr>
              <w:t xml:space="preserve">52.242 </w:t>
            </w:r>
            <w:r w:rsidRPr="00A126FC">
              <w:rPr>
                <w:rFonts w:ascii="Arial" w:hAnsi="Arial" w:cs="Arial"/>
                <w:sz w:val="18"/>
                <w:szCs w:val="18"/>
              </w:rPr>
              <w:t>§ 102 1) A coast station open to the international public correspondence service should, during its hours of service, maintain watch on its receiving frequency or frequencies indicated in the List of Coast Stations and Special Service Stations (List IV). (WRC-07)</w:t>
            </w:r>
          </w:p>
          <w:p w14:paraId="203D6549" w14:textId="77777777" w:rsidR="00002EE2" w:rsidRPr="00A126FC" w:rsidRDefault="00002EE2" w:rsidP="00CD0EC7">
            <w:pPr>
              <w:autoSpaceDE w:val="0"/>
              <w:autoSpaceDN w:val="0"/>
              <w:adjustRightInd w:val="0"/>
              <w:spacing w:after="120"/>
              <w:rPr>
                <w:rFonts w:ascii="Arial" w:hAnsi="Arial" w:cs="Arial"/>
                <w:sz w:val="18"/>
                <w:szCs w:val="18"/>
              </w:rPr>
            </w:pPr>
            <w:r w:rsidRPr="00A126FC">
              <w:rPr>
                <w:rFonts w:ascii="Arial" w:hAnsi="Arial" w:cs="Arial"/>
                <w:b/>
                <w:sz w:val="18"/>
                <w:szCs w:val="18"/>
              </w:rPr>
              <w:t xml:space="preserve">52.247 </w:t>
            </w:r>
            <w:r w:rsidRPr="00A126FC">
              <w:rPr>
                <w:rFonts w:ascii="Arial" w:hAnsi="Arial" w:cs="Arial"/>
                <w:sz w:val="18"/>
                <w:szCs w:val="18"/>
              </w:rPr>
              <w:t>§ 103 A coast station in the port operations service in an area where 156.8 MHz is being used for distress, urgency or safety shall, during its working hours, keep an additional watch on 156.6 MHz or another port operations frequency indicated in heavy type in the List of Coast Stations and Special Service Stations (List IV). (WRC-07)</w:t>
            </w:r>
          </w:p>
          <w:p w14:paraId="6E63585D" w14:textId="77777777" w:rsidR="00002EE2" w:rsidRPr="00A126FC" w:rsidRDefault="00002EE2" w:rsidP="00002EE2">
            <w:pPr>
              <w:autoSpaceDE w:val="0"/>
              <w:autoSpaceDN w:val="0"/>
              <w:adjustRightInd w:val="0"/>
              <w:rPr>
                <w:rFonts w:ascii="Arial" w:hAnsi="Arial" w:cs="Arial"/>
                <w:sz w:val="18"/>
                <w:szCs w:val="18"/>
              </w:rPr>
            </w:pPr>
            <w:r w:rsidRPr="00A126FC">
              <w:rPr>
                <w:rFonts w:ascii="Arial" w:hAnsi="Arial" w:cs="Arial"/>
                <w:b/>
                <w:sz w:val="18"/>
                <w:szCs w:val="18"/>
              </w:rPr>
              <w:t xml:space="preserve">52.248 </w:t>
            </w:r>
            <w:r w:rsidRPr="00A126FC">
              <w:rPr>
                <w:rFonts w:ascii="Arial" w:hAnsi="Arial" w:cs="Arial"/>
                <w:sz w:val="18"/>
                <w:szCs w:val="18"/>
              </w:rPr>
              <w:t>§ 104 A coast station in the ship movement service in an area where 156.8 MHz is being used for distress, urgency and safety shall, during its working hours, keep an additional watch on the ship movement frequencies indicated in heavy type in the List of Coast Stations and Special Service Stations (List IV). (WRC-07)</w:t>
            </w:r>
          </w:p>
          <w:p w14:paraId="7441E67C" w14:textId="77777777" w:rsidR="00002EE2" w:rsidRPr="00A126FC" w:rsidRDefault="00002EE2" w:rsidP="00002EE2">
            <w:pPr>
              <w:autoSpaceDE w:val="0"/>
              <w:autoSpaceDN w:val="0"/>
              <w:adjustRightInd w:val="0"/>
              <w:rPr>
                <w:rFonts w:ascii="Arial" w:hAnsi="Arial" w:cs="Arial"/>
                <w:sz w:val="18"/>
                <w:szCs w:val="18"/>
              </w:rPr>
            </w:pPr>
          </w:p>
          <w:p w14:paraId="1F34293F" w14:textId="77777777" w:rsidR="00002EE2" w:rsidRPr="00A126FC" w:rsidRDefault="00002EE2" w:rsidP="00002EE2">
            <w:pPr>
              <w:autoSpaceDE w:val="0"/>
              <w:autoSpaceDN w:val="0"/>
              <w:adjustRightInd w:val="0"/>
              <w:rPr>
                <w:rFonts w:ascii="Arial" w:hAnsi="Arial" w:cs="Arial"/>
                <w:sz w:val="18"/>
                <w:szCs w:val="18"/>
                <w:lang w:eastAsia="zh-TW"/>
              </w:rPr>
            </w:pPr>
            <w:r w:rsidRPr="00A126FC">
              <w:rPr>
                <w:rFonts w:ascii="Arial" w:hAnsi="Arial" w:cs="Arial"/>
                <w:sz w:val="18"/>
                <w:szCs w:val="18"/>
                <w:lang w:eastAsia="zh-TW"/>
              </w:rPr>
              <w:t>Data Transmission:</w:t>
            </w:r>
          </w:p>
          <w:p w14:paraId="0FAD8772" w14:textId="2F1F15A7" w:rsidR="00002EE2" w:rsidRDefault="00002EE2" w:rsidP="00002EE2">
            <w:pPr>
              <w:pStyle w:val="ISOComments"/>
              <w:spacing w:before="60" w:after="60" w:line="240" w:lineRule="auto"/>
            </w:pPr>
            <w:r w:rsidRPr="00A126FC">
              <w:rPr>
                <w:rFonts w:cs="Arial"/>
                <w:b/>
                <w:szCs w:val="18"/>
              </w:rPr>
              <w:t xml:space="preserve">52.262 </w:t>
            </w:r>
            <w:r w:rsidRPr="00A126FC">
              <w:rPr>
                <w:rFonts w:cs="Arial"/>
                <w:szCs w:val="18"/>
              </w:rPr>
              <w:t>Frequencies assigned to coast stations for data transmissions shall be indicated in the List of Coast Stations and Special Service Stations (List IV). This List shall also indicate any other useful information concerning the service performed by each coast station.</w:t>
            </w:r>
          </w:p>
        </w:tc>
        <w:tc>
          <w:tcPr>
            <w:tcW w:w="4082" w:type="dxa"/>
            <w:tcBorders>
              <w:top w:val="single" w:sz="6" w:space="0" w:color="auto"/>
              <w:bottom w:val="single" w:sz="6" w:space="0" w:color="auto"/>
            </w:tcBorders>
          </w:tcPr>
          <w:p w14:paraId="0F31D16C" w14:textId="568E713F" w:rsidR="00002EE2" w:rsidRDefault="00002EE2" w:rsidP="00002EE2">
            <w:pPr>
              <w:pStyle w:val="ISOChange"/>
              <w:spacing w:before="60" w:after="60" w:line="240" w:lineRule="auto"/>
            </w:pPr>
            <w:r w:rsidRPr="00A126FC">
              <w:rPr>
                <w:rFonts w:cs="Arial"/>
                <w:szCs w:val="18"/>
                <w:lang w:eastAsia="zh-TW"/>
              </w:rPr>
              <w:t>As stipulated in Appendix 16 to the ITU RR(Radio Regulations), List IV (</w:t>
            </w:r>
            <w:r w:rsidRPr="00A126FC">
              <w:rPr>
                <w:rFonts w:cs="Arial"/>
                <w:szCs w:val="18"/>
              </w:rPr>
              <w:t>List of Coast Stations and Special Service Stations)</w:t>
            </w:r>
            <w:r w:rsidRPr="00A126FC">
              <w:rPr>
                <w:rFonts w:cs="Arial"/>
                <w:szCs w:val="18"/>
                <w:lang w:eastAsia="zh-TW"/>
              </w:rPr>
              <w:t xml:space="preserve"> shall be provided to all ship stations for which a Global Maritime Distress and Safety System (GMDSS) installation is required by international agreement.</w:t>
            </w:r>
          </w:p>
        </w:tc>
        <w:tc>
          <w:tcPr>
            <w:tcW w:w="1985" w:type="dxa"/>
            <w:tcBorders>
              <w:top w:val="single" w:sz="6" w:space="0" w:color="auto"/>
              <w:bottom w:val="single" w:sz="6" w:space="0" w:color="auto"/>
            </w:tcBorders>
          </w:tcPr>
          <w:p w14:paraId="053BC7C6" w14:textId="77777777" w:rsidR="00002EE2" w:rsidRDefault="00002EE2" w:rsidP="00002EE2">
            <w:pPr>
              <w:pStyle w:val="ISOSecretObservations"/>
              <w:spacing w:before="60" w:after="60" w:line="240" w:lineRule="auto"/>
            </w:pPr>
          </w:p>
        </w:tc>
      </w:tr>
      <w:tr w:rsidR="00002EE2" w14:paraId="7052BCF0" w14:textId="77777777" w:rsidTr="00C52573">
        <w:trPr>
          <w:jc w:val="center"/>
        </w:trPr>
        <w:tc>
          <w:tcPr>
            <w:tcW w:w="964" w:type="dxa"/>
            <w:tcBorders>
              <w:top w:val="single" w:sz="6" w:space="0" w:color="auto"/>
              <w:bottom w:val="single" w:sz="6" w:space="0" w:color="auto"/>
            </w:tcBorders>
          </w:tcPr>
          <w:p w14:paraId="038150A8" w14:textId="1E9E3D6F" w:rsidR="00002EE2" w:rsidRPr="00F268B7" w:rsidRDefault="00002EE2" w:rsidP="00002EE2">
            <w:pPr>
              <w:pStyle w:val="ISOMB"/>
              <w:spacing w:before="60" w:after="60" w:line="240" w:lineRule="auto"/>
              <w:rPr>
                <w:color w:val="0070C0"/>
              </w:rPr>
            </w:pPr>
            <w:r w:rsidRPr="00A126FC">
              <w:rPr>
                <w:rFonts w:cs="Arial"/>
                <w:szCs w:val="18"/>
                <w:lang w:eastAsia="zh-TW"/>
              </w:rPr>
              <w:t>All</w:t>
            </w:r>
          </w:p>
        </w:tc>
        <w:tc>
          <w:tcPr>
            <w:tcW w:w="680" w:type="dxa"/>
            <w:tcBorders>
              <w:top w:val="single" w:sz="6" w:space="0" w:color="auto"/>
              <w:bottom w:val="single" w:sz="6" w:space="0" w:color="auto"/>
            </w:tcBorders>
          </w:tcPr>
          <w:p w14:paraId="12FFFD8C" w14:textId="37A79248"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01AEA666" w14:textId="77777777" w:rsidR="00002EE2" w:rsidRDefault="00002EE2" w:rsidP="00002EE2">
            <w:pPr>
              <w:pStyle w:val="ISOClause"/>
              <w:spacing w:before="60" w:after="60" w:line="240" w:lineRule="auto"/>
              <w:rPr>
                <w:color w:val="0070C0"/>
              </w:rPr>
            </w:pPr>
          </w:p>
        </w:tc>
        <w:tc>
          <w:tcPr>
            <w:tcW w:w="1191" w:type="dxa"/>
            <w:tcBorders>
              <w:top w:val="single" w:sz="6" w:space="0" w:color="auto"/>
              <w:bottom w:val="single" w:sz="6" w:space="0" w:color="auto"/>
            </w:tcBorders>
          </w:tcPr>
          <w:p w14:paraId="32A3AE85" w14:textId="77777777" w:rsidR="00002EE2" w:rsidRPr="00A126FC" w:rsidRDefault="00002EE2" w:rsidP="00002EE2">
            <w:pPr>
              <w:pStyle w:val="ISOParagraph"/>
              <w:spacing w:before="60" w:after="60" w:line="240" w:lineRule="auto"/>
              <w:rPr>
                <w:rFonts w:cs="Arial"/>
                <w:szCs w:val="18"/>
                <w:lang w:eastAsia="zh-TW"/>
              </w:rPr>
            </w:pPr>
            <w:r w:rsidRPr="00A126FC">
              <w:rPr>
                <w:rFonts w:cs="Arial"/>
                <w:szCs w:val="18"/>
                <w:lang w:eastAsia="zh-TW"/>
              </w:rPr>
              <w:t>RadioServiceArea</w:t>
            </w:r>
          </w:p>
          <w:p w14:paraId="4C6B0067" w14:textId="77777777" w:rsidR="00002EE2" w:rsidRPr="00A126FC" w:rsidRDefault="00002EE2" w:rsidP="00002EE2">
            <w:pPr>
              <w:pStyle w:val="ISOParagraph"/>
              <w:spacing w:before="60" w:after="60" w:line="240" w:lineRule="auto"/>
              <w:rPr>
                <w:rFonts w:cs="Arial"/>
                <w:szCs w:val="18"/>
                <w:lang w:eastAsia="zh-TW"/>
              </w:rPr>
            </w:pPr>
            <w:r w:rsidRPr="00A126FC">
              <w:rPr>
                <w:rFonts w:cs="Arial"/>
                <w:szCs w:val="18"/>
                <w:lang w:eastAsia="zh-TW"/>
              </w:rPr>
              <w:t>Radiocommunications</w:t>
            </w:r>
          </w:p>
          <w:p w14:paraId="243255EC" w14:textId="3FFB5253" w:rsidR="00002EE2" w:rsidRPr="002678FF" w:rsidRDefault="00002EE2" w:rsidP="00002EE2">
            <w:pPr>
              <w:pStyle w:val="ISOParagraph"/>
              <w:spacing w:before="60" w:after="60" w:line="240" w:lineRule="auto"/>
              <w:rPr>
                <w:color w:val="0070C0"/>
              </w:rPr>
            </w:pPr>
            <w:r w:rsidRPr="00A126FC">
              <w:rPr>
                <w:rFonts w:cs="Arial"/>
                <w:szCs w:val="18"/>
                <w:lang w:eastAsia="zh-TW"/>
              </w:rPr>
              <w:t>…</w:t>
            </w:r>
          </w:p>
        </w:tc>
        <w:tc>
          <w:tcPr>
            <w:tcW w:w="680" w:type="dxa"/>
            <w:tcBorders>
              <w:top w:val="single" w:sz="6" w:space="0" w:color="auto"/>
              <w:bottom w:val="single" w:sz="6" w:space="0" w:color="auto"/>
            </w:tcBorders>
          </w:tcPr>
          <w:p w14:paraId="3A17016C" w14:textId="27920B00" w:rsidR="00002EE2" w:rsidRDefault="00002EE2" w:rsidP="00002EE2">
            <w:pPr>
              <w:pStyle w:val="ISOCommType"/>
              <w:spacing w:before="60" w:after="60" w:line="240" w:lineRule="auto"/>
            </w:pPr>
            <w:r w:rsidRPr="00A126FC">
              <w:rPr>
                <w:rFonts w:cs="Arial"/>
                <w:szCs w:val="18"/>
                <w:lang w:eastAsia="zh-TW"/>
              </w:rPr>
              <w:t>Ref. info</w:t>
            </w:r>
          </w:p>
        </w:tc>
        <w:tc>
          <w:tcPr>
            <w:tcW w:w="4309" w:type="dxa"/>
            <w:tcBorders>
              <w:top w:val="single" w:sz="6" w:space="0" w:color="auto"/>
              <w:bottom w:val="single" w:sz="6" w:space="0" w:color="auto"/>
            </w:tcBorders>
          </w:tcPr>
          <w:p w14:paraId="28BCD877"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ITU publication description:</w:t>
            </w:r>
          </w:p>
          <w:p w14:paraId="6FC9226C"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LIST IV - LIST OF COAST STATIONS AND SPECIAL SERVICE STATIONS</w:t>
            </w:r>
          </w:p>
          <w:p w14:paraId="123A773B"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 xml:space="preserve">List IV contains important information for the mariner in relation to radiocommunications, including the GMDSS (Global Maritime Distress and Safety System). Detailed information such as the frequencies for transmitting and receiving, in addition to geographical coordinates, is provided for maritime coast radio stations, including those assuming watch-keeping using digital selective calling (DSC) techniques and radiotelephony. </w:t>
            </w:r>
          </w:p>
          <w:p w14:paraId="1F9E700B" w14:textId="67FCDEC9" w:rsidR="00002EE2" w:rsidRDefault="00002EE2" w:rsidP="00002EE2">
            <w:pPr>
              <w:pStyle w:val="ISOComments"/>
              <w:spacing w:before="60" w:after="60" w:line="240" w:lineRule="auto"/>
            </w:pPr>
            <w:r w:rsidRPr="00A126FC">
              <w:rPr>
                <w:rFonts w:cs="Arial"/>
                <w:szCs w:val="18"/>
                <w:lang w:eastAsia="zh-TW"/>
              </w:rPr>
              <w:t>List IV also supplies details of additional services such as medical advice, navigational and meteorological warnings, MSI (Maritime Safety Information), AIS (Automatic Identification System), meteorological bulletins and radio time signals, along with the hours of service and operational frequencies, information on port stations, pilot stations, coast Earth stations, VTS stations, contact information of RCC (Rescue Coordination Centers), SAR agencies, Navarea coordinators and AtoNs (AIS Aids to Navigation).</w:t>
            </w:r>
          </w:p>
        </w:tc>
        <w:tc>
          <w:tcPr>
            <w:tcW w:w="4082" w:type="dxa"/>
            <w:tcBorders>
              <w:top w:val="single" w:sz="6" w:space="0" w:color="auto"/>
              <w:bottom w:val="single" w:sz="6" w:space="0" w:color="auto"/>
            </w:tcBorders>
          </w:tcPr>
          <w:p w14:paraId="6AFBA261"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 xml:space="preserve">Service types in the ITU web list of Coast Stations </w:t>
            </w:r>
          </w:p>
          <w:p w14:paraId="52914984"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CP : Public correspondence service</w:t>
            </w:r>
          </w:p>
          <w:p w14:paraId="2ABE248C"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DSC-WATCH : Watch-keeping using digital selective calling techniques</w:t>
            </w:r>
          </w:p>
          <w:p w14:paraId="5B8CCF4C"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MED-ADVICE : Transmitting medical advice</w:t>
            </w:r>
          </w:p>
          <w:p w14:paraId="43F9788A"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RCC(s) : Rescue coordination centres (MRCC, RCC, MRSC, JRCC)</w:t>
            </w:r>
          </w:p>
          <w:p w14:paraId="54922F7B"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SAR AGENCY : Addresses and contact information</w:t>
            </w:r>
          </w:p>
          <w:p w14:paraId="07346A5D"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NAVINFO : Transmitting to ships navigational and meteorological warnings and urgent information (MSI) by means of narrow-band direct-printing techniques</w:t>
            </w:r>
          </w:p>
          <w:p w14:paraId="00E11BC0"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METEO : Meteorological bulletins</w:t>
            </w:r>
          </w:p>
          <w:p w14:paraId="56F23D6F"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NOTICE-NAV : Transmitting notices to navigators</w:t>
            </w:r>
          </w:p>
          <w:p w14:paraId="262BBD5E"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UTC : Radio time signals</w:t>
            </w:r>
          </w:p>
          <w:p w14:paraId="770C8F9E"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VTS : VTS stations</w:t>
            </w:r>
          </w:p>
          <w:p w14:paraId="37EEA3C0"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PILOT : Pilot stations</w:t>
            </w:r>
          </w:p>
          <w:p w14:paraId="590CC042"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PORTINFO : Port stations</w:t>
            </w:r>
          </w:p>
          <w:p w14:paraId="59389711"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CES : Coast earth stations</w:t>
            </w:r>
          </w:p>
          <w:p w14:paraId="6B084103"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CES-CP : Systems in the maritime mobile satellite service that provide a public correspondence service</w:t>
            </w:r>
          </w:p>
          <w:p w14:paraId="36B30820"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NAVAREA : Navarea coordinators</w:t>
            </w:r>
          </w:p>
          <w:p w14:paraId="1C3D0760" w14:textId="0D4B8D2B" w:rsidR="00002EE2" w:rsidRDefault="00002EE2" w:rsidP="00002EE2">
            <w:pPr>
              <w:pStyle w:val="ISOChange"/>
              <w:spacing w:before="60" w:after="60" w:line="240" w:lineRule="auto"/>
            </w:pPr>
            <w:r w:rsidRPr="00A126FC">
              <w:rPr>
                <w:rFonts w:cs="Arial"/>
                <w:szCs w:val="18"/>
                <w:lang w:eastAsia="zh-TW"/>
              </w:rPr>
              <w:t>AIS : Automatic identification System</w:t>
            </w:r>
          </w:p>
        </w:tc>
        <w:tc>
          <w:tcPr>
            <w:tcW w:w="1985" w:type="dxa"/>
            <w:tcBorders>
              <w:top w:val="single" w:sz="6" w:space="0" w:color="auto"/>
              <w:bottom w:val="single" w:sz="6" w:space="0" w:color="auto"/>
            </w:tcBorders>
          </w:tcPr>
          <w:p w14:paraId="6C50BC3F" w14:textId="77777777" w:rsidR="00002EE2" w:rsidRDefault="00002EE2" w:rsidP="00002EE2">
            <w:pPr>
              <w:pStyle w:val="ISOSecretObservations"/>
              <w:spacing w:before="60" w:after="60" w:line="240" w:lineRule="auto"/>
            </w:pPr>
          </w:p>
        </w:tc>
      </w:tr>
      <w:tr w:rsidR="00002EE2" w14:paraId="3005F435" w14:textId="77777777" w:rsidTr="00C52573">
        <w:trPr>
          <w:jc w:val="center"/>
        </w:trPr>
        <w:tc>
          <w:tcPr>
            <w:tcW w:w="964" w:type="dxa"/>
            <w:tcBorders>
              <w:top w:val="single" w:sz="6" w:space="0" w:color="auto"/>
              <w:bottom w:val="single" w:sz="6" w:space="0" w:color="auto"/>
            </w:tcBorders>
          </w:tcPr>
          <w:p w14:paraId="3AFBCEDB" w14:textId="77777777" w:rsidR="00002EE2" w:rsidRPr="00F268B7" w:rsidRDefault="00002EE2" w:rsidP="00002EE2">
            <w:pPr>
              <w:pStyle w:val="ISOMB"/>
              <w:spacing w:before="60" w:after="60" w:line="240" w:lineRule="auto"/>
              <w:rPr>
                <w:color w:val="0070C0"/>
              </w:rPr>
            </w:pPr>
            <w:r w:rsidRPr="00F268B7">
              <w:rPr>
                <w:color w:val="0070C0"/>
              </w:rPr>
              <w:t>PS</w:t>
            </w:r>
          </w:p>
          <w:p w14:paraId="693B7AA7" w14:textId="77777777" w:rsidR="00002EE2" w:rsidRPr="00F268B7" w:rsidRDefault="00002EE2" w:rsidP="00002EE2">
            <w:pPr>
              <w:pStyle w:val="ISOMB"/>
              <w:spacing w:before="60" w:after="60" w:line="240" w:lineRule="auto"/>
              <w:rPr>
                <w:color w:val="0070C0"/>
              </w:rPr>
            </w:pPr>
            <w:r w:rsidRPr="00F268B7">
              <w:rPr>
                <w:color w:val="0070C0"/>
              </w:rPr>
              <w:t>DCEG</w:t>
            </w:r>
          </w:p>
          <w:p w14:paraId="29DD435E" w14:textId="77777777" w:rsidR="00002EE2" w:rsidRPr="00F268B7" w:rsidRDefault="00002EE2" w:rsidP="00002EE2">
            <w:pPr>
              <w:pStyle w:val="ISOMB"/>
              <w:spacing w:before="60" w:after="60" w:line="240" w:lineRule="auto"/>
              <w:rPr>
                <w:color w:val="0070C0"/>
              </w:rPr>
            </w:pPr>
            <w:r w:rsidRPr="00F268B7">
              <w:rPr>
                <w:color w:val="0070C0"/>
              </w:rPr>
              <w:t>App Schema</w:t>
            </w:r>
          </w:p>
          <w:p w14:paraId="286E39CD" w14:textId="77777777"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27AC4058" w14:textId="77777777" w:rsidR="00002EE2" w:rsidRDefault="00002EE2" w:rsidP="00002EE2">
            <w:pPr>
              <w:pStyle w:val="ISOMB"/>
              <w:spacing w:before="60" w:after="60" w:line="240" w:lineRule="auto"/>
            </w:pPr>
            <w:r>
              <w:t>GE</w:t>
            </w:r>
          </w:p>
        </w:tc>
        <w:tc>
          <w:tcPr>
            <w:tcW w:w="1247" w:type="dxa"/>
            <w:tcBorders>
              <w:top w:val="single" w:sz="6" w:space="0" w:color="auto"/>
              <w:bottom w:val="single" w:sz="6" w:space="0" w:color="auto"/>
            </w:tcBorders>
          </w:tcPr>
          <w:p w14:paraId="162D45C4" w14:textId="77777777" w:rsidR="00002EE2" w:rsidRDefault="00002EE2" w:rsidP="00002EE2">
            <w:pPr>
              <w:pStyle w:val="ISOClause"/>
              <w:spacing w:before="60" w:after="60" w:line="240" w:lineRule="auto"/>
              <w:rPr>
                <w:color w:val="0070C0"/>
              </w:rPr>
            </w:pPr>
            <w:r>
              <w:rPr>
                <w:color w:val="0070C0"/>
              </w:rPr>
              <w:t>PS 6.2.1.5</w:t>
            </w:r>
          </w:p>
          <w:p w14:paraId="61DA22DA" w14:textId="77777777" w:rsidR="00002EE2" w:rsidRDefault="00002EE2" w:rsidP="00002EE2">
            <w:pPr>
              <w:pStyle w:val="ISOClause"/>
              <w:spacing w:before="60" w:after="60" w:line="240" w:lineRule="auto"/>
              <w:rPr>
                <w:color w:val="0070C0"/>
              </w:rPr>
            </w:pPr>
            <w:r>
              <w:rPr>
                <w:color w:val="0070C0"/>
              </w:rPr>
              <w:t>DCEG 2.4.10.4</w:t>
            </w:r>
          </w:p>
          <w:p w14:paraId="0877FD4F" w14:textId="77777777" w:rsidR="00002EE2" w:rsidRDefault="00002EE2" w:rsidP="00002EE2">
            <w:pPr>
              <w:pStyle w:val="ISOClause"/>
              <w:spacing w:before="60" w:after="60" w:line="240" w:lineRule="auto"/>
              <w:rPr>
                <w:color w:val="0070C0"/>
              </w:rPr>
            </w:pPr>
            <w:r>
              <w:rPr>
                <w:color w:val="0070C0"/>
              </w:rPr>
              <w:t>App Schema 1.2.11.1, 1.4.15, 1.4.17.1</w:t>
            </w:r>
          </w:p>
          <w:p w14:paraId="7E3D79B1" w14:textId="77777777" w:rsidR="00002EE2" w:rsidRDefault="00002EE2" w:rsidP="00002EE2">
            <w:pPr>
              <w:pStyle w:val="ISOClause"/>
              <w:spacing w:before="60" w:after="60" w:line="240" w:lineRule="auto"/>
            </w:pPr>
            <w:r>
              <w:rPr>
                <w:color w:val="0070C0"/>
              </w:rPr>
              <w:t xml:space="preserve">FC </w:t>
            </w:r>
            <w:r w:rsidRPr="00EF72D9">
              <w:rPr>
                <w:color w:val="0070C0"/>
              </w:rPr>
              <w:t>4.12</w:t>
            </w:r>
            <w:r>
              <w:rPr>
                <w:color w:val="0070C0"/>
              </w:rPr>
              <w:t>, 8.8</w:t>
            </w:r>
          </w:p>
        </w:tc>
        <w:tc>
          <w:tcPr>
            <w:tcW w:w="1191" w:type="dxa"/>
            <w:tcBorders>
              <w:top w:val="single" w:sz="6" w:space="0" w:color="auto"/>
              <w:bottom w:val="single" w:sz="6" w:space="0" w:color="auto"/>
            </w:tcBorders>
          </w:tcPr>
          <w:p w14:paraId="17726BC5" w14:textId="77777777" w:rsidR="00002EE2" w:rsidRPr="002678FF" w:rsidRDefault="00002EE2" w:rsidP="00002EE2">
            <w:pPr>
              <w:pStyle w:val="ISOParagraph"/>
              <w:spacing w:before="60" w:after="60" w:line="240" w:lineRule="auto"/>
              <w:rPr>
                <w:color w:val="0070C0"/>
              </w:rPr>
            </w:pPr>
            <w:r w:rsidRPr="002678FF">
              <w:rPr>
                <w:color w:val="0070C0"/>
              </w:rPr>
              <w:t>PS Fig 10</w:t>
            </w:r>
          </w:p>
          <w:p w14:paraId="1B9D30C5" w14:textId="77777777" w:rsidR="00002EE2" w:rsidRDefault="00002EE2" w:rsidP="00002EE2">
            <w:pPr>
              <w:pStyle w:val="ISOParagraph"/>
              <w:spacing w:before="60" w:after="60" w:line="240" w:lineRule="auto"/>
            </w:pPr>
            <w:r w:rsidRPr="002678FF">
              <w:rPr>
                <w:color w:val="0070C0"/>
              </w:rPr>
              <w:t>App Schema Fig 5, 6, 10, 12</w:t>
            </w:r>
          </w:p>
        </w:tc>
        <w:tc>
          <w:tcPr>
            <w:tcW w:w="680" w:type="dxa"/>
            <w:tcBorders>
              <w:top w:val="single" w:sz="6" w:space="0" w:color="auto"/>
              <w:bottom w:val="single" w:sz="6" w:space="0" w:color="auto"/>
            </w:tcBorders>
          </w:tcPr>
          <w:p w14:paraId="7864C4FD"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4CE60C6E" w14:textId="77777777" w:rsidR="00002EE2" w:rsidRDefault="00002EE2" w:rsidP="00002EE2">
            <w:pPr>
              <w:pStyle w:val="ISOComments"/>
              <w:spacing w:before="60" w:after="60" w:line="240" w:lineRule="auto"/>
            </w:pPr>
            <w:r>
              <w:t>Attribute “scheduleByDoW”</w:t>
            </w:r>
          </w:p>
        </w:tc>
        <w:tc>
          <w:tcPr>
            <w:tcW w:w="4082" w:type="dxa"/>
            <w:tcBorders>
              <w:top w:val="single" w:sz="6" w:space="0" w:color="auto"/>
              <w:bottom w:val="single" w:sz="6" w:space="0" w:color="auto"/>
            </w:tcBorders>
          </w:tcPr>
          <w:p w14:paraId="3077AECE" w14:textId="77777777" w:rsidR="00002EE2" w:rsidRDefault="00002EE2" w:rsidP="00002EE2">
            <w:pPr>
              <w:pStyle w:val="ISOChange"/>
              <w:spacing w:before="60" w:after="60" w:line="240" w:lineRule="auto"/>
            </w:pPr>
            <w:r>
              <w:t>Replace by “</w:t>
            </w:r>
            <w:r w:rsidRPr="00A01434">
              <w:t>scheduleByDayOfWeek</w:t>
            </w:r>
            <w:r>
              <w:t>”</w:t>
            </w:r>
          </w:p>
        </w:tc>
        <w:tc>
          <w:tcPr>
            <w:tcW w:w="1985" w:type="dxa"/>
            <w:tcBorders>
              <w:top w:val="single" w:sz="6" w:space="0" w:color="auto"/>
              <w:bottom w:val="single" w:sz="6" w:space="0" w:color="auto"/>
            </w:tcBorders>
          </w:tcPr>
          <w:p w14:paraId="7A79DC50" w14:textId="77777777" w:rsidR="00002EE2" w:rsidRDefault="00002EE2" w:rsidP="00002EE2">
            <w:pPr>
              <w:pStyle w:val="ISOSecretObservations"/>
              <w:spacing w:before="60" w:after="60" w:line="240" w:lineRule="auto"/>
            </w:pPr>
          </w:p>
        </w:tc>
      </w:tr>
      <w:tr w:rsidR="00002EE2" w14:paraId="26A5D361" w14:textId="77777777" w:rsidTr="00C52573">
        <w:trPr>
          <w:jc w:val="center"/>
        </w:trPr>
        <w:tc>
          <w:tcPr>
            <w:tcW w:w="964" w:type="dxa"/>
            <w:tcBorders>
              <w:top w:val="single" w:sz="6" w:space="0" w:color="auto"/>
              <w:bottom w:val="single" w:sz="6" w:space="0" w:color="auto"/>
            </w:tcBorders>
          </w:tcPr>
          <w:p w14:paraId="2B33E23D" w14:textId="77777777" w:rsidR="00002EE2" w:rsidRDefault="00002EE2" w:rsidP="00002EE2">
            <w:pPr>
              <w:pStyle w:val="ISOMB"/>
              <w:spacing w:before="60" w:after="60" w:line="240" w:lineRule="auto"/>
              <w:rPr>
                <w:color w:val="0070C0"/>
              </w:rPr>
            </w:pPr>
            <w:r w:rsidRPr="004E5156">
              <w:rPr>
                <w:color w:val="0070C0"/>
              </w:rPr>
              <w:t>PS</w:t>
            </w:r>
          </w:p>
          <w:p w14:paraId="007AF72F" w14:textId="77777777" w:rsidR="00002EE2" w:rsidRDefault="00002EE2" w:rsidP="00002EE2">
            <w:pPr>
              <w:pStyle w:val="ISOMB"/>
              <w:spacing w:before="60" w:after="60" w:line="240" w:lineRule="auto"/>
              <w:rPr>
                <w:color w:val="0070C0"/>
              </w:rPr>
            </w:pPr>
            <w:r>
              <w:rPr>
                <w:color w:val="0070C0"/>
              </w:rPr>
              <w:t>DCEG</w:t>
            </w:r>
          </w:p>
          <w:p w14:paraId="08698252" w14:textId="77777777" w:rsidR="00002EE2" w:rsidRPr="004E5156" w:rsidRDefault="00002EE2" w:rsidP="00002EE2">
            <w:pPr>
              <w:pStyle w:val="ISOMB"/>
              <w:spacing w:before="60" w:after="60" w:line="240" w:lineRule="auto"/>
              <w:rPr>
                <w:color w:val="0070C0"/>
              </w:rPr>
            </w:pPr>
            <w:r>
              <w:rPr>
                <w:color w:val="0070C0"/>
              </w:rPr>
              <w:t>App Schema</w:t>
            </w:r>
          </w:p>
          <w:p w14:paraId="52B938C4" w14:textId="77777777"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26C3864B" w14:textId="77777777" w:rsidR="00002EE2" w:rsidRDefault="00002EE2" w:rsidP="00002EE2">
            <w:pPr>
              <w:pStyle w:val="ISOMB"/>
              <w:spacing w:before="60" w:after="60" w:line="240" w:lineRule="auto"/>
            </w:pPr>
            <w:r>
              <w:t>GE</w:t>
            </w:r>
          </w:p>
        </w:tc>
        <w:tc>
          <w:tcPr>
            <w:tcW w:w="1247" w:type="dxa"/>
            <w:tcBorders>
              <w:top w:val="single" w:sz="6" w:space="0" w:color="auto"/>
              <w:bottom w:val="single" w:sz="6" w:space="0" w:color="auto"/>
            </w:tcBorders>
          </w:tcPr>
          <w:p w14:paraId="3603A731" w14:textId="77777777" w:rsidR="00002EE2" w:rsidRDefault="00002EE2" w:rsidP="00002EE2">
            <w:pPr>
              <w:pStyle w:val="ISOClause"/>
              <w:spacing w:before="60" w:after="60" w:line="240" w:lineRule="auto"/>
              <w:rPr>
                <w:color w:val="0070C0"/>
              </w:rPr>
            </w:pPr>
            <w:r w:rsidRPr="004E5156">
              <w:rPr>
                <w:color w:val="0070C0"/>
              </w:rPr>
              <w:t>PS 6.2.1.8</w:t>
            </w:r>
          </w:p>
          <w:p w14:paraId="4531C244" w14:textId="77777777" w:rsidR="00002EE2" w:rsidRDefault="00002EE2" w:rsidP="00002EE2">
            <w:pPr>
              <w:pStyle w:val="ISOClause"/>
              <w:spacing w:before="60" w:after="60" w:line="240" w:lineRule="auto"/>
              <w:rPr>
                <w:color w:val="0070C0"/>
              </w:rPr>
            </w:pPr>
            <w:r>
              <w:rPr>
                <w:color w:val="0070C0"/>
              </w:rPr>
              <w:t>DCEG 2.5.5.3, 8.2, 8.7, 8.8, 8.9, 8.10, 8.11, 9.2</w:t>
            </w:r>
          </w:p>
          <w:p w14:paraId="20F67EC6" w14:textId="77777777" w:rsidR="00002EE2" w:rsidRDefault="00002EE2" w:rsidP="00002EE2">
            <w:pPr>
              <w:pStyle w:val="ISOClause"/>
              <w:spacing w:before="60" w:after="60" w:line="240" w:lineRule="auto"/>
              <w:rPr>
                <w:color w:val="0070C0"/>
              </w:rPr>
            </w:pPr>
            <w:r>
              <w:rPr>
                <w:color w:val="0070C0"/>
              </w:rPr>
              <w:t>App Schema 1.2.2.3, 1.2.3.3, 1.3.1, 1.6.20</w:t>
            </w:r>
          </w:p>
          <w:p w14:paraId="2B6A4421" w14:textId="77777777" w:rsidR="00002EE2" w:rsidRDefault="00002EE2" w:rsidP="00002EE2">
            <w:pPr>
              <w:pStyle w:val="ISOClause"/>
              <w:spacing w:before="60" w:after="60" w:line="240" w:lineRule="auto"/>
            </w:pPr>
            <w:r>
              <w:rPr>
                <w:color w:val="0070C0"/>
              </w:rPr>
              <w:t>FC 3.54, 6.6, 8.2, 8.3</w:t>
            </w:r>
          </w:p>
        </w:tc>
        <w:tc>
          <w:tcPr>
            <w:tcW w:w="1191" w:type="dxa"/>
            <w:tcBorders>
              <w:top w:val="single" w:sz="6" w:space="0" w:color="auto"/>
              <w:bottom w:val="single" w:sz="6" w:space="0" w:color="auto"/>
            </w:tcBorders>
          </w:tcPr>
          <w:p w14:paraId="26C4636E" w14:textId="77777777" w:rsidR="00002EE2" w:rsidRDefault="00002EE2" w:rsidP="00002EE2">
            <w:pPr>
              <w:pStyle w:val="ISOParagraph"/>
              <w:spacing w:before="60" w:after="60" w:line="240" w:lineRule="auto"/>
              <w:rPr>
                <w:color w:val="0070C0"/>
              </w:rPr>
            </w:pPr>
            <w:r w:rsidRPr="004E5156">
              <w:rPr>
                <w:color w:val="0070C0"/>
              </w:rPr>
              <w:t>PS p. 24</w:t>
            </w:r>
            <w:r>
              <w:rPr>
                <w:color w:val="0070C0"/>
              </w:rPr>
              <w:t>, 25, 26</w:t>
            </w:r>
          </w:p>
          <w:p w14:paraId="57274AB3" w14:textId="77777777" w:rsidR="00002EE2" w:rsidRDefault="00002EE2" w:rsidP="00002EE2">
            <w:pPr>
              <w:pStyle w:val="ISOParagraph"/>
              <w:spacing w:before="60" w:after="60" w:line="240" w:lineRule="auto"/>
              <w:rPr>
                <w:color w:val="0070C0"/>
              </w:rPr>
            </w:pPr>
            <w:r>
              <w:rPr>
                <w:color w:val="0070C0"/>
              </w:rPr>
              <w:t xml:space="preserve">DCEG </w:t>
            </w:r>
            <w:r>
              <w:rPr>
                <w:color w:val="0070C0"/>
              </w:rPr>
              <w:br/>
              <w:t>p. 73, 74, 75, 76, 77, 78, 82</w:t>
            </w:r>
          </w:p>
          <w:p w14:paraId="1969A9C5" w14:textId="77777777" w:rsidR="00002EE2" w:rsidRDefault="00002EE2" w:rsidP="00002EE2">
            <w:pPr>
              <w:pStyle w:val="ISOParagraph"/>
              <w:spacing w:before="60" w:after="60" w:line="240" w:lineRule="auto"/>
              <w:rPr>
                <w:color w:val="0070C0"/>
              </w:rPr>
            </w:pPr>
            <w:r>
              <w:rPr>
                <w:color w:val="0070C0"/>
              </w:rPr>
              <w:t>App Schema</w:t>
            </w:r>
            <w:r>
              <w:rPr>
                <w:color w:val="0070C0"/>
              </w:rPr>
              <w:br/>
              <w:t xml:space="preserve">Fig 8, </w:t>
            </w:r>
          </w:p>
          <w:p w14:paraId="05A29DE5" w14:textId="77777777" w:rsidR="00002EE2" w:rsidRDefault="00002EE2" w:rsidP="00002EE2">
            <w:pPr>
              <w:pStyle w:val="ISOParagraph"/>
              <w:spacing w:before="60" w:after="60" w:line="240" w:lineRule="auto"/>
            </w:pPr>
            <w:r w:rsidRPr="00EF3000">
              <w:rPr>
                <w:color w:val="0070C0"/>
              </w:rPr>
              <w:t>FC p. 75, 76</w:t>
            </w:r>
          </w:p>
        </w:tc>
        <w:tc>
          <w:tcPr>
            <w:tcW w:w="680" w:type="dxa"/>
            <w:tcBorders>
              <w:top w:val="single" w:sz="6" w:space="0" w:color="auto"/>
              <w:bottom w:val="single" w:sz="6" w:space="0" w:color="auto"/>
            </w:tcBorders>
          </w:tcPr>
          <w:p w14:paraId="4A901DED"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15D8EEBB" w14:textId="77777777" w:rsidR="00002EE2" w:rsidRDefault="00002EE2" w:rsidP="00002EE2">
            <w:pPr>
              <w:pStyle w:val="ISOComments"/>
              <w:spacing w:before="60" w:after="60" w:line="240" w:lineRule="auto"/>
            </w:pPr>
            <w:r>
              <w:t>Information Association “</w:t>
            </w:r>
            <w:r w:rsidRPr="007B1EED">
              <w:t>InclusionType</w:t>
            </w:r>
            <w:r>
              <w:t>”</w:t>
            </w:r>
          </w:p>
        </w:tc>
        <w:tc>
          <w:tcPr>
            <w:tcW w:w="4082" w:type="dxa"/>
            <w:tcBorders>
              <w:top w:val="single" w:sz="6" w:space="0" w:color="auto"/>
              <w:bottom w:val="single" w:sz="6" w:space="0" w:color="auto"/>
            </w:tcBorders>
          </w:tcPr>
          <w:p w14:paraId="3E4B4969" w14:textId="77777777" w:rsidR="00002EE2" w:rsidRDefault="00002EE2" w:rsidP="00002EE2">
            <w:pPr>
              <w:pStyle w:val="ISOChange"/>
              <w:spacing w:before="60" w:after="60" w:line="240" w:lineRule="auto"/>
            </w:pPr>
            <w:r>
              <w:t>Replace by “inclusionType”</w:t>
            </w:r>
          </w:p>
        </w:tc>
        <w:tc>
          <w:tcPr>
            <w:tcW w:w="1985" w:type="dxa"/>
            <w:tcBorders>
              <w:top w:val="single" w:sz="6" w:space="0" w:color="auto"/>
              <w:bottom w:val="single" w:sz="6" w:space="0" w:color="auto"/>
            </w:tcBorders>
          </w:tcPr>
          <w:p w14:paraId="694C13F0" w14:textId="77777777" w:rsidR="00002EE2" w:rsidRDefault="00002EE2" w:rsidP="00002EE2">
            <w:pPr>
              <w:pStyle w:val="ISOSecretObservations"/>
              <w:spacing w:before="60" w:after="60" w:line="240" w:lineRule="auto"/>
            </w:pPr>
          </w:p>
        </w:tc>
      </w:tr>
      <w:tr w:rsidR="00002EE2" w14:paraId="26FF019B" w14:textId="77777777" w:rsidTr="00C52573">
        <w:trPr>
          <w:jc w:val="center"/>
        </w:trPr>
        <w:tc>
          <w:tcPr>
            <w:tcW w:w="964" w:type="dxa"/>
            <w:tcBorders>
              <w:top w:val="single" w:sz="6" w:space="0" w:color="auto"/>
              <w:bottom w:val="single" w:sz="6" w:space="0" w:color="auto"/>
            </w:tcBorders>
          </w:tcPr>
          <w:p w14:paraId="698D9489" w14:textId="77777777" w:rsidR="00002EE2" w:rsidRDefault="00002EE2" w:rsidP="00002EE2">
            <w:pPr>
              <w:pStyle w:val="ISOMB"/>
              <w:spacing w:before="60" w:after="60" w:line="240" w:lineRule="auto"/>
              <w:rPr>
                <w:color w:val="0070C0"/>
              </w:rPr>
            </w:pPr>
            <w:r w:rsidRPr="00B27A62">
              <w:rPr>
                <w:color w:val="0070C0"/>
              </w:rPr>
              <w:t>PS</w:t>
            </w:r>
          </w:p>
          <w:p w14:paraId="77883B8F" w14:textId="77777777" w:rsidR="00002EE2" w:rsidRDefault="00002EE2" w:rsidP="00002EE2">
            <w:pPr>
              <w:pStyle w:val="ISOMB"/>
              <w:spacing w:before="60" w:after="60" w:line="240" w:lineRule="auto"/>
              <w:rPr>
                <w:color w:val="0070C0"/>
              </w:rPr>
            </w:pPr>
            <w:r>
              <w:rPr>
                <w:color w:val="0070C0"/>
              </w:rPr>
              <w:t>DCEG</w:t>
            </w:r>
          </w:p>
          <w:p w14:paraId="4061DD74" w14:textId="77777777" w:rsidR="00002EE2" w:rsidRPr="00B27A62" w:rsidRDefault="00002EE2" w:rsidP="00002EE2">
            <w:pPr>
              <w:pStyle w:val="ISOMB"/>
              <w:spacing w:before="60" w:after="60" w:line="240" w:lineRule="auto"/>
              <w:rPr>
                <w:color w:val="0070C0"/>
              </w:rPr>
            </w:pPr>
            <w:r>
              <w:rPr>
                <w:color w:val="0070C0"/>
              </w:rPr>
              <w:t>App Schema</w:t>
            </w:r>
          </w:p>
          <w:p w14:paraId="05797267" w14:textId="77777777"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1F2682EE" w14:textId="77777777" w:rsidR="00002EE2" w:rsidRDefault="00002EE2" w:rsidP="00002EE2">
            <w:pPr>
              <w:pStyle w:val="ISOMB"/>
              <w:spacing w:before="60" w:after="60" w:line="240" w:lineRule="auto"/>
            </w:pPr>
            <w:r>
              <w:t>GE</w:t>
            </w:r>
          </w:p>
        </w:tc>
        <w:tc>
          <w:tcPr>
            <w:tcW w:w="1247" w:type="dxa"/>
            <w:tcBorders>
              <w:top w:val="single" w:sz="6" w:space="0" w:color="auto"/>
              <w:bottom w:val="single" w:sz="6" w:space="0" w:color="auto"/>
            </w:tcBorders>
          </w:tcPr>
          <w:p w14:paraId="2379B011" w14:textId="77777777" w:rsidR="00002EE2" w:rsidRDefault="00002EE2" w:rsidP="00002EE2">
            <w:pPr>
              <w:pStyle w:val="ISOClause"/>
              <w:spacing w:before="60" w:after="60" w:line="240" w:lineRule="auto"/>
              <w:rPr>
                <w:color w:val="0070C0"/>
              </w:rPr>
            </w:pPr>
            <w:r w:rsidRPr="00B27A62">
              <w:rPr>
                <w:color w:val="0070C0"/>
              </w:rPr>
              <w:t>PS 6.2.1.8</w:t>
            </w:r>
          </w:p>
          <w:p w14:paraId="0E643A38" w14:textId="77777777" w:rsidR="00002EE2" w:rsidRDefault="00002EE2" w:rsidP="00002EE2">
            <w:pPr>
              <w:pStyle w:val="ISOClause"/>
              <w:spacing w:before="60" w:after="60" w:line="240" w:lineRule="auto"/>
              <w:rPr>
                <w:color w:val="0070C0"/>
              </w:rPr>
            </w:pPr>
            <w:r>
              <w:rPr>
                <w:color w:val="0070C0"/>
              </w:rPr>
              <w:t xml:space="preserve">DCEG 5.1, 5.1.3, 5.2, 5.3, 5.4, 5.5, 5.6, 5.7, 5.8, 5.9, 6.1, 6.2, 6.3, 6.4, 8.7, 9.1 </w:t>
            </w:r>
          </w:p>
          <w:p w14:paraId="361A391B" w14:textId="77777777" w:rsidR="00002EE2" w:rsidRDefault="00002EE2" w:rsidP="00002EE2">
            <w:pPr>
              <w:pStyle w:val="ISOClause"/>
              <w:spacing w:before="60" w:after="60" w:line="240" w:lineRule="auto"/>
              <w:rPr>
                <w:color w:val="0070C0"/>
              </w:rPr>
            </w:pPr>
            <w:r>
              <w:rPr>
                <w:color w:val="0070C0"/>
              </w:rPr>
              <w:t>App Schema 1.1.1.3, 1.2.3.3, 1.6.20</w:t>
            </w:r>
          </w:p>
          <w:p w14:paraId="270D9495" w14:textId="77777777" w:rsidR="00002EE2" w:rsidRDefault="00002EE2" w:rsidP="00002EE2">
            <w:pPr>
              <w:pStyle w:val="ISOClause"/>
              <w:spacing w:before="60" w:after="60" w:line="240" w:lineRule="auto"/>
            </w:pPr>
            <w:r>
              <w:rPr>
                <w:color w:val="0070C0"/>
              </w:rPr>
              <w:t xml:space="preserve">FC 3.54, 6.8, 8.3, 9.1 </w:t>
            </w:r>
          </w:p>
        </w:tc>
        <w:tc>
          <w:tcPr>
            <w:tcW w:w="1191" w:type="dxa"/>
            <w:tcBorders>
              <w:top w:val="single" w:sz="6" w:space="0" w:color="auto"/>
              <w:bottom w:val="single" w:sz="6" w:space="0" w:color="auto"/>
            </w:tcBorders>
          </w:tcPr>
          <w:p w14:paraId="4F09CE74" w14:textId="77777777" w:rsidR="00002EE2" w:rsidRDefault="00002EE2" w:rsidP="00002EE2">
            <w:pPr>
              <w:pStyle w:val="ISOParagraph"/>
              <w:spacing w:before="60" w:after="60" w:line="240" w:lineRule="auto"/>
              <w:rPr>
                <w:color w:val="0070C0"/>
              </w:rPr>
            </w:pPr>
            <w:r w:rsidRPr="00B27A62">
              <w:rPr>
                <w:color w:val="0070C0"/>
              </w:rPr>
              <w:t>PS p. 24, 25, 26</w:t>
            </w:r>
            <w:r>
              <w:rPr>
                <w:color w:val="0070C0"/>
              </w:rPr>
              <w:t>, 33</w:t>
            </w:r>
          </w:p>
          <w:p w14:paraId="46420611" w14:textId="77777777" w:rsidR="00002EE2" w:rsidRDefault="00002EE2" w:rsidP="00002EE2">
            <w:pPr>
              <w:pStyle w:val="ISOParagraph"/>
              <w:spacing w:before="60" w:after="60" w:line="240" w:lineRule="auto"/>
              <w:rPr>
                <w:color w:val="0070C0"/>
              </w:rPr>
            </w:pPr>
            <w:r>
              <w:rPr>
                <w:color w:val="0070C0"/>
              </w:rPr>
              <w:t>DCEG Fig 3, p. 34, 37, 38, 39, 45, 47, 50, 52, 53, 73, 74</w:t>
            </w:r>
          </w:p>
          <w:p w14:paraId="6DEF906A" w14:textId="77777777" w:rsidR="00002EE2" w:rsidRDefault="00002EE2" w:rsidP="00002EE2">
            <w:pPr>
              <w:pStyle w:val="ISOParagraph"/>
              <w:spacing w:before="60" w:after="60" w:line="240" w:lineRule="auto"/>
            </w:pPr>
            <w:r>
              <w:rPr>
                <w:color w:val="0070C0"/>
              </w:rPr>
              <w:t xml:space="preserve">App Schema </w:t>
            </w:r>
            <w:r>
              <w:rPr>
                <w:color w:val="0070C0"/>
              </w:rPr>
              <w:br/>
              <w:t>Fig 8</w:t>
            </w:r>
          </w:p>
        </w:tc>
        <w:tc>
          <w:tcPr>
            <w:tcW w:w="680" w:type="dxa"/>
            <w:tcBorders>
              <w:top w:val="single" w:sz="6" w:space="0" w:color="auto"/>
              <w:bottom w:val="single" w:sz="6" w:space="0" w:color="auto"/>
            </w:tcBorders>
          </w:tcPr>
          <w:p w14:paraId="1A843556"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5CFEDD69" w14:textId="77777777" w:rsidR="00002EE2" w:rsidRDefault="00002EE2" w:rsidP="00002EE2">
            <w:pPr>
              <w:pStyle w:val="ISOComments"/>
              <w:spacing w:before="60" w:after="60" w:line="240" w:lineRule="auto"/>
            </w:pPr>
            <w:r>
              <w:t>Information Association “</w:t>
            </w:r>
            <w:r w:rsidRPr="007B1EED">
              <w:t>PermissionType</w:t>
            </w:r>
            <w:r>
              <w:t>”</w:t>
            </w:r>
          </w:p>
        </w:tc>
        <w:tc>
          <w:tcPr>
            <w:tcW w:w="4082" w:type="dxa"/>
            <w:tcBorders>
              <w:top w:val="single" w:sz="6" w:space="0" w:color="auto"/>
              <w:bottom w:val="single" w:sz="6" w:space="0" w:color="auto"/>
            </w:tcBorders>
          </w:tcPr>
          <w:p w14:paraId="3880F5B0" w14:textId="77777777" w:rsidR="00002EE2" w:rsidRDefault="00002EE2" w:rsidP="00002EE2">
            <w:pPr>
              <w:pStyle w:val="ISOChange"/>
              <w:spacing w:before="60" w:after="60" w:line="240" w:lineRule="auto"/>
            </w:pPr>
            <w:r>
              <w:t>Replace by “permissionType”</w:t>
            </w:r>
          </w:p>
        </w:tc>
        <w:tc>
          <w:tcPr>
            <w:tcW w:w="1985" w:type="dxa"/>
            <w:tcBorders>
              <w:top w:val="single" w:sz="6" w:space="0" w:color="auto"/>
              <w:bottom w:val="single" w:sz="6" w:space="0" w:color="auto"/>
            </w:tcBorders>
          </w:tcPr>
          <w:p w14:paraId="465E3408" w14:textId="77777777" w:rsidR="00002EE2" w:rsidRDefault="00002EE2" w:rsidP="00002EE2">
            <w:pPr>
              <w:pStyle w:val="ISOSecretObservations"/>
              <w:spacing w:before="60" w:after="60" w:line="240" w:lineRule="auto"/>
            </w:pPr>
          </w:p>
        </w:tc>
      </w:tr>
      <w:tr w:rsidR="00002EE2" w14:paraId="2AA4C177" w14:textId="77777777" w:rsidTr="00C52573">
        <w:trPr>
          <w:jc w:val="center"/>
        </w:trPr>
        <w:tc>
          <w:tcPr>
            <w:tcW w:w="964" w:type="dxa"/>
            <w:tcBorders>
              <w:top w:val="single" w:sz="6" w:space="0" w:color="auto"/>
              <w:bottom w:val="single" w:sz="6" w:space="0" w:color="auto"/>
            </w:tcBorders>
          </w:tcPr>
          <w:p w14:paraId="3D687000" w14:textId="77777777" w:rsidR="00002EE2" w:rsidRPr="00431DE2" w:rsidRDefault="00002EE2" w:rsidP="00002EE2">
            <w:pPr>
              <w:pStyle w:val="ISOMB"/>
              <w:spacing w:before="60" w:after="60" w:line="240" w:lineRule="auto"/>
              <w:rPr>
                <w:color w:val="0070C0"/>
              </w:rPr>
            </w:pPr>
            <w:r w:rsidRPr="00431DE2">
              <w:rPr>
                <w:color w:val="0070C0"/>
              </w:rPr>
              <w:t>PS</w:t>
            </w:r>
          </w:p>
          <w:p w14:paraId="6A9D7FB9" w14:textId="77777777" w:rsidR="00002EE2" w:rsidRDefault="00002EE2" w:rsidP="00002EE2">
            <w:pPr>
              <w:pStyle w:val="ISOMB"/>
              <w:spacing w:before="60" w:after="60" w:line="240" w:lineRule="auto"/>
            </w:pPr>
            <w:r>
              <w:t xml:space="preserve">DCEG </w:t>
            </w:r>
          </w:p>
          <w:p w14:paraId="3739C03D" w14:textId="77777777" w:rsidR="00002EE2" w:rsidRDefault="00002EE2" w:rsidP="00002EE2">
            <w:pPr>
              <w:pStyle w:val="ISOMB"/>
              <w:spacing w:before="60" w:after="60" w:line="240" w:lineRule="auto"/>
            </w:pPr>
            <w:r>
              <w:t xml:space="preserve">App Schema </w:t>
            </w:r>
          </w:p>
          <w:p w14:paraId="3AC7961F" w14:textId="3D90AA72" w:rsidR="00002EE2" w:rsidRPr="00A126FC" w:rsidRDefault="00002EE2" w:rsidP="00002EE2">
            <w:pPr>
              <w:pStyle w:val="ISOMB"/>
              <w:spacing w:before="60" w:after="60" w:line="240" w:lineRule="auto"/>
              <w:rPr>
                <w:rFonts w:cs="Arial"/>
                <w:szCs w:val="18"/>
                <w:lang w:eastAsia="zh-TW"/>
              </w:rPr>
            </w:pPr>
            <w:r>
              <w:t>FC</w:t>
            </w:r>
          </w:p>
        </w:tc>
        <w:tc>
          <w:tcPr>
            <w:tcW w:w="680" w:type="dxa"/>
            <w:tcBorders>
              <w:top w:val="single" w:sz="6" w:space="0" w:color="auto"/>
              <w:bottom w:val="single" w:sz="6" w:space="0" w:color="auto"/>
            </w:tcBorders>
          </w:tcPr>
          <w:p w14:paraId="15D6E9EC" w14:textId="71E7996C" w:rsidR="00002EE2" w:rsidRPr="00A126FC" w:rsidRDefault="00002EE2" w:rsidP="00002EE2">
            <w:pPr>
              <w:pStyle w:val="ISOMB"/>
              <w:spacing w:before="60" w:after="60" w:line="240" w:lineRule="auto"/>
              <w:rPr>
                <w:rFonts w:cs="Arial"/>
                <w:szCs w:val="18"/>
                <w:lang w:eastAsia="zh-TW"/>
              </w:rPr>
            </w:pPr>
            <w:r>
              <w:t>TC</w:t>
            </w:r>
          </w:p>
        </w:tc>
        <w:tc>
          <w:tcPr>
            <w:tcW w:w="1247" w:type="dxa"/>
            <w:tcBorders>
              <w:top w:val="single" w:sz="6" w:space="0" w:color="auto"/>
              <w:bottom w:val="single" w:sz="6" w:space="0" w:color="auto"/>
            </w:tcBorders>
          </w:tcPr>
          <w:p w14:paraId="5CF5C569" w14:textId="77777777" w:rsidR="00002EE2" w:rsidRDefault="00002EE2" w:rsidP="00002EE2">
            <w:pPr>
              <w:pStyle w:val="ISOMB"/>
              <w:spacing w:before="60" w:after="60" w:line="240" w:lineRule="auto"/>
              <w:rPr>
                <w:color w:val="0070C0"/>
              </w:rPr>
            </w:pPr>
            <w:r w:rsidRPr="00431DE2">
              <w:rPr>
                <w:color w:val="0070C0"/>
              </w:rPr>
              <w:t>PS 6.2.1.9</w:t>
            </w:r>
          </w:p>
          <w:p w14:paraId="5BA32CAD" w14:textId="77777777" w:rsidR="00002EE2" w:rsidRDefault="00002EE2" w:rsidP="00002EE2">
            <w:pPr>
              <w:pStyle w:val="ISOMB"/>
              <w:spacing w:before="60" w:after="60" w:line="240" w:lineRule="auto"/>
              <w:rPr>
                <w:color w:val="0070C0"/>
              </w:rPr>
            </w:pPr>
            <w:r>
              <w:rPr>
                <w:color w:val="0070C0"/>
              </w:rPr>
              <w:t>DCEG 6, 6.1, 6.2, 6.3, 6.4</w:t>
            </w:r>
          </w:p>
          <w:p w14:paraId="1DF5D964" w14:textId="77777777" w:rsidR="00002EE2" w:rsidRDefault="00002EE2" w:rsidP="00002EE2">
            <w:pPr>
              <w:pStyle w:val="ISOMB"/>
              <w:spacing w:before="60" w:after="60" w:line="240" w:lineRule="auto"/>
              <w:rPr>
                <w:color w:val="0070C0"/>
              </w:rPr>
            </w:pPr>
            <w:r>
              <w:rPr>
                <w:color w:val="0070C0"/>
              </w:rPr>
              <w:t>App Schema 4.1.3.3, 4.1.4</w:t>
            </w:r>
          </w:p>
          <w:p w14:paraId="70D8C139" w14:textId="7BA1A46C" w:rsidR="00002EE2" w:rsidRPr="00A126FC" w:rsidRDefault="00002EE2" w:rsidP="00002EE2">
            <w:pPr>
              <w:pStyle w:val="ISOParagraph"/>
              <w:spacing w:before="60" w:after="60" w:line="240" w:lineRule="auto"/>
              <w:rPr>
                <w:rFonts w:cs="Arial"/>
                <w:szCs w:val="18"/>
                <w:lang w:eastAsia="zh-TW"/>
              </w:rPr>
            </w:pPr>
            <w:r>
              <w:rPr>
                <w:color w:val="0070C0"/>
              </w:rPr>
              <w:t>FC 9.2, 9.7</w:t>
            </w:r>
          </w:p>
        </w:tc>
        <w:tc>
          <w:tcPr>
            <w:tcW w:w="1191" w:type="dxa"/>
            <w:tcBorders>
              <w:top w:val="single" w:sz="6" w:space="0" w:color="auto"/>
              <w:bottom w:val="single" w:sz="6" w:space="0" w:color="auto"/>
            </w:tcBorders>
          </w:tcPr>
          <w:p w14:paraId="032DADF0" w14:textId="77777777" w:rsidR="00002EE2" w:rsidRDefault="00002EE2" w:rsidP="00002EE2">
            <w:pPr>
              <w:pStyle w:val="ISOParagraph"/>
              <w:spacing w:before="60" w:after="60" w:line="240" w:lineRule="auto"/>
              <w:rPr>
                <w:b/>
                <w:bCs/>
              </w:rPr>
            </w:pPr>
            <w:r w:rsidRPr="004F74C5">
              <w:rPr>
                <w:b/>
                <w:bCs/>
              </w:rPr>
              <w:t>IndeterminateZone</w:t>
            </w:r>
          </w:p>
          <w:p w14:paraId="46799447" w14:textId="0A76767B" w:rsidR="00002EE2" w:rsidRPr="00A126FC" w:rsidRDefault="00002EE2" w:rsidP="00002EE2">
            <w:pPr>
              <w:pStyle w:val="ISOParagraph"/>
              <w:spacing w:before="60" w:after="60" w:line="240" w:lineRule="auto"/>
              <w:rPr>
                <w:rFonts w:cs="Arial"/>
                <w:szCs w:val="18"/>
                <w:lang w:eastAsia="zh-TW"/>
              </w:rPr>
            </w:pPr>
            <w:r w:rsidRPr="006C0400">
              <w:rPr>
                <w:color w:val="0070C0"/>
              </w:rPr>
              <w:t>App Schema</w:t>
            </w:r>
            <w:r w:rsidRPr="006C0400">
              <w:rPr>
                <w:color w:val="0070C0"/>
              </w:rPr>
              <w:br/>
              <w:t xml:space="preserve">Fig 23 </w:t>
            </w:r>
          </w:p>
        </w:tc>
        <w:tc>
          <w:tcPr>
            <w:tcW w:w="680" w:type="dxa"/>
            <w:tcBorders>
              <w:top w:val="single" w:sz="6" w:space="0" w:color="auto"/>
              <w:bottom w:val="single" w:sz="6" w:space="0" w:color="auto"/>
            </w:tcBorders>
          </w:tcPr>
          <w:p w14:paraId="413A4946" w14:textId="7DABF931" w:rsidR="00002EE2" w:rsidRPr="00A126FC" w:rsidRDefault="00002EE2" w:rsidP="00002EE2">
            <w:pPr>
              <w:pStyle w:val="ISOCommType"/>
              <w:spacing w:before="60" w:after="60" w:line="240" w:lineRule="auto"/>
              <w:rPr>
                <w:rFonts w:cs="Arial"/>
                <w:szCs w:val="18"/>
                <w:lang w:eastAsia="zh-TW"/>
              </w:rPr>
            </w:pPr>
            <w:r>
              <w:t>te</w:t>
            </w:r>
          </w:p>
        </w:tc>
        <w:tc>
          <w:tcPr>
            <w:tcW w:w="4309" w:type="dxa"/>
            <w:tcBorders>
              <w:top w:val="single" w:sz="6" w:space="0" w:color="auto"/>
              <w:bottom w:val="single" w:sz="6" w:space="0" w:color="auto"/>
            </w:tcBorders>
          </w:tcPr>
          <w:p w14:paraId="4983B996" w14:textId="77777777" w:rsidR="00002EE2" w:rsidRDefault="00002EE2" w:rsidP="00C52573">
            <w:pPr>
              <w:pStyle w:val="ISOComments"/>
              <w:spacing w:before="60" w:after="120" w:line="240" w:lineRule="auto"/>
              <w:rPr>
                <w:b/>
                <w:bCs/>
              </w:rPr>
            </w:pPr>
            <w:r>
              <w:t xml:space="preserve">Fuzzy Areas, RadioServiceAreaAggregate and </w:t>
            </w:r>
            <w:r w:rsidRPr="004F74C5">
              <w:rPr>
                <w:b/>
                <w:bCs/>
              </w:rPr>
              <w:t>IndeterminateZone</w:t>
            </w:r>
          </w:p>
          <w:p w14:paraId="7419E854" w14:textId="753A3DC6" w:rsidR="00002EE2" w:rsidRPr="006C0400" w:rsidRDefault="00002EE2" w:rsidP="00002EE2">
            <w:pPr>
              <w:pStyle w:val="Default"/>
              <w:rPr>
                <w:sz w:val="18"/>
                <w:szCs w:val="18"/>
                <w:highlight w:val="white"/>
                <w:lang w:eastAsia="zh-TW"/>
              </w:rPr>
            </w:pPr>
            <w:r w:rsidRPr="006C0400">
              <w:rPr>
                <w:sz w:val="18"/>
                <w:szCs w:val="18"/>
              </w:rPr>
              <w:t xml:space="preserve">During encoding some confusion was encountered regarding the encoding specifics. For example should an </w:t>
            </w:r>
            <w:r w:rsidRPr="006C0400">
              <w:rPr>
                <w:b/>
                <w:bCs/>
                <w:sz w:val="18"/>
                <w:szCs w:val="18"/>
              </w:rPr>
              <w:t xml:space="preserve">IndeterminateZone </w:t>
            </w:r>
            <w:r w:rsidRPr="006C0400">
              <w:rPr>
                <w:sz w:val="18"/>
                <w:szCs w:val="18"/>
              </w:rPr>
              <w:t xml:space="preserve">be encoded underneath a </w:t>
            </w:r>
            <w:r w:rsidRPr="006C0400">
              <w:rPr>
                <w:b/>
                <w:bCs/>
                <w:sz w:val="18"/>
                <w:szCs w:val="18"/>
              </w:rPr>
              <w:t>RadioServiceArea?</w:t>
            </w:r>
          </w:p>
        </w:tc>
        <w:tc>
          <w:tcPr>
            <w:tcW w:w="4082" w:type="dxa"/>
            <w:tcBorders>
              <w:top w:val="single" w:sz="6" w:space="0" w:color="auto"/>
              <w:bottom w:val="single" w:sz="6" w:space="0" w:color="auto"/>
            </w:tcBorders>
          </w:tcPr>
          <w:p w14:paraId="20F2DFEB" w14:textId="3667FC88" w:rsidR="00002EE2" w:rsidRPr="00A126FC" w:rsidRDefault="00002EE2" w:rsidP="00002EE2">
            <w:pPr>
              <w:pStyle w:val="ISOChange"/>
              <w:spacing w:before="60" w:after="60" w:line="240" w:lineRule="auto"/>
              <w:rPr>
                <w:rFonts w:cs="Arial"/>
                <w:szCs w:val="18"/>
                <w:lang w:eastAsia="zh-TW"/>
              </w:rPr>
            </w:pPr>
            <w:r>
              <w:t>Improve DCEG encoding guidance related to core features and indeterminate zones with worked examples.</w:t>
            </w:r>
          </w:p>
        </w:tc>
        <w:tc>
          <w:tcPr>
            <w:tcW w:w="1985" w:type="dxa"/>
            <w:tcBorders>
              <w:top w:val="single" w:sz="6" w:space="0" w:color="auto"/>
              <w:bottom w:val="single" w:sz="6" w:space="0" w:color="auto"/>
            </w:tcBorders>
          </w:tcPr>
          <w:p w14:paraId="20850886" w14:textId="77777777" w:rsidR="00002EE2" w:rsidRDefault="00002EE2" w:rsidP="00002EE2">
            <w:pPr>
              <w:pStyle w:val="ISOSecretObservations"/>
              <w:spacing w:before="60" w:after="60" w:line="240" w:lineRule="auto"/>
            </w:pPr>
          </w:p>
        </w:tc>
      </w:tr>
      <w:tr w:rsidR="00002EE2" w14:paraId="3ED13C0E" w14:textId="77777777" w:rsidTr="00C52573">
        <w:trPr>
          <w:jc w:val="center"/>
        </w:trPr>
        <w:tc>
          <w:tcPr>
            <w:tcW w:w="964" w:type="dxa"/>
            <w:tcBorders>
              <w:top w:val="single" w:sz="6" w:space="0" w:color="auto"/>
              <w:bottom w:val="single" w:sz="6" w:space="0" w:color="auto"/>
            </w:tcBorders>
          </w:tcPr>
          <w:p w14:paraId="724287A1" w14:textId="318F6921" w:rsidR="00002EE2" w:rsidRDefault="00002EE2" w:rsidP="00002EE2">
            <w:pPr>
              <w:pStyle w:val="ISOMB"/>
              <w:spacing w:before="60" w:after="60" w:line="240" w:lineRule="auto"/>
              <w:rPr>
                <w:rFonts w:cs="Arial"/>
                <w:szCs w:val="18"/>
                <w:lang w:eastAsia="zh-TW"/>
              </w:rPr>
            </w:pPr>
            <w:r w:rsidRPr="00A126FC">
              <w:rPr>
                <w:rFonts w:cs="Arial"/>
                <w:szCs w:val="18"/>
                <w:lang w:eastAsia="zh-TW"/>
              </w:rPr>
              <w:t>All</w:t>
            </w:r>
          </w:p>
        </w:tc>
        <w:tc>
          <w:tcPr>
            <w:tcW w:w="680" w:type="dxa"/>
            <w:tcBorders>
              <w:top w:val="single" w:sz="6" w:space="0" w:color="auto"/>
              <w:bottom w:val="single" w:sz="6" w:space="0" w:color="auto"/>
            </w:tcBorders>
          </w:tcPr>
          <w:p w14:paraId="7D5A2ED6" w14:textId="65C0EBA8" w:rsidR="00002EE2" w:rsidRDefault="00002EE2" w:rsidP="00002EE2">
            <w:pPr>
              <w:pStyle w:val="ISOMB"/>
              <w:spacing w:before="60" w:after="60" w:line="240" w:lineRule="auto"/>
              <w:rPr>
                <w:rFonts w:cs="Arial"/>
                <w:szCs w:val="18"/>
                <w:lang w:eastAsia="zh-TW"/>
              </w:rPr>
            </w:pPr>
            <w:r w:rsidRPr="00A126FC">
              <w:rPr>
                <w:rFonts w:cs="Arial"/>
                <w:szCs w:val="18"/>
                <w:lang w:eastAsia="zh-TW"/>
              </w:rPr>
              <w:t>SJC</w:t>
            </w:r>
          </w:p>
        </w:tc>
        <w:tc>
          <w:tcPr>
            <w:tcW w:w="1247" w:type="dxa"/>
            <w:tcBorders>
              <w:top w:val="single" w:sz="6" w:space="0" w:color="auto"/>
              <w:bottom w:val="single" w:sz="6" w:space="0" w:color="auto"/>
            </w:tcBorders>
          </w:tcPr>
          <w:p w14:paraId="351D6F9D" w14:textId="77777777" w:rsidR="00002EE2" w:rsidRPr="00A126FC" w:rsidRDefault="00002EE2" w:rsidP="00002EE2">
            <w:pPr>
              <w:pStyle w:val="ISOParagraph"/>
              <w:spacing w:before="60" w:after="60" w:line="240" w:lineRule="auto"/>
              <w:rPr>
                <w:rFonts w:cs="Arial"/>
                <w:szCs w:val="18"/>
                <w:lang w:eastAsia="zh-TW"/>
              </w:rPr>
            </w:pPr>
            <w:r w:rsidRPr="00A126FC">
              <w:rPr>
                <w:rFonts w:cs="Arial"/>
                <w:szCs w:val="18"/>
                <w:lang w:eastAsia="zh-TW"/>
              </w:rPr>
              <w:t>PS 7.3</w:t>
            </w:r>
          </w:p>
          <w:p w14:paraId="454F9CDF" w14:textId="77777777" w:rsidR="00002EE2" w:rsidRPr="00A126FC" w:rsidRDefault="00002EE2" w:rsidP="00002EE2">
            <w:pPr>
              <w:pStyle w:val="ISOParagraph"/>
              <w:spacing w:before="60" w:after="60" w:line="240" w:lineRule="auto"/>
              <w:rPr>
                <w:rFonts w:cs="Arial"/>
                <w:szCs w:val="18"/>
                <w:highlight w:val="white"/>
                <w:lang w:eastAsia="zh-TW"/>
              </w:rPr>
            </w:pPr>
            <w:r w:rsidRPr="00A126FC">
              <w:rPr>
                <w:rFonts w:cs="Arial"/>
                <w:szCs w:val="18"/>
                <w:highlight w:val="white"/>
                <w:lang w:eastAsia="zh-TW"/>
              </w:rPr>
              <w:t>DCEG 5.10.1</w:t>
            </w:r>
          </w:p>
          <w:p w14:paraId="07C3B19F" w14:textId="77777777" w:rsidR="00002EE2" w:rsidRDefault="00002EE2" w:rsidP="00002EE2">
            <w:pPr>
              <w:pStyle w:val="ISOClause"/>
              <w:spacing w:before="60" w:after="60" w:line="240" w:lineRule="auto"/>
              <w:rPr>
                <w:rFonts w:cs="Arial"/>
                <w:color w:val="0070C0"/>
                <w:szCs w:val="18"/>
                <w:lang w:eastAsia="zh-TW"/>
              </w:rPr>
            </w:pPr>
          </w:p>
        </w:tc>
        <w:tc>
          <w:tcPr>
            <w:tcW w:w="1191" w:type="dxa"/>
            <w:tcBorders>
              <w:top w:val="single" w:sz="6" w:space="0" w:color="auto"/>
              <w:bottom w:val="single" w:sz="6" w:space="0" w:color="auto"/>
            </w:tcBorders>
          </w:tcPr>
          <w:p w14:paraId="7981C732" w14:textId="1A41F1C1" w:rsidR="00002EE2" w:rsidRPr="008934B3" w:rsidRDefault="00002EE2" w:rsidP="00002EE2">
            <w:pPr>
              <w:pStyle w:val="ISOParagraph"/>
              <w:spacing w:before="60" w:after="60" w:line="240" w:lineRule="auto"/>
              <w:rPr>
                <w:rFonts w:cs="Arial"/>
                <w:szCs w:val="18"/>
                <w:lang w:eastAsia="zh-TW"/>
              </w:rPr>
            </w:pPr>
            <w:r w:rsidRPr="00A126FC">
              <w:rPr>
                <w:rFonts w:cs="Arial"/>
                <w:szCs w:val="18"/>
                <w:lang w:eastAsia="zh-TW"/>
              </w:rPr>
              <w:t>Values of frequencies and the uom</w:t>
            </w:r>
          </w:p>
        </w:tc>
        <w:tc>
          <w:tcPr>
            <w:tcW w:w="680" w:type="dxa"/>
            <w:tcBorders>
              <w:top w:val="single" w:sz="6" w:space="0" w:color="auto"/>
              <w:bottom w:val="single" w:sz="6" w:space="0" w:color="auto"/>
            </w:tcBorders>
          </w:tcPr>
          <w:p w14:paraId="02C3D057" w14:textId="6EE42B50" w:rsidR="00002EE2" w:rsidRDefault="00002EE2" w:rsidP="00002EE2">
            <w:pPr>
              <w:pStyle w:val="ISOCommType"/>
              <w:spacing w:before="60" w:after="60" w:line="240" w:lineRule="auto"/>
              <w:rPr>
                <w:rFonts w:cs="Arial"/>
                <w:szCs w:val="18"/>
                <w:lang w:eastAsia="zh-TW"/>
              </w:rPr>
            </w:pPr>
            <w:r w:rsidRPr="00A126FC">
              <w:rPr>
                <w:rFonts w:cs="Arial"/>
                <w:szCs w:val="18"/>
                <w:lang w:eastAsia="zh-TW"/>
              </w:rPr>
              <w:t>te</w:t>
            </w:r>
          </w:p>
        </w:tc>
        <w:tc>
          <w:tcPr>
            <w:tcW w:w="4309" w:type="dxa"/>
            <w:tcBorders>
              <w:top w:val="single" w:sz="6" w:space="0" w:color="auto"/>
              <w:bottom w:val="single" w:sz="6" w:space="0" w:color="auto"/>
            </w:tcBorders>
          </w:tcPr>
          <w:p w14:paraId="425E90BA" w14:textId="77777777" w:rsidR="00002EE2" w:rsidRPr="00A126FC" w:rsidRDefault="00002EE2" w:rsidP="00C52573">
            <w:pPr>
              <w:pStyle w:val="Default"/>
              <w:spacing w:before="60" w:after="120"/>
              <w:rPr>
                <w:sz w:val="18"/>
                <w:szCs w:val="18"/>
                <w:lang w:eastAsia="zh-TW"/>
              </w:rPr>
            </w:pPr>
            <w:r w:rsidRPr="00A126FC">
              <w:rPr>
                <w:sz w:val="18"/>
                <w:szCs w:val="18"/>
                <w:highlight w:val="white"/>
                <w:lang w:eastAsia="zh-TW"/>
              </w:rPr>
              <w:t>PS 7.3 (Units of Measure) states that “</w:t>
            </w:r>
            <w:r w:rsidRPr="00A126FC">
              <w:rPr>
                <w:sz w:val="18"/>
                <w:szCs w:val="18"/>
                <w:lang w:eastAsia="zh-TW"/>
              </w:rPr>
              <w:t>Radio frequency is given in hertz”.</w:t>
            </w:r>
          </w:p>
          <w:p w14:paraId="40E3025E" w14:textId="77777777" w:rsidR="00002EE2" w:rsidRPr="00A126FC" w:rsidRDefault="00002EE2" w:rsidP="00C52573">
            <w:pPr>
              <w:pStyle w:val="Default"/>
              <w:spacing w:after="120"/>
              <w:rPr>
                <w:sz w:val="18"/>
                <w:szCs w:val="18"/>
                <w:lang w:eastAsia="zh-TW"/>
              </w:rPr>
            </w:pPr>
            <w:r w:rsidRPr="00A126FC">
              <w:rPr>
                <w:sz w:val="18"/>
                <w:szCs w:val="18"/>
                <w:highlight w:val="white"/>
                <w:lang w:eastAsia="zh-TW"/>
              </w:rPr>
              <w:t>DCEG 5.10.1 states that ”</w:t>
            </w:r>
            <w:r w:rsidRPr="00A126FC">
              <w:rPr>
                <w:sz w:val="18"/>
                <w:szCs w:val="18"/>
                <w:lang w:eastAsia="zh-TW"/>
              </w:rPr>
              <w:t>the attribute signal frequency must be quoted in Hertz, e.g. a signal frequency of 950 MHz must be encoded as 950000000.”</w:t>
            </w:r>
          </w:p>
          <w:p w14:paraId="7A859397" w14:textId="77777777" w:rsidR="00002EE2" w:rsidRPr="00A126FC" w:rsidRDefault="00002EE2" w:rsidP="00C52573">
            <w:pPr>
              <w:pStyle w:val="Default"/>
              <w:spacing w:after="120"/>
              <w:rPr>
                <w:sz w:val="18"/>
                <w:szCs w:val="18"/>
                <w:highlight w:val="white"/>
              </w:rPr>
            </w:pPr>
            <w:r w:rsidRPr="00A126FC">
              <w:rPr>
                <w:sz w:val="18"/>
                <w:szCs w:val="18"/>
                <w:highlight w:val="white"/>
              </w:rPr>
              <w:t xml:space="preserve">In FC: both sub-attributes of frequency pair (frequencyShoreStationTransmits &amp; frequencyShoreStationReceives) have ‘kHz’ as the uom, defined as “Kilohertz to 1 decimal place converted to an integer.” </w:t>
            </w:r>
            <w:r w:rsidRPr="00A126FC">
              <w:rPr>
                <w:sz w:val="18"/>
                <w:szCs w:val="18"/>
                <w:highlight w:val="white"/>
                <w:lang w:eastAsia="zh-TW"/>
              </w:rPr>
              <w:t>Examples given in the remarks:</w:t>
            </w:r>
            <w:r w:rsidRPr="00A126FC">
              <w:rPr>
                <w:sz w:val="18"/>
                <w:szCs w:val="18"/>
                <w:highlight w:val="white"/>
              </w:rPr>
              <w:t xml:space="preserve"> “4379.1 kHz becomes 043791; 13162.8 kHz becomes 131628”.</w:t>
            </w:r>
          </w:p>
          <w:p w14:paraId="3D0927E3" w14:textId="77777777" w:rsidR="00002EE2" w:rsidRPr="00A126FC" w:rsidRDefault="00002EE2" w:rsidP="00C52573">
            <w:pPr>
              <w:pStyle w:val="Default"/>
              <w:spacing w:after="120"/>
              <w:rPr>
                <w:color w:val="auto"/>
                <w:sz w:val="18"/>
                <w:szCs w:val="18"/>
                <w:lang w:val="en-GB" w:eastAsia="zh-TW"/>
              </w:rPr>
            </w:pPr>
            <w:r w:rsidRPr="00A126FC">
              <w:rPr>
                <w:color w:val="auto"/>
                <w:sz w:val="18"/>
                <w:szCs w:val="18"/>
                <w:lang w:val="en-GB" w:eastAsia="zh-TW"/>
              </w:rPr>
              <w:t>DCEG only says those two sub-attributes are of the type ‘I’.  If they are of Integer type, then there should not be leading zeros.</w:t>
            </w:r>
          </w:p>
          <w:p w14:paraId="2D1C40CB" w14:textId="342268A2" w:rsidR="00002EE2" w:rsidRDefault="00002EE2" w:rsidP="00002EE2">
            <w:pPr>
              <w:pStyle w:val="ISOComments"/>
              <w:spacing w:before="60" w:after="60" w:line="240" w:lineRule="auto"/>
              <w:rPr>
                <w:rFonts w:cs="Arial"/>
                <w:szCs w:val="18"/>
                <w:lang w:eastAsia="zh-TW"/>
              </w:rPr>
            </w:pPr>
            <w:r w:rsidRPr="00A126FC">
              <w:rPr>
                <w:szCs w:val="18"/>
                <w:lang w:eastAsia="zh-TW"/>
              </w:rPr>
              <w:t>In S-123 sample dataset, all frequency values are given in Hz.</w:t>
            </w:r>
          </w:p>
        </w:tc>
        <w:tc>
          <w:tcPr>
            <w:tcW w:w="4082" w:type="dxa"/>
            <w:tcBorders>
              <w:top w:val="single" w:sz="6" w:space="0" w:color="auto"/>
              <w:bottom w:val="single" w:sz="6" w:space="0" w:color="auto"/>
            </w:tcBorders>
          </w:tcPr>
          <w:p w14:paraId="2714E58C" w14:textId="77777777" w:rsidR="00002EE2" w:rsidRPr="00A126FC" w:rsidRDefault="00002EE2" w:rsidP="00C52573">
            <w:pPr>
              <w:pStyle w:val="ISOChange"/>
              <w:spacing w:before="60" w:after="120" w:line="240" w:lineRule="auto"/>
              <w:rPr>
                <w:rFonts w:cs="Arial"/>
                <w:szCs w:val="18"/>
                <w:lang w:eastAsia="zh-TW"/>
              </w:rPr>
            </w:pPr>
            <w:r w:rsidRPr="00A126FC">
              <w:rPr>
                <w:rFonts w:cs="Arial"/>
                <w:szCs w:val="18"/>
                <w:lang w:eastAsia="zh-TW"/>
              </w:rPr>
              <w:t xml:space="preserve">Resolve the inconsistencies. </w:t>
            </w:r>
          </w:p>
          <w:p w14:paraId="6E8B8D70"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 xml:space="preserve">p.s. S-101 has the same issue: </w:t>
            </w:r>
          </w:p>
          <w:p w14:paraId="7ABDE68A"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For frequency values in the frequency pair, the unit is Hz in DCEG, while in FC uom symbol ‘kHz’ is used and defined as 0.1kHz.</w:t>
            </w:r>
          </w:p>
          <w:p w14:paraId="624228DA"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In ENC, the attribute signalFrequency is also used in describing the Fog Signal. Therefore S-101 need to use the unit Hz.</w:t>
            </w:r>
          </w:p>
          <w:p w14:paraId="1F26229E"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 xml:space="preserve">For radio frequencies, the unit kHz would be better. </w:t>
            </w:r>
          </w:p>
          <w:p w14:paraId="2FEE8584" w14:textId="150ABEB3" w:rsidR="00002EE2" w:rsidRDefault="00002EE2" w:rsidP="00002EE2">
            <w:pPr>
              <w:pStyle w:val="ISOChange"/>
              <w:spacing w:before="60" w:after="60" w:line="240" w:lineRule="auto"/>
              <w:rPr>
                <w:rFonts w:cs="Arial"/>
                <w:szCs w:val="18"/>
                <w:lang w:eastAsia="zh-TW"/>
              </w:rPr>
            </w:pPr>
            <w:r w:rsidRPr="00A126FC">
              <w:rPr>
                <w:rFonts w:cs="Arial"/>
                <w:szCs w:val="18"/>
                <w:lang w:eastAsia="zh-TW"/>
              </w:rPr>
              <w:t xml:space="preserve">However, using the symbol ‘kHz’ for the unit which is actually 0.1kHz and only mentioning that as notes in the schema and FC could easily lead to errors in both encoding and application use. The S-123 sample dataset is one example. </w:t>
            </w:r>
          </w:p>
        </w:tc>
        <w:tc>
          <w:tcPr>
            <w:tcW w:w="1985" w:type="dxa"/>
            <w:tcBorders>
              <w:top w:val="single" w:sz="6" w:space="0" w:color="auto"/>
              <w:bottom w:val="single" w:sz="6" w:space="0" w:color="auto"/>
            </w:tcBorders>
          </w:tcPr>
          <w:p w14:paraId="6C84D44B" w14:textId="77777777" w:rsidR="00002EE2" w:rsidRDefault="00002EE2" w:rsidP="00002EE2">
            <w:pPr>
              <w:pStyle w:val="ISOSecretObservations"/>
              <w:spacing w:before="60" w:after="60" w:line="240" w:lineRule="auto"/>
            </w:pPr>
          </w:p>
        </w:tc>
      </w:tr>
      <w:tr w:rsidR="00002EE2" w14:paraId="6E393181" w14:textId="77777777" w:rsidTr="00C52573">
        <w:trPr>
          <w:jc w:val="center"/>
        </w:trPr>
        <w:tc>
          <w:tcPr>
            <w:tcW w:w="964" w:type="dxa"/>
            <w:tcBorders>
              <w:top w:val="single" w:sz="6" w:space="0" w:color="auto"/>
              <w:bottom w:val="single" w:sz="6" w:space="0" w:color="auto"/>
            </w:tcBorders>
          </w:tcPr>
          <w:p w14:paraId="73CA68EC" w14:textId="77777777" w:rsidR="00002EE2" w:rsidRDefault="00002EE2" w:rsidP="00002EE2">
            <w:pPr>
              <w:pStyle w:val="ISOMB"/>
              <w:spacing w:before="60" w:after="60" w:line="240" w:lineRule="auto"/>
            </w:pPr>
            <w:r>
              <w:rPr>
                <w:rFonts w:cs="Arial"/>
                <w:szCs w:val="18"/>
                <w:lang w:eastAsia="zh-TW"/>
              </w:rPr>
              <w:t>All</w:t>
            </w:r>
          </w:p>
        </w:tc>
        <w:tc>
          <w:tcPr>
            <w:tcW w:w="680" w:type="dxa"/>
            <w:tcBorders>
              <w:top w:val="single" w:sz="6" w:space="0" w:color="auto"/>
              <w:bottom w:val="single" w:sz="6" w:space="0" w:color="auto"/>
            </w:tcBorders>
          </w:tcPr>
          <w:p w14:paraId="37282676" w14:textId="77777777" w:rsidR="00002EE2" w:rsidRDefault="00002EE2" w:rsidP="00002EE2">
            <w:pPr>
              <w:pStyle w:val="ISOMB"/>
              <w:spacing w:before="60" w:after="60" w:line="240" w:lineRule="auto"/>
            </w:pPr>
            <w:r>
              <w:rPr>
                <w:rFonts w:cs="Arial" w:hint="eastAsia"/>
                <w:szCs w:val="18"/>
                <w:lang w:eastAsia="zh-TW"/>
              </w:rPr>
              <w:t>S</w:t>
            </w:r>
            <w:r>
              <w:rPr>
                <w:rFonts w:cs="Arial"/>
                <w:szCs w:val="18"/>
                <w:lang w:eastAsia="zh-TW"/>
              </w:rPr>
              <w:t>JC</w:t>
            </w:r>
          </w:p>
        </w:tc>
        <w:tc>
          <w:tcPr>
            <w:tcW w:w="1247" w:type="dxa"/>
            <w:tcBorders>
              <w:top w:val="single" w:sz="6" w:space="0" w:color="auto"/>
              <w:bottom w:val="single" w:sz="6" w:space="0" w:color="auto"/>
            </w:tcBorders>
          </w:tcPr>
          <w:p w14:paraId="1A58591B" w14:textId="77777777" w:rsidR="00002EE2" w:rsidRDefault="00002EE2" w:rsidP="00002EE2">
            <w:pPr>
              <w:pStyle w:val="ISOClause"/>
              <w:spacing w:before="60" w:after="60" w:line="240" w:lineRule="auto"/>
              <w:rPr>
                <w:rFonts w:cs="Arial"/>
                <w:color w:val="0070C0"/>
                <w:szCs w:val="18"/>
                <w:lang w:eastAsia="zh-TW"/>
              </w:rPr>
            </w:pPr>
            <w:r>
              <w:rPr>
                <w:rFonts w:cs="Arial"/>
                <w:color w:val="0070C0"/>
                <w:szCs w:val="18"/>
                <w:lang w:eastAsia="zh-TW"/>
              </w:rPr>
              <w:t>PS</w:t>
            </w:r>
            <w:r w:rsidRPr="007A45E2">
              <w:rPr>
                <w:rFonts w:cs="Arial"/>
                <w:color w:val="0070C0"/>
                <w:szCs w:val="18"/>
                <w:lang w:eastAsia="zh-TW"/>
              </w:rPr>
              <w:t xml:space="preserve"> 8.1</w:t>
            </w:r>
          </w:p>
          <w:p w14:paraId="4A5F2B49" w14:textId="77777777" w:rsidR="00002EE2" w:rsidRPr="007A45E2" w:rsidRDefault="00002EE2" w:rsidP="00002EE2">
            <w:pPr>
              <w:pStyle w:val="ISOClause"/>
              <w:spacing w:before="60" w:after="60" w:line="240" w:lineRule="auto"/>
              <w:rPr>
                <w:rFonts w:cs="Arial"/>
                <w:color w:val="0070C0"/>
                <w:szCs w:val="18"/>
                <w:lang w:eastAsia="zh-TW"/>
              </w:rPr>
            </w:pPr>
            <w:r w:rsidRPr="007A45E2">
              <w:rPr>
                <w:rFonts w:cs="Arial"/>
                <w:color w:val="0070C0"/>
                <w:szCs w:val="18"/>
                <w:lang w:eastAsia="zh-TW"/>
              </w:rPr>
              <w:t>DCEG 2.3.2</w:t>
            </w:r>
          </w:p>
          <w:p w14:paraId="400C7E7D" w14:textId="77777777" w:rsidR="00002EE2" w:rsidRDefault="00002EE2" w:rsidP="00002EE2">
            <w:pPr>
              <w:pStyle w:val="ISOClause"/>
              <w:spacing w:before="60" w:after="60" w:line="240" w:lineRule="auto"/>
            </w:pPr>
          </w:p>
        </w:tc>
        <w:tc>
          <w:tcPr>
            <w:tcW w:w="1191" w:type="dxa"/>
            <w:tcBorders>
              <w:top w:val="single" w:sz="6" w:space="0" w:color="auto"/>
              <w:bottom w:val="single" w:sz="6" w:space="0" w:color="auto"/>
            </w:tcBorders>
          </w:tcPr>
          <w:p w14:paraId="3A5D5BA0" w14:textId="77777777" w:rsidR="00002EE2" w:rsidRDefault="00002EE2" w:rsidP="00002EE2">
            <w:pPr>
              <w:pStyle w:val="ISOParagraph"/>
              <w:spacing w:before="60" w:after="60" w:line="240" w:lineRule="auto"/>
            </w:pPr>
            <w:r w:rsidRPr="008934B3">
              <w:rPr>
                <w:rFonts w:cs="Arial"/>
                <w:szCs w:val="18"/>
                <w:lang w:eastAsia="zh-TW"/>
              </w:rPr>
              <w:t>spatial reference system</w:t>
            </w:r>
          </w:p>
        </w:tc>
        <w:tc>
          <w:tcPr>
            <w:tcW w:w="680" w:type="dxa"/>
            <w:tcBorders>
              <w:top w:val="single" w:sz="6" w:space="0" w:color="auto"/>
              <w:bottom w:val="single" w:sz="6" w:space="0" w:color="auto"/>
            </w:tcBorders>
          </w:tcPr>
          <w:p w14:paraId="2A90D747" w14:textId="77777777" w:rsidR="00002EE2" w:rsidRDefault="00002EE2" w:rsidP="00002EE2">
            <w:pPr>
              <w:pStyle w:val="ISOCommType"/>
              <w:spacing w:before="60" w:after="60" w:line="240" w:lineRule="auto"/>
            </w:pPr>
            <w:r>
              <w:rPr>
                <w:rFonts w:cs="Arial" w:hint="eastAsia"/>
                <w:szCs w:val="18"/>
                <w:lang w:eastAsia="zh-TW"/>
              </w:rPr>
              <w:t>t</w:t>
            </w:r>
            <w:r>
              <w:rPr>
                <w:rFonts w:cs="Arial"/>
                <w:szCs w:val="18"/>
                <w:lang w:eastAsia="zh-TW"/>
              </w:rPr>
              <w:t>e</w:t>
            </w:r>
          </w:p>
        </w:tc>
        <w:tc>
          <w:tcPr>
            <w:tcW w:w="4309" w:type="dxa"/>
            <w:tcBorders>
              <w:top w:val="single" w:sz="6" w:space="0" w:color="auto"/>
              <w:bottom w:val="single" w:sz="6" w:space="0" w:color="auto"/>
            </w:tcBorders>
          </w:tcPr>
          <w:p w14:paraId="119F8395" w14:textId="77777777" w:rsidR="00002EE2" w:rsidRDefault="00002EE2" w:rsidP="00C52573">
            <w:pPr>
              <w:pStyle w:val="ISOComments"/>
              <w:spacing w:before="60" w:after="120" w:line="240" w:lineRule="auto"/>
              <w:rPr>
                <w:rFonts w:cs="Arial"/>
                <w:szCs w:val="18"/>
                <w:lang w:eastAsia="zh-TW"/>
              </w:rPr>
            </w:pPr>
            <w:r>
              <w:rPr>
                <w:rFonts w:cs="Arial"/>
                <w:szCs w:val="18"/>
                <w:lang w:eastAsia="zh-TW"/>
              </w:rPr>
              <w:t xml:space="preserve">See papers </w:t>
            </w:r>
            <w:r w:rsidRPr="00D0737B">
              <w:rPr>
                <w:rFonts w:cs="Arial"/>
                <w:szCs w:val="18"/>
                <w:lang w:eastAsia="zh-TW"/>
              </w:rPr>
              <w:t xml:space="preserve">NIPWG8-49.3 </w:t>
            </w:r>
            <w:r>
              <w:rPr>
                <w:rFonts w:cs="Arial"/>
                <w:szCs w:val="18"/>
                <w:lang w:eastAsia="zh-TW"/>
              </w:rPr>
              <w:t>and S-100WG6-04.3B for details.</w:t>
            </w:r>
          </w:p>
          <w:p w14:paraId="2F8794DE" w14:textId="77777777" w:rsidR="00002EE2" w:rsidRDefault="00002EE2" w:rsidP="00C52573">
            <w:pPr>
              <w:pStyle w:val="ISOComments"/>
              <w:spacing w:before="60" w:after="120" w:line="240" w:lineRule="auto"/>
              <w:rPr>
                <w:rFonts w:cs="Arial"/>
                <w:szCs w:val="18"/>
                <w:lang w:eastAsia="zh-TW"/>
              </w:rPr>
            </w:pPr>
            <w:r w:rsidRPr="007A45E2">
              <w:rPr>
                <w:rFonts w:cs="Arial"/>
                <w:color w:val="0070C0"/>
                <w:szCs w:val="18"/>
                <w:lang w:eastAsia="zh-TW"/>
              </w:rPr>
              <w:t>PS</w:t>
            </w:r>
            <w:r>
              <w:rPr>
                <w:rFonts w:cs="Arial"/>
                <w:szCs w:val="18"/>
                <w:lang w:eastAsia="zh-TW"/>
              </w:rPr>
              <w:t xml:space="preserve"> says in 8.1, “</w:t>
            </w:r>
            <w:r>
              <w:t xml:space="preserve"> </w:t>
            </w:r>
            <w:r w:rsidRPr="00F52978">
              <w:rPr>
                <w:rFonts w:cs="Arial"/>
                <w:szCs w:val="18"/>
                <w:lang w:eastAsia="zh-TW"/>
              </w:rPr>
              <w:t>The coordinate reference system used for this product specification is World Geodetic System 1984 (WGS 84) which is defined by the European Petroleum Survey Group (EPSG) code 4326, (or similar - North American Datum 1983 / Canadian Spatial Reference System).</w:t>
            </w:r>
            <w:r>
              <w:rPr>
                <w:rFonts w:cs="Arial"/>
                <w:szCs w:val="18"/>
                <w:lang w:eastAsia="zh-TW"/>
              </w:rPr>
              <w:t>”</w:t>
            </w:r>
          </w:p>
          <w:p w14:paraId="7F66C2CA" w14:textId="77777777" w:rsidR="00002EE2" w:rsidRPr="00DF76A0" w:rsidRDefault="00002EE2" w:rsidP="00002EE2">
            <w:pPr>
              <w:pStyle w:val="ISOComments"/>
              <w:spacing w:before="60" w:after="60" w:line="240" w:lineRule="auto"/>
            </w:pPr>
            <w:r>
              <w:rPr>
                <w:rFonts w:cs="Arial" w:hint="eastAsia"/>
                <w:szCs w:val="18"/>
                <w:lang w:eastAsia="zh-TW"/>
              </w:rPr>
              <w:t>D</w:t>
            </w:r>
            <w:r>
              <w:rPr>
                <w:rFonts w:cs="Arial"/>
                <w:szCs w:val="18"/>
                <w:lang w:eastAsia="zh-TW"/>
              </w:rPr>
              <w:t>CEG only says in 2.3.2</w:t>
            </w:r>
            <w:r>
              <w:t xml:space="preserve"> </w:t>
            </w:r>
            <w:r w:rsidRPr="0076544D">
              <w:rPr>
                <w:rFonts w:cs="Arial"/>
                <w:szCs w:val="18"/>
                <w:lang w:eastAsia="zh-TW"/>
              </w:rPr>
              <w:t>Capture density guideline</w:t>
            </w:r>
            <w:r>
              <w:rPr>
                <w:rFonts w:cs="Arial"/>
                <w:szCs w:val="18"/>
                <w:lang w:eastAsia="zh-TW"/>
              </w:rPr>
              <w:t>, “</w:t>
            </w:r>
            <w:r>
              <w:t xml:space="preserve"> </w:t>
            </w:r>
            <w:r w:rsidRPr="00995AAD">
              <w:rPr>
                <w:rFonts w:cs="Arial"/>
                <w:szCs w:val="18"/>
                <w:lang w:eastAsia="zh-TW"/>
              </w:rPr>
              <w:t>Each curve segment is defined as a loxodromic line on WGS84, or as an arc or circle</w:t>
            </w:r>
            <w:r>
              <w:rPr>
                <w:rFonts w:cs="Arial"/>
                <w:szCs w:val="18"/>
                <w:lang w:eastAsia="zh-TW"/>
              </w:rPr>
              <w:t>”</w:t>
            </w:r>
          </w:p>
        </w:tc>
        <w:tc>
          <w:tcPr>
            <w:tcW w:w="4082" w:type="dxa"/>
            <w:tcBorders>
              <w:top w:val="single" w:sz="6" w:space="0" w:color="auto"/>
              <w:bottom w:val="single" w:sz="6" w:space="0" w:color="auto"/>
            </w:tcBorders>
          </w:tcPr>
          <w:p w14:paraId="244BBDCA" w14:textId="77777777" w:rsidR="00002EE2" w:rsidRDefault="00002EE2" w:rsidP="00C52573">
            <w:pPr>
              <w:pStyle w:val="ISOChange"/>
              <w:spacing w:before="60" w:after="120" w:line="240" w:lineRule="auto"/>
              <w:rPr>
                <w:rFonts w:cs="Arial"/>
                <w:szCs w:val="18"/>
                <w:lang w:eastAsia="zh-TW"/>
              </w:rPr>
            </w:pPr>
            <w:r>
              <w:rPr>
                <w:rFonts w:cs="Arial" w:hint="eastAsia"/>
                <w:szCs w:val="18"/>
                <w:lang w:eastAsia="zh-TW"/>
              </w:rPr>
              <w:t>I</w:t>
            </w:r>
            <w:r>
              <w:rPr>
                <w:rFonts w:cs="Arial"/>
                <w:szCs w:val="18"/>
                <w:lang w:eastAsia="zh-TW"/>
              </w:rPr>
              <w:t xml:space="preserve">nclude a clear and precise guidance on how to </w:t>
            </w:r>
            <w:r w:rsidRPr="008934B3">
              <w:rPr>
                <w:rFonts w:cs="Arial"/>
                <w:szCs w:val="18"/>
                <w:lang w:eastAsia="zh-TW"/>
              </w:rPr>
              <w:t>coordinate reference system (“spatial reference system”)</w:t>
            </w:r>
            <w:r>
              <w:rPr>
                <w:rFonts w:cs="Arial"/>
                <w:szCs w:val="18"/>
                <w:lang w:eastAsia="zh-TW"/>
              </w:rPr>
              <w:t xml:space="preserve"> in GML dataset, based on S-100 Part </w:t>
            </w:r>
            <w:r w:rsidRPr="00981CB6">
              <w:rPr>
                <w:rFonts w:cs="Arial"/>
                <w:szCs w:val="18"/>
                <w:lang w:eastAsia="zh-TW"/>
              </w:rPr>
              <w:t>10b-9.8 Coordinate Reference System</w:t>
            </w:r>
            <w:r>
              <w:rPr>
                <w:rFonts w:cs="Arial"/>
                <w:szCs w:val="18"/>
                <w:lang w:eastAsia="zh-TW"/>
              </w:rPr>
              <w:t>, revised.</w:t>
            </w:r>
          </w:p>
          <w:p w14:paraId="4A12AA24" w14:textId="77777777" w:rsidR="00002EE2" w:rsidRDefault="00002EE2" w:rsidP="00002EE2">
            <w:pPr>
              <w:pStyle w:val="ISOChange"/>
              <w:spacing w:before="60" w:after="60" w:line="240" w:lineRule="auto"/>
            </w:pPr>
            <w:r w:rsidRPr="00AF680D">
              <w:rPr>
                <w:rFonts w:cs="Arial"/>
                <w:szCs w:val="18"/>
                <w:lang w:eastAsia="zh-TW"/>
              </w:rPr>
              <w:t>For S-1</w:t>
            </w:r>
            <w:r>
              <w:rPr>
                <w:rFonts w:cs="Arial"/>
                <w:szCs w:val="18"/>
                <w:lang w:eastAsia="zh-TW"/>
              </w:rPr>
              <w:t>23</w:t>
            </w:r>
            <w:r w:rsidRPr="00AF680D">
              <w:rPr>
                <w:rFonts w:cs="Arial"/>
                <w:szCs w:val="18"/>
                <w:lang w:eastAsia="zh-TW"/>
              </w:rPr>
              <w:t xml:space="preserve"> datasets, the</w:t>
            </w:r>
            <w:r>
              <w:rPr>
                <w:rFonts w:cs="Arial"/>
                <w:szCs w:val="18"/>
                <w:lang w:eastAsia="zh-TW"/>
              </w:rPr>
              <w:t xml:space="preserve"> </w:t>
            </w:r>
            <w:r w:rsidRPr="00AD06EE">
              <w:rPr>
                <w:rFonts w:cs="Arial"/>
                <w:szCs w:val="18"/>
                <w:lang w:eastAsia="zh-TW"/>
              </w:rPr>
              <w:t xml:space="preserve">geodetic coordinate reference system shall be </w:t>
            </w:r>
            <w:r w:rsidRPr="00AF680D">
              <w:rPr>
                <w:rFonts w:cs="Arial"/>
                <w:szCs w:val="18"/>
                <w:lang w:eastAsia="zh-TW"/>
              </w:rPr>
              <w:t xml:space="preserve">specified </w:t>
            </w:r>
            <w:r>
              <w:rPr>
                <w:rFonts w:cs="Arial"/>
                <w:szCs w:val="18"/>
                <w:lang w:eastAsia="zh-TW"/>
              </w:rPr>
              <w:t xml:space="preserve">by </w:t>
            </w:r>
            <w:r>
              <w:t>u</w:t>
            </w:r>
            <w:r w:rsidRPr="00E34AA7">
              <w:rPr>
                <w:rFonts w:cs="Arial"/>
                <w:szCs w:val="18"/>
                <w:lang w:eastAsia="zh-TW"/>
              </w:rPr>
              <w:t>sing the srsName and srsDimension attributes for individual geometry elements</w:t>
            </w:r>
            <w:r>
              <w:rPr>
                <w:rFonts w:cs="Arial"/>
                <w:szCs w:val="18"/>
                <w:lang w:eastAsia="zh-TW"/>
              </w:rPr>
              <w:t>, and</w:t>
            </w:r>
            <w:r w:rsidRPr="00E34AA7">
              <w:rPr>
                <w:rFonts w:cs="Arial"/>
                <w:szCs w:val="18"/>
                <w:lang w:eastAsia="zh-TW"/>
              </w:rPr>
              <w:t xml:space="preserve"> </w:t>
            </w:r>
            <w:r w:rsidRPr="00AD06EE">
              <w:rPr>
                <w:rFonts w:cs="Arial"/>
                <w:szCs w:val="18"/>
                <w:lang w:eastAsia="zh-TW"/>
              </w:rPr>
              <w:t>identified using the URI convention for SRS specified by OGC</w:t>
            </w:r>
            <w:r>
              <w:rPr>
                <w:rFonts w:cs="Arial"/>
                <w:szCs w:val="18"/>
                <w:lang w:eastAsia="zh-TW"/>
              </w:rPr>
              <w:t xml:space="preserve">, which is </w:t>
            </w:r>
            <w:r>
              <w:t xml:space="preserve"> “</w:t>
            </w:r>
            <w:r w:rsidRPr="00AD06EE">
              <w:rPr>
                <w:rFonts w:cs="Arial"/>
                <w:szCs w:val="18"/>
                <w:lang w:eastAsia="zh-TW"/>
              </w:rPr>
              <w:t>http://www.opengis.net/def/crs/EPSG/0/4326</w:t>
            </w:r>
            <w:r>
              <w:rPr>
                <w:rFonts w:cs="Arial"/>
                <w:szCs w:val="18"/>
                <w:lang w:eastAsia="zh-TW"/>
              </w:rPr>
              <w:t>”</w:t>
            </w:r>
          </w:p>
        </w:tc>
        <w:tc>
          <w:tcPr>
            <w:tcW w:w="1985" w:type="dxa"/>
            <w:tcBorders>
              <w:top w:val="single" w:sz="6" w:space="0" w:color="auto"/>
              <w:bottom w:val="single" w:sz="6" w:space="0" w:color="auto"/>
            </w:tcBorders>
          </w:tcPr>
          <w:p w14:paraId="49160E8E" w14:textId="77777777" w:rsidR="00002EE2" w:rsidRDefault="00002EE2" w:rsidP="00002EE2">
            <w:pPr>
              <w:pStyle w:val="ISOSecretObservations"/>
              <w:spacing w:before="60" w:after="60" w:line="240" w:lineRule="auto"/>
            </w:pPr>
          </w:p>
        </w:tc>
      </w:tr>
      <w:tr w:rsidR="00002EE2" w14:paraId="64672396" w14:textId="77777777" w:rsidTr="00C52573">
        <w:trPr>
          <w:jc w:val="center"/>
        </w:trPr>
        <w:tc>
          <w:tcPr>
            <w:tcW w:w="964" w:type="dxa"/>
            <w:tcBorders>
              <w:top w:val="single" w:sz="6" w:space="0" w:color="auto"/>
              <w:bottom w:val="single" w:sz="6" w:space="0" w:color="auto"/>
            </w:tcBorders>
          </w:tcPr>
          <w:p w14:paraId="0F45AD6E" w14:textId="77777777" w:rsidR="00002EE2" w:rsidRDefault="00002EE2" w:rsidP="00002EE2">
            <w:pPr>
              <w:pStyle w:val="ISOMB"/>
              <w:spacing w:before="60" w:after="60" w:line="240" w:lineRule="auto"/>
            </w:pPr>
            <w:r>
              <w:t>P. Spec</w:t>
            </w:r>
          </w:p>
        </w:tc>
        <w:tc>
          <w:tcPr>
            <w:tcW w:w="680" w:type="dxa"/>
            <w:tcBorders>
              <w:top w:val="single" w:sz="6" w:space="0" w:color="auto"/>
              <w:bottom w:val="single" w:sz="6" w:space="0" w:color="auto"/>
            </w:tcBorders>
          </w:tcPr>
          <w:p w14:paraId="7F1B20A3" w14:textId="77777777" w:rsidR="00002EE2" w:rsidRPr="00C52953"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4EBFF896" w14:textId="77777777" w:rsidR="00002EE2" w:rsidRDefault="00002EE2" w:rsidP="00002EE2">
            <w:pPr>
              <w:pStyle w:val="ISOClause"/>
              <w:spacing w:before="60" w:after="60" w:line="240" w:lineRule="auto"/>
            </w:pPr>
            <w:r>
              <w:t>11.6</w:t>
            </w:r>
          </w:p>
        </w:tc>
        <w:tc>
          <w:tcPr>
            <w:tcW w:w="1191" w:type="dxa"/>
            <w:tcBorders>
              <w:top w:val="single" w:sz="6" w:space="0" w:color="auto"/>
              <w:bottom w:val="single" w:sz="6" w:space="0" w:color="auto"/>
            </w:tcBorders>
          </w:tcPr>
          <w:p w14:paraId="35B07792" w14:textId="77777777" w:rsidR="00002EE2" w:rsidRDefault="00002EE2" w:rsidP="00002EE2">
            <w:pPr>
              <w:pStyle w:val="ISOParagraph"/>
              <w:spacing w:before="60" w:after="60" w:line="240" w:lineRule="auto"/>
            </w:pPr>
            <w:r>
              <w:t>all</w:t>
            </w:r>
          </w:p>
        </w:tc>
        <w:tc>
          <w:tcPr>
            <w:tcW w:w="680" w:type="dxa"/>
            <w:tcBorders>
              <w:top w:val="single" w:sz="6" w:space="0" w:color="auto"/>
              <w:bottom w:val="single" w:sz="6" w:space="0" w:color="auto"/>
            </w:tcBorders>
          </w:tcPr>
          <w:p w14:paraId="4DE7F727"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1CA25528" w14:textId="77777777" w:rsidR="00C52573" w:rsidRDefault="00002EE2" w:rsidP="00C52573">
            <w:pPr>
              <w:pStyle w:val="ISOComments"/>
              <w:spacing w:before="60" w:after="120" w:line="240" w:lineRule="auto"/>
            </w:pPr>
            <w:r>
              <w:t>Dataset naming convention is unconventional making a situation requiring custom development for specific products.</w:t>
            </w:r>
          </w:p>
          <w:p w14:paraId="57016836" w14:textId="401D7805" w:rsidR="00002EE2" w:rsidRDefault="00002EE2" w:rsidP="00C52573">
            <w:pPr>
              <w:pStyle w:val="ISOComments"/>
              <w:spacing w:before="60" w:after="120" w:line="240" w:lineRule="auto"/>
            </w:pPr>
            <w:r>
              <w:t>Having a consistent naming convention across S</w:t>
            </w:r>
            <w:r w:rsidR="00C52573">
              <w:noBreakHyphen/>
            </w:r>
            <w:r>
              <w:t>100 products allows for a common implementation and improves machine readability and useability.</w:t>
            </w:r>
          </w:p>
        </w:tc>
        <w:tc>
          <w:tcPr>
            <w:tcW w:w="4082" w:type="dxa"/>
            <w:tcBorders>
              <w:top w:val="single" w:sz="6" w:space="0" w:color="auto"/>
              <w:bottom w:val="single" w:sz="6" w:space="0" w:color="auto"/>
            </w:tcBorders>
          </w:tcPr>
          <w:p w14:paraId="00512472" w14:textId="45922C69" w:rsidR="00002EE2" w:rsidRDefault="00002EE2" w:rsidP="00C52573">
            <w:pPr>
              <w:spacing w:before="60" w:after="60"/>
            </w:pPr>
            <w:r w:rsidRPr="00AB5083">
              <w:rPr>
                <w:sz w:val="18"/>
              </w:rPr>
              <w:t xml:space="preserve">Recommend aligning dataset naming convention with S-97 section 5.2.21 and other product specs. Ideally this would be defined and enforced at the S-100 level. </w:t>
            </w:r>
          </w:p>
        </w:tc>
        <w:tc>
          <w:tcPr>
            <w:tcW w:w="1985" w:type="dxa"/>
            <w:tcBorders>
              <w:top w:val="single" w:sz="6" w:space="0" w:color="auto"/>
              <w:bottom w:val="single" w:sz="6" w:space="0" w:color="auto"/>
            </w:tcBorders>
          </w:tcPr>
          <w:p w14:paraId="43EFDFBD" w14:textId="77777777" w:rsidR="00002EE2" w:rsidRDefault="00002EE2" w:rsidP="00002EE2">
            <w:pPr>
              <w:pStyle w:val="ISOSecretObservations"/>
              <w:spacing w:before="60" w:after="60" w:line="240" w:lineRule="auto"/>
            </w:pPr>
          </w:p>
        </w:tc>
      </w:tr>
      <w:tr w:rsidR="00002EE2" w14:paraId="3D0159A4" w14:textId="77777777" w:rsidTr="00C52573">
        <w:trPr>
          <w:jc w:val="center"/>
        </w:trPr>
        <w:tc>
          <w:tcPr>
            <w:tcW w:w="964" w:type="dxa"/>
            <w:tcBorders>
              <w:top w:val="single" w:sz="6" w:space="0" w:color="auto"/>
              <w:bottom w:val="single" w:sz="6" w:space="0" w:color="auto"/>
            </w:tcBorders>
          </w:tcPr>
          <w:p w14:paraId="63CD161E" w14:textId="77777777" w:rsidR="00002EE2" w:rsidRDefault="00002EE2" w:rsidP="00002EE2">
            <w:pPr>
              <w:pStyle w:val="ISOMB"/>
              <w:spacing w:before="60" w:after="60" w:line="240" w:lineRule="auto"/>
            </w:pPr>
            <w:r>
              <w:t>P. Spec</w:t>
            </w:r>
          </w:p>
        </w:tc>
        <w:tc>
          <w:tcPr>
            <w:tcW w:w="680" w:type="dxa"/>
            <w:tcBorders>
              <w:top w:val="single" w:sz="6" w:space="0" w:color="auto"/>
              <w:bottom w:val="single" w:sz="6" w:space="0" w:color="auto"/>
            </w:tcBorders>
          </w:tcPr>
          <w:p w14:paraId="4DD67AED" w14:textId="77777777" w:rsidR="00002EE2" w:rsidRPr="00C52953"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3836C3DE" w14:textId="77777777" w:rsidR="00002EE2" w:rsidRDefault="00002EE2" w:rsidP="00002EE2">
            <w:pPr>
              <w:pStyle w:val="ISOClause"/>
              <w:spacing w:before="60" w:after="60" w:line="240" w:lineRule="auto"/>
            </w:pPr>
            <w:r>
              <w:t>11.8</w:t>
            </w:r>
          </w:p>
        </w:tc>
        <w:tc>
          <w:tcPr>
            <w:tcW w:w="1191" w:type="dxa"/>
            <w:tcBorders>
              <w:top w:val="single" w:sz="6" w:space="0" w:color="auto"/>
              <w:bottom w:val="single" w:sz="6" w:space="0" w:color="auto"/>
            </w:tcBorders>
          </w:tcPr>
          <w:p w14:paraId="2804F976" w14:textId="77777777" w:rsidR="00002EE2" w:rsidRDefault="00002EE2" w:rsidP="00002EE2">
            <w:pPr>
              <w:pStyle w:val="ISOParagraph"/>
              <w:spacing w:before="60" w:after="60" w:line="240" w:lineRule="auto"/>
            </w:pPr>
            <w:r>
              <w:t>all</w:t>
            </w:r>
          </w:p>
        </w:tc>
        <w:tc>
          <w:tcPr>
            <w:tcW w:w="680" w:type="dxa"/>
            <w:tcBorders>
              <w:top w:val="single" w:sz="6" w:space="0" w:color="auto"/>
              <w:bottom w:val="single" w:sz="6" w:space="0" w:color="auto"/>
            </w:tcBorders>
          </w:tcPr>
          <w:p w14:paraId="61E2E73A"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58CD8139" w14:textId="77777777" w:rsidR="00002EE2" w:rsidRDefault="00002EE2" w:rsidP="00C52573">
            <w:pPr>
              <w:pStyle w:val="ISOComments"/>
              <w:spacing w:before="60" w:after="120" w:line="240" w:lineRule="auto"/>
            </w:pPr>
            <w:r>
              <w:t>Section 11.8 of the product spec shows a catalogue xml file name unique to S-123 as 'CATALOG.123.XML'.</w:t>
            </w:r>
          </w:p>
          <w:p w14:paraId="5EE349C9" w14:textId="77777777" w:rsidR="00002EE2" w:rsidRDefault="00002EE2" w:rsidP="00002EE2">
            <w:pPr>
              <w:pStyle w:val="ISOComments"/>
              <w:spacing w:before="60" w:after="60" w:line="240" w:lineRule="auto"/>
            </w:pPr>
            <w:r>
              <w:t>Since the preparation of this spec efforts have been made to allow a single exchange set to hold multiple products.  It is also simpler for production, testing and end user systems if consistent patterns are used.</w:t>
            </w:r>
          </w:p>
        </w:tc>
        <w:tc>
          <w:tcPr>
            <w:tcW w:w="4082" w:type="dxa"/>
            <w:tcBorders>
              <w:top w:val="single" w:sz="6" w:space="0" w:color="auto"/>
              <w:bottom w:val="single" w:sz="6" w:space="0" w:color="auto"/>
            </w:tcBorders>
          </w:tcPr>
          <w:p w14:paraId="50929B4E" w14:textId="77777777" w:rsidR="00002EE2" w:rsidRDefault="00002EE2" w:rsidP="00002EE2">
            <w:pPr>
              <w:pStyle w:val="ISOChange"/>
              <w:spacing w:before="60" w:after="60" w:line="240" w:lineRule="auto"/>
            </w:pPr>
            <w:r>
              <w:t>Adopt S-100 CATALOG.XML</w:t>
            </w:r>
          </w:p>
        </w:tc>
        <w:tc>
          <w:tcPr>
            <w:tcW w:w="1985" w:type="dxa"/>
            <w:tcBorders>
              <w:top w:val="single" w:sz="6" w:space="0" w:color="auto"/>
              <w:bottom w:val="single" w:sz="6" w:space="0" w:color="auto"/>
            </w:tcBorders>
          </w:tcPr>
          <w:p w14:paraId="235CDFC5" w14:textId="77777777" w:rsidR="00002EE2" w:rsidRDefault="00002EE2" w:rsidP="00002EE2">
            <w:pPr>
              <w:pStyle w:val="ISOSecretObservations"/>
              <w:spacing w:before="60" w:after="60" w:line="240" w:lineRule="auto"/>
            </w:pPr>
          </w:p>
        </w:tc>
      </w:tr>
      <w:tr w:rsidR="00002EE2" w14:paraId="0F9D7DFE" w14:textId="77777777" w:rsidTr="00C52573">
        <w:trPr>
          <w:jc w:val="center"/>
        </w:trPr>
        <w:tc>
          <w:tcPr>
            <w:tcW w:w="964" w:type="dxa"/>
            <w:tcBorders>
              <w:top w:val="single" w:sz="6" w:space="0" w:color="auto"/>
              <w:bottom w:val="single" w:sz="6" w:space="0" w:color="auto"/>
            </w:tcBorders>
          </w:tcPr>
          <w:p w14:paraId="77D8B095" w14:textId="77777777" w:rsidR="00002EE2" w:rsidRDefault="00002EE2" w:rsidP="00002EE2">
            <w:pPr>
              <w:pStyle w:val="ISOMB"/>
              <w:spacing w:before="60" w:after="60" w:line="240" w:lineRule="auto"/>
            </w:pPr>
            <w:r>
              <w:t>P. Spec</w:t>
            </w:r>
          </w:p>
        </w:tc>
        <w:tc>
          <w:tcPr>
            <w:tcW w:w="680" w:type="dxa"/>
            <w:tcBorders>
              <w:top w:val="single" w:sz="6" w:space="0" w:color="auto"/>
              <w:bottom w:val="single" w:sz="6" w:space="0" w:color="auto"/>
            </w:tcBorders>
          </w:tcPr>
          <w:p w14:paraId="4EFB3352" w14:textId="77777777" w:rsidR="00002EE2" w:rsidRPr="00C52953"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15ECBFE9" w14:textId="77777777" w:rsidR="00002EE2" w:rsidRDefault="00002EE2" w:rsidP="00002EE2">
            <w:pPr>
              <w:pStyle w:val="ISOClause"/>
              <w:spacing w:before="60" w:after="60" w:line="240" w:lineRule="auto"/>
            </w:pPr>
            <w:r>
              <w:t>14.2</w:t>
            </w:r>
          </w:p>
        </w:tc>
        <w:tc>
          <w:tcPr>
            <w:tcW w:w="1191" w:type="dxa"/>
            <w:tcBorders>
              <w:top w:val="single" w:sz="6" w:space="0" w:color="auto"/>
              <w:bottom w:val="single" w:sz="6" w:space="0" w:color="auto"/>
            </w:tcBorders>
          </w:tcPr>
          <w:p w14:paraId="368B0F6F" w14:textId="77777777" w:rsidR="00002EE2" w:rsidRDefault="00002EE2" w:rsidP="00002EE2">
            <w:pPr>
              <w:pStyle w:val="ISOParagraph"/>
              <w:spacing w:before="60" w:after="60" w:line="240" w:lineRule="auto"/>
            </w:pPr>
            <w:r>
              <w:t>all</w:t>
            </w:r>
          </w:p>
        </w:tc>
        <w:tc>
          <w:tcPr>
            <w:tcW w:w="680" w:type="dxa"/>
            <w:tcBorders>
              <w:top w:val="single" w:sz="6" w:space="0" w:color="auto"/>
              <w:bottom w:val="single" w:sz="6" w:space="0" w:color="auto"/>
            </w:tcBorders>
          </w:tcPr>
          <w:p w14:paraId="0FDBDB3C"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00765256" w14:textId="77777777" w:rsidR="00002EE2" w:rsidRDefault="00002EE2" w:rsidP="00C52573">
            <w:pPr>
              <w:pStyle w:val="ISOComments"/>
              <w:spacing w:before="60" w:after="120" w:line="240" w:lineRule="auto"/>
            </w:pPr>
            <w:r>
              <w:t>In the S-123 product spec section 14.2 Dataset Metadata Table 14-1 Vertical datum and Sounding datum are defined as mandatory but set to Nil.</w:t>
            </w:r>
          </w:p>
          <w:p w14:paraId="56414FEF" w14:textId="075C0A31" w:rsidR="00002EE2" w:rsidRDefault="00002EE2" w:rsidP="00002EE2">
            <w:pPr>
              <w:pStyle w:val="ISOComments"/>
              <w:spacing w:before="60" w:after="60" w:line="240" w:lineRule="auto"/>
            </w:pPr>
            <w:r>
              <w:t>This was necessary as the spec was based on S</w:t>
            </w:r>
            <w:r>
              <w:noBreakHyphen/>
              <w:t>100 Edition 3 where these were identified as mandatory attributes. This has since been changed to optional in S-100 Edition 4 so an updated S-123 spec could simply leave out these unneeded properties.</w:t>
            </w:r>
          </w:p>
        </w:tc>
        <w:tc>
          <w:tcPr>
            <w:tcW w:w="4082" w:type="dxa"/>
            <w:tcBorders>
              <w:top w:val="single" w:sz="6" w:space="0" w:color="auto"/>
              <w:bottom w:val="single" w:sz="6" w:space="0" w:color="auto"/>
            </w:tcBorders>
          </w:tcPr>
          <w:p w14:paraId="22A4617D" w14:textId="77777777" w:rsidR="00002EE2" w:rsidRDefault="00002EE2" w:rsidP="00002EE2">
            <w:pPr>
              <w:pStyle w:val="ISOChange"/>
              <w:spacing w:before="60" w:after="60" w:line="240" w:lineRule="auto"/>
            </w:pPr>
            <w:r>
              <w:t>Drop unneeded properties for Vertical datum and Sounding datum.</w:t>
            </w:r>
          </w:p>
        </w:tc>
        <w:tc>
          <w:tcPr>
            <w:tcW w:w="1985" w:type="dxa"/>
            <w:tcBorders>
              <w:top w:val="single" w:sz="6" w:space="0" w:color="auto"/>
              <w:bottom w:val="single" w:sz="6" w:space="0" w:color="auto"/>
            </w:tcBorders>
          </w:tcPr>
          <w:p w14:paraId="173CB94D" w14:textId="77777777" w:rsidR="00002EE2" w:rsidRDefault="00002EE2" w:rsidP="00002EE2">
            <w:pPr>
              <w:pStyle w:val="ISOSecretObservations"/>
              <w:spacing w:before="60" w:after="60" w:line="240" w:lineRule="auto"/>
            </w:pPr>
          </w:p>
        </w:tc>
      </w:tr>
      <w:tr w:rsidR="00002EE2" w14:paraId="60D98ADB" w14:textId="77777777" w:rsidTr="005F09AA">
        <w:trPr>
          <w:jc w:val="center"/>
        </w:trPr>
        <w:tc>
          <w:tcPr>
            <w:tcW w:w="964" w:type="dxa"/>
            <w:tcBorders>
              <w:top w:val="single" w:sz="6" w:space="0" w:color="auto"/>
              <w:bottom w:val="single" w:sz="6" w:space="0" w:color="auto"/>
            </w:tcBorders>
          </w:tcPr>
          <w:p w14:paraId="2D1D7D6A" w14:textId="794175A7" w:rsidR="00002EE2" w:rsidRPr="00EA4146" w:rsidRDefault="00002EE2" w:rsidP="00002EE2">
            <w:pPr>
              <w:pStyle w:val="ISOMB"/>
              <w:spacing w:before="60" w:after="60" w:line="240" w:lineRule="auto"/>
            </w:pPr>
            <w:r w:rsidRPr="00A126FC">
              <w:rPr>
                <w:rFonts w:cs="Arial"/>
                <w:szCs w:val="18"/>
                <w:lang w:eastAsia="zh-TW"/>
              </w:rPr>
              <w:t>DCEG</w:t>
            </w:r>
          </w:p>
        </w:tc>
        <w:tc>
          <w:tcPr>
            <w:tcW w:w="680" w:type="dxa"/>
            <w:tcBorders>
              <w:top w:val="single" w:sz="6" w:space="0" w:color="auto"/>
              <w:bottom w:val="single" w:sz="6" w:space="0" w:color="auto"/>
            </w:tcBorders>
          </w:tcPr>
          <w:p w14:paraId="5F611B74" w14:textId="5F4B8E03" w:rsidR="00002EE2" w:rsidRPr="00EA4146"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2B672A14" w14:textId="7093FD27" w:rsidR="00002EE2" w:rsidRPr="00EA4146" w:rsidRDefault="00002EE2" w:rsidP="00002EE2">
            <w:pPr>
              <w:pStyle w:val="ISOClause"/>
              <w:spacing w:before="60" w:after="60" w:line="240" w:lineRule="auto"/>
            </w:pPr>
            <w:r w:rsidRPr="00A126FC">
              <w:rPr>
                <w:rFonts w:cs="Arial"/>
                <w:szCs w:val="18"/>
                <w:lang w:eastAsia="zh-TW"/>
              </w:rPr>
              <w:t>2.4.1</w:t>
            </w:r>
          </w:p>
        </w:tc>
        <w:tc>
          <w:tcPr>
            <w:tcW w:w="1191" w:type="dxa"/>
            <w:tcBorders>
              <w:top w:val="single" w:sz="6" w:space="0" w:color="auto"/>
              <w:bottom w:val="single" w:sz="6" w:space="0" w:color="auto"/>
            </w:tcBorders>
          </w:tcPr>
          <w:p w14:paraId="2FC5FB30" w14:textId="7863A8DE" w:rsidR="00002EE2" w:rsidRPr="00EA4146" w:rsidRDefault="00002EE2" w:rsidP="00002EE2">
            <w:pPr>
              <w:pStyle w:val="ISOParagraph"/>
              <w:spacing w:before="60" w:after="60" w:line="240" w:lineRule="auto"/>
            </w:pPr>
            <w:r w:rsidRPr="00A126FC">
              <w:rPr>
                <w:rFonts w:cs="Arial"/>
                <w:szCs w:val="18"/>
                <w:lang w:eastAsia="zh-TW"/>
              </w:rPr>
              <w:t>Table 2-2</w:t>
            </w:r>
          </w:p>
        </w:tc>
        <w:tc>
          <w:tcPr>
            <w:tcW w:w="680" w:type="dxa"/>
            <w:tcBorders>
              <w:top w:val="single" w:sz="6" w:space="0" w:color="auto"/>
              <w:bottom w:val="single" w:sz="6" w:space="0" w:color="auto"/>
            </w:tcBorders>
          </w:tcPr>
          <w:p w14:paraId="59422392" w14:textId="2252357A" w:rsidR="00002EE2" w:rsidRPr="00EA4146" w:rsidRDefault="00002EE2" w:rsidP="00002EE2">
            <w:pPr>
              <w:pStyle w:val="ISOCommType"/>
              <w:spacing w:before="60" w:after="60" w:line="240" w:lineRule="auto"/>
            </w:pPr>
            <w:r w:rsidRPr="00A126FC">
              <w:rPr>
                <w:rFonts w:cs="Arial"/>
                <w:szCs w:val="18"/>
                <w:lang w:eastAsia="zh-TW"/>
              </w:rPr>
              <w:t>te</w:t>
            </w:r>
          </w:p>
        </w:tc>
        <w:tc>
          <w:tcPr>
            <w:tcW w:w="4309" w:type="dxa"/>
            <w:tcBorders>
              <w:top w:val="single" w:sz="6" w:space="0" w:color="auto"/>
              <w:bottom w:val="single" w:sz="6" w:space="0" w:color="auto"/>
            </w:tcBorders>
          </w:tcPr>
          <w:p w14:paraId="46DA414B" w14:textId="77777777" w:rsidR="00002EE2" w:rsidRPr="00A126FC" w:rsidRDefault="00002EE2" w:rsidP="00C52573">
            <w:pPr>
              <w:pStyle w:val="Default"/>
              <w:spacing w:before="60"/>
              <w:rPr>
                <w:color w:val="auto"/>
                <w:sz w:val="18"/>
                <w:szCs w:val="18"/>
                <w:lang w:val="en-GB" w:eastAsia="zh-TW"/>
              </w:rPr>
            </w:pPr>
            <w:r w:rsidRPr="00A126FC">
              <w:rPr>
                <w:color w:val="auto"/>
                <w:sz w:val="18"/>
                <w:szCs w:val="18"/>
                <w:lang w:val="en-GB" w:eastAsia="zh-TW"/>
              </w:rPr>
              <w:t>Description of attribute type Time :“Character encoding of a time is a string that follows the local time</w:t>
            </w:r>
          </w:p>
          <w:p w14:paraId="3E07A806" w14:textId="77777777" w:rsidR="00002EE2" w:rsidRPr="00A126FC" w:rsidRDefault="00002EE2" w:rsidP="00C52573">
            <w:pPr>
              <w:pStyle w:val="Default"/>
              <w:spacing w:after="120"/>
              <w:rPr>
                <w:color w:val="auto"/>
                <w:sz w:val="18"/>
                <w:szCs w:val="18"/>
                <w:lang w:val="en-GB" w:eastAsia="zh-TW"/>
              </w:rPr>
            </w:pPr>
            <w:r w:rsidRPr="00A126FC">
              <w:rPr>
                <w:color w:val="auto"/>
                <w:sz w:val="18"/>
                <w:szCs w:val="18"/>
                <w:lang w:val="en-GB" w:eastAsia="zh-TW"/>
              </w:rPr>
              <w:t>Example: 183059 or 183059+0100 or 183059Z”</w:t>
            </w:r>
          </w:p>
          <w:p w14:paraId="595B8EA6" w14:textId="29F697C1" w:rsidR="00002EE2" w:rsidRPr="00EA4146" w:rsidRDefault="00002EE2" w:rsidP="00002EE2">
            <w:pPr>
              <w:pStyle w:val="ISOComments"/>
              <w:spacing w:before="60" w:after="60" w:line="240" w:lineRule="auto"/>
            </w:pPr>
            <w:r w:rsidRPr="00A126FC">
              <w:rPr>
                <w:szCs w:val="18"/>
                <w:lang w:eastAsia="zh-TW"/>
              </w:rPr>
              <w:t>Such description and examples seems not useful enough as an encoding guide.</w:t>
            </w:r>
          </w:p>
        </w:tc>
        <w:tc>
          <w:tcPr>
            <w:tcW w:w="4082" w:type="dxa"/>
            <w:tcBorders>
              <w:top w:val="single" w:sz="6" w:space="0" w:color="auto"/>
              <w:bottom w:val="single" w:sz="6" w:space="0" w:color="auto"/>
            </w:tcBorders>
          </w:tcPr>
          <w:p w14:paraId="74287F62" w14:textId="77777777" w:rsidR="00002EE2" w:rsidRPr="00A126FC" w:rsidRDefault="00002EE2" w:rsidP="00C52573">
            <w:pPr>
              <w:pStyle w:val="ISOChange"/>
              <w:spacing w:before="60" w:after="120" w:line="240" w:lineRule="auto"/>
              <w:rPr>
                <w:rFonts w:cs="Arial"/>
                <w:szCs w:val="18"/>
                <w:lang w:eastAsia="zh-TW"/>
              </w:rPr>
            </w:pPr>
            <w:r w:rsidRPr="00A126FC">
              <w:rPr>
                <w:rFonts w:cs="Arial"/>
                <w:szCs w:val="18"/>
                <w:lang w:eastAsia="zh-TW"/>
              </w:rPr>
              <w:t>Use the same description/examples as in S-101 DCEG and S-100:</w:t>
            </w:r>
          </w:p>
          <w:p w14:paraId="6761C195" w14:textId="115D9D70" w:rsidR="00002EE2" w:rsidRPr="00A126FC" w:rsidRDefault="00002EE2" w:rsidP="00C52573">
            <w:pPr>
              <w:pStyle w:val="ISOChange"/>
              <w:spacing w:before="60" w:after="120"/>
              <w:rPr>
                <w:rFonts w:cs="Arial"/>
                <w:szCs w:val="18"/>
                <w:lang w:eastAsia="zh-TW"/>
              </w:rPr>
            </w:pPr>
            <w:r w:rsidRPr="00A126FC">
              <w:rPr>
                <w:rFonts w:cs="Arial"/>
                <w:szCs w:val="18"/>
                <w:lang w:eastAsia="zh-TW"/>
              </w:rPr>
              <w:t>“Time is preferably expressed as Universal Time Coordinated (UTC).</w:t>
            </w:r>
            <w:r w:rsidR="00C52573">
              <w:rPr>
                <w:rFonts w:cs="Arial"/>
                <w:szCs w:val="18"/>
                <w:lang w:eastAsia="zh-TW"/>
              </w:rPr>
              <w:br/>
            </w:r>
            <w:r w:rsidRPr="00A126FC">
              <w:rPr>
                <w:rFonts w:cs="Arial"/>
                <w:szCs w:val="18"/>
                <w:lang w:eastAsia="zh-TW"/>
              </w:rPr>
              <w:t>Example: 183059Z</w:t>
            </w:r>
          </w:p>
          <w:p w14:paraId="09D5D060" w14:textId="37AE8D06" w:rsidR="00002EE2" w:rsidRPr="00A126FC" w:rsidRDefault="00002EE2" w:rsidP="00C52573">
            <w:pPr>
              <w:pStyle w:val="ISOChange"/>
              <w:spacing w:before="60" w:after="120"/>
              <w:rPr>
                <w:rFonts w:cs="Arial"/>
                <w:szCs w:val="18"/>
                <w:lang w:eastAsia="zh-TW"/>
              </w:rPr>
            </w:pPr>
            <w:r w:rsidRPr="00A126FC">
              <w:rPr>
                <w:rFonts w:cs="Arial"/>
                <w:szCs w:val="18"/>
                <w:lang w:eastAsia="zh-TW"/>
              </w:rPr>
              <w:t>Time may be expressed as a Local Time with a given offset to UTC.</w:t>
            </w:r>
            <w:r w:rsidR="00C52573">
              <w:rPr>
                <w:rFonts w:cs="Arial"/>
                <w:szCs w:val="18"/>
                <w:lang w:eastAsia="zh-TW"/>
              </w:rPr>
              <w:br/>
            </w:r>
            <w:r w:rsidRPr="00A126FC">
              <w:rPr>
                <w:rFonts w:cs="Arial"/>
                <w:szCs w:val="18"/>
                <w:lang w:eastAsia="zh-TW"/>
              </w:rPr>
              <w:t>Example: 183059+0100</w:t>
            </w:r>
          </w:p>
          <w:p w14:paraId="3E46699E" w14:textId="440DD6D7" w:rsidR="00002EE2" w:rsidRPr="00A126FC" w:rsidRDefault="00002EE2" w:rsidP="00C52573">
            <w:pPr>
              <w:pStyle w:val="ISOChange"/>
              <w:spacing w:before="60" w:after="120"/>
              <w:rPr>
                <w:rFonts w:cs="Arial"/>
                <w:szCs w:val="18"/>
                <w:lang w:eastAsia="zh-TW"/>
              </w:rPr>
            </w:pPr>
            <w:r w:rsidRPr="00A126FC">
              <w:rPr>
                <w:rFonts w:cs="Arial"/>
                <w:szCs w:val="18"/>
                <w:lang w:eastAsia="zh-TW"/>
              </w:rPr>
              <w:t>Time may be expressed as a Local Time without a specified offset to UTC.</w:t>
            </w:r>
            <w:r w:rsidR="00C52573">
              <w:rPr>
                <w:rFonts w:cs="Arial"/>
                <w:szCs w:val="18"/>
                <w:lang w:eastAsia="zh-TW"/>
              </w:rPr>
              <w:br/>
            </w:r>
            <w:r w:rsidRPr="00A126FC">
              <w:rPr>
                <w:rFonts w:cs="Arial"/>
                <w:szCs w:val="18"/>
                <w:lang w:eastAsia="zh-TW"/>
              </w:rPr>
              <w:t>Example: 183059</w:t>
            </w:r>
          </w:p>
          <w:p w14:paraId="2E4E95AF"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The complete representation of the time of 27 minutes and 46 seconds past 15 hours locally in Geneva (in winter one hour ahead of UTC), and in New York (in winter five hours behind UTC), together with the indication of the difference between the time scale of local time and UTC, are used below as examples.</w:t>
            </w:r>
          </w:p>
          <w:p w14:paraId="17D138C3" w14:textId="77777777" w:rsidR="00002EE2" w:rsidRPr="00A126FC" w:rsidRDefault="00002EE2" w:rsidP="00002EE2">
            <w:pPr>
              <w:pStyle w:val="ISOChange"/>
              <w:spacing w:before="60" w:after="60"/>
              <w:rPr>
                <w:rFonts w:cs="Arial"/>
                <w:szCs w:val="18"/>
                <w:lang w:eastAsia="zh-TW"/>
              </w:rPr>
            </w:pPr>
            <w:r w:rsidRPr="00A126FC">
              <w:rPr>
                <w:rFonts w:cs="Arial"/>
                <w:szCs w:val="18"/>
                <w:lang w:eastAsia="zh-TW"/>
              </w:rPr>
              <w:t>Geneva: 152746+0100</w:t>
            </w:r>
          </w:p>
          <w:p w14:paraId="287C64C0" w14:textId="507B50AE" w:rsidR="00002EE2" w:rsidRPr="00EA4146" w:rsidRDefault="00002EE2" w:rsidP="00002EE2">
            <w:pPr>
              <w:pStyle w:val="ISOChange"/>
              <w:spacing w:before="60" w:after="60" w:line="240" w:lineRule="auto"/>
            </w:pPr>
            <w:r w:rsidRPr="00A126FC">
              <w:rPr>
                <w:rFonts w:cs="Arial"/>
                <w:szCs w:val="18"/>
                <w:lang w:eastAsia="zh-TW"/>
              </w:rPr>
              <w:t>New York: 152746-0500 “</w:t>
            </w:r>
          </w:p>
        </w:tc>
        <w:tc>
          <w:tcPr>
            <w:tcW w:w="1985" w:type="dxa"/>
            <w:tcBorders>
              <w:top w:val="single" w:sz="6" w:space="0" w:color="auto"/>
              <w:bottom w:val="single" w:sz="6" w:space="0" w:color="auto"/>
            </w:tcBorders>
          </w:tcPr>
          <w:p w14:paraId="4731E98C" w14:textId="77777777" w:rsidR="00002EE2" w:rsidRPr="00EA4146" w:rsidRDefault="00002EE2" w:rsidP="00002EE2">
            <w:pPr>
              <w:pStyle w:val="ISOSecretObservations"/>
              <w:spacing w:before="60" w:after="60" w:line="240" w:lineRule="auto"/>
            </w:pPr>
          </w:p>
        </w:tc>
      </w:tr>
      <w:tr w:rsidR="00002EE2" w14:paraId="09C95745" w14:textId="77777777" w:rsidTr="005F09AA">
        <w:trPr>
          <w:jc w:val="center"/>
        </w:trPr>
        <w:tc>
          <w:tcPr>
            <w:tcW w:w="964" w:type="dxa"/>
            <w:tcBorders>
              <w:top w:val="single" w:sz="6" w:space="0" w:color="auto"/>
              <w:bottom w:val="single" w:sz="6" w:space="0" w:color="auto"/>
            </w:tcBorders>
          </w:tcPr>
          <w:p w14:paraId="0C19ABFA" w14:textId="3C3D1B30" w:rsidR="00002EE2" w:rsidRDefault="00002EE2" w:rsidP="00002EE2">
            <w:pPr>
              <w:pStyle w:val="ISOMB"/>
              <w:spacing w:before="60" w:after="60" w:line="240" w:lineRule="auto"/>
            </w:pPr>
            <w:r w:rsidRPr="00A126FC">
              <w:rPr>
                <w:rFonts w:cs="Arial"/>
                <w:szCs w:val="18"/>
                <w:lang w:eastAsia="zh-TW"/>
              </w:rPr>
              <w:t>DCEG</w:t>
            </w:r>
          </w:p>
        </w:tc>
        <w:tc>
          <w:tcPr>
            <w:tcW w:w="680" w:type="dxa"/>
            <w:tcBorders>
              <w:top w:val="single" w:sz="6" w:space="0" w:color="auto"/>
              <w:bottom w:val="single" w:sz="6" w:space="0" w:color="auto"/>
            </w:tcBorders>
          </w:tcPr>
          <w:p w14:paraId="4FE75CB4" w14:textId="0F48DC3A"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0EDE9E51" w14:textId="79356419" w:rsidR="00002EE2" w:rsidRDefault="00002EE2" w:rsidP="00002EE2">
            <w:pPr>
              <w:pStyle w:val="ISOClause"/>
              <w:spacing w:before="60" w:after="60" w:line="240" w:lineRule="auto"/>
            </w:pPr>
            <w:r w:rsidRPr="00A126FC">
              <w:rPr>
                <w:rFonts w:cs="Arial"/>
                <w:szCs w:val="18"/>
                <w:lang w:eastAsia="zh-TW"/>
              </w:rPr>
              <w:t>2.4.10.4</w:t>
            </w:r>
          </w:p>
        </w:tc>
        <w:tc>
          <w:tcPr>
            <w:tcW w:w="1191" w:type="dxa"/>
            <w:tcBorders>
              <w:top w:val="single" w:sz="6" w:space="0" w:color="auto"/>
              <w:bottom w:val="single" w:sz="6" w:space="0" w:color="auto"/>
            </w:tcBorders>
          </w:tcPr>
          <w:p w14:paraId="29C07ADC" w14:textId="104E1AC8" w:rsidR="00002EE2" w:rsidRDefault="00002EE2" w:rsidP="00002EE2">
            <w:pPr>
              <w:pStyle w:val="ISOParagraph"/>
              <w:spacing w:before="60" w:after="60" w:line="240" w:lineRule="auto"/>
            </w:pPr>
            <w:r w:rsidRPr="00A126FC">
              <w:rPr>
                <w:rFonts w:cs="Arial"/>
                <w:bCs/>
                <w:szCs w:val="18"/>
              </w:rPr>
              <w:t>timeReference</w:t>
            </w:r>
          </w:p>
        </w:tc>
        <w:tc>
          <w:tcPr>
            <w:tcW w:w="680" w:type="dxa"/>
            <w:tcBorders>
              <w:top w:val="single" w:sz="6" w:space="0" w:color="auto"/>
              <w:bottom w:val="single" w:sz="6" w:space="0" w:color="auto"/>
            </w:tcBorders>
          </w:tcPr>
          <w:p w14:paraId="58361DEA" w14:textId="1F661C56" w:rsidR="00002EE2" w:rsidRDefault="00002EE2" w:rsidP="00002EE2">
            <w:pPr>
              <w:pStyle w:val="ISOCommType"/>
              <w:spacing w:before="60" w:after="60" w:line="240" w:lineRule="auto"/>
            </w:pPr>
            <w:r w:rsidRPr="00A126FC">
              <w:rPr>
                <w:rFonts w:cs="Arial"/>
                <w:szCs w:val="18"/>
                <w:lang w:eastAsia="zh-TW"/>
              </w:rPr>
              <w:t>te</w:t>
            </w:r>
          </w:p>
        </w:tc>
        <w:tc>
          <w:tcPr>
            <w:tcW w:w="4309" w:type="dxa"/>
            <w:tcBorders>
              <w:top w:val="single" w:sz="6" w:space="0" w:color="auto"/>
              <w:bottom w:val="single" w:sz="6" w:space="0" w:color="auto"/>
            </w:tcBorders>
          </w:tcPr>
          <w:p w14:paraId="2B59D321" w14:textId="77777777" w:rsidR="00002EE2" w:rsidRPr="00A126FC" w:rsidRDefault="00002EE2" w:rsidP="00002EE2">
            <w:pPr>
              <w:pStyle w:val="Default"/>
              <w:rPr>
                <w:color w:val="auto"/>
                <w:sz w:val="18"/>
                <w:szCs w:val="18"/>
                <w:lang w:val="en-GB" w:eastAsia="zh-TW"/>
              </w:rPr>
            </w:pPr>
            <w:r w:rsidRPr="00A126FC">
              <w:rPr>
                <w:bCs/>
                <w:sz w:val="18"/>
                <w:szCs w:val="18"/>
              </w:rPr>
              <w:t xml:space="preserve">In DCEG, “timeReference </w:t>
            </w:r>
            <w:r w:rsidRPr="00A126FC">
              <w:rPr>
                <w:sz w:val="18"/>
                <w:szCs w:val="18"/>
              </w:rPr>
              <w:t>= 2 (LT)” appears</w:t>
            </w:r>
            <w:r w:rsidRPr="00A126FC">
              <w:rPr>
                <w:color w:val="auto"/>
                <w:sz w:val="18"/>
                <w:szCs w:val="18"/>
                <w:lang w:val="en-GB" w:eastAsia="zh-TW"/>
              </w:rPr>
              <w:t xml:space="preserve"> in multiple places in the examples (referring to Local Time) given in section 2.4.10.4 Schedules.</w:t>
            </w:r>
          </w:p>
          <w:p w14:paraId="30056232" w14:textId="77777777" w:rsidR="00002EE2" w:rsidRDefault="00002EE2" w:rsidP="00C52573">
            <w:pPr>
              <w:pStyle w:val="Default"/>
              <w:spacing w:after="120"/>
              <w:rPr>
                <w:color w:val="auto"/>
                <w:sz w:val="18"/>
                <w:szCs w:val="18"/>
                <w:lang w:val="en-GB" w:eastAsia="zh-TW"/>
              </w:rPr>
            </w:pPr>
            <w:r w:rsidRPr="00A126FC">
              <w:rPr>
                <w:color w:val="auto"/>
                <w:sz w:val="18"/>
                <w:szCs w:val="18"/>
                <w:lang w:val="en-GB" w:eastAsia="zh-TW"/>
              </w:rPr>
              <w:t xml:space="preserve">In </w:t>
            </w:r>
            <w:r w:rsidRPr="00C04A42">
              <w:rPr>
                <w:color w:val="0070C0"/>
                <w:sz w:val="18"/>
                <w:szCs w:val="18"/>
                <w:lang w:val="en-GB" w:eastAsia="zh-TW"/>
              </w:rPr>
              <w:t xml:space="preserve">DCEG 8.5, App Schema 1.6.25, </w:t>
            </w:r>
            <w:r w:rsidRPr="00A126FC">
              <w:rPr>
                <w:color w:val="auto"/>
                <w:sz w:val="18"/>
                <w:szCs w:val="18"/>
                <w:lang w:val="en-GB" w:eastAsia="zh-TW"/>
              </w:rPr>
              <w:t>FC</w:t>
            </w:r>
            <w:r>
              <w:rPr>
                <w:color w:val="auto"/>
                <w:sz w:val="18"/>
                <w:szCs w:val="18"/>
                <w:lang w:val="en-GB" w:eastAsia="zh-TW"/>
              </w:rPr>
              <w:t xml:space="preserve"> </w:t>
            </w:r>
            <w:r w:rsidRPr="00C04A42">
              <w:rPr>
                <w:color w:val="0070C0"/>
                <w:sz w:val="18"/>
                <w:szCs w:val="18"/>
                <w:lang w:val="en-GB" w:eastAsia="zh-TW"/>
              </w:rPr>
              <w:t>3.84</w:t>
            </w:r>
            <w:r w:rsidRPr="00A126FC">
              <w:rPr>
                <w:color w:val="auto"/>
                <w:sz w:val="18"/>
                <w:szCs w:val="18"/>
                <w:lang w:val="en-GB" w:eastAsia="zh-TW"/>
              </w:rPr>
              <w:t>, code 2 is UTC, LT is code 1.</w:t>
            </w:r>
          </w:p>
          <w:p w14:paraId="2F268B9A" w14:textId="3EFE659A" w:rsidR="00002EE2" w:rsidRDefault="00002EE2" w:rsidP="00002EE2">
            <w:pPr>
              <w:pStyle w:val="ISOComments"/>
              <w:spacing w:before="60" w:after="60" w:line="240" w:lineRule="auto"/>
            </w:pPr>
            <w:r w:rsidRPr="00A126FC">
              <w:rPr>
                <w:szCs w:val="18"/>
                <w:lang w:eastAsia="zh-TW"/>
              </w:rPr>
              <w:t>timeReference is not found in the GI register.</w:t>
            </w:r>
          </w:p>
        </w:tc>
        <w:tc>
          <w:tcPr>
            <w:tcW w:w="4082" w:type="dxa"/>
            <w:tcBorders>
              <w:top w:val="single" w:sz="6" w:space="0" w:color="auto"/>
              <w:bottom w:val="single" w:sz="6" w:space="0" w:color="auto"/>
            </w:tcBorders>
          </w:tcPr>
          <w:p w14:paraId="408C8CBA" w14:textId="77777777" w:rsidR="00002EE2" w:rsidRDefault="00002EE2" w:rsidP="00002EE2">
            <w:pPr>
              <w:pStyle w:val="ISOChange"/>
              <w:spacing w:before="60" w:after="60" w:line="240" w:lineRule="auto"/>
              <w:rPr>
                <w:rFonts w:cs="Arial"/>
                <w:szCs w:val="18"/>
                <w:lang w:eastAsia="zh-TW"/>
              </w:rPr>
            </w:pPr>
            <w:r w:rsidRPr="00A126FC">
              <w:rPr>
                <w:rFonts w:cs="Arial"/>
                <w:szCs w:val="18"/>
                <w:lang w:eastAsia="zh-TW"/>
              </w:rPr>
              <w:t>Resolve the inconsistencies</w:t>
            </w:r>
            <w:r>
              <w:rPr>
                <w:rFonts w:cs="Arial"/>
                <w:szCs w:val="18"/>
                <w:lang w:eastAsia="zh-TW"/>
              </w:rPr>
              <w:t xml:space="preserve"> </w:t>
            </w:r>
            <w:r w:rsidRPr="00C04A42">
              <w:rPr>
                <w:rFonts w:cs="Arial"/>
                <w:color w:val="0070C0"/>
                <w:szCs w:val="18"/>
                <w:lang w:eastAsia="zh-TW"/>
              </w:rPr>
              <w:t>in DCEG 2.4.10.4</w:t>
            </w:r>
            <w:r>
              <w:rPr>
                <w:rFonts w:cs="Arial"/>
                <w:color w:val="0070C0"/>
                <w:szCs w:val="18"/>
                <w:lang w:eastAsia="zh-TW"/>
              </w:rPr>
              <w:t xml:space="preserve"> (correct “timeReference = </w:t>
            </w:r>
            <w:r w:rsidRPr="00C04A42">
              <w:rPr>
                <w:rFonts w:cs="Arial"/>
                <w:color w:val="0070C0"/>
                <w:szCs w:val="18"/>
                <w:highlight w:val="yellow"/>
                <w:lang w:eastAsia="zh-TW"/>
              </w:rPr>
              <w:t>2</w:t>
            </w:r>
            <w:r>
              <w:rPr>
                <w:rFonts w:cs="Arial"/>
                <w:color w:val="0070C0"/>
                <w:szCs w:val="18"/>
                <w:lang w:eastAsia="zh-TW"/>
              </w:rPr>
              <w:t xml:space="preserve"> (LT)” to “</w:t>
            </w:r>
            <w:r w:rsidRPr="00C04A42">
              <w:rPr>
                <w:rFonts w:cs="Arial"/>
                <w:color w:val="0070C0"/>
                <w:szCs w:val="18"/>
                <w:highlight w:val="yellow"/>
                <w:lang w:eastAsia="zh-TW"/>
              </w:rPr>
              <w:t>1</w:t>
            </w:r>
            <w:r>
              <w:rPr>
                <w:rFonts w:cs="Arial"/>
                <w:color w:val="0070C0"/>
                <w:szCs w:val="18"/>
                <w:lang w:eastAsia="zh-TW"/>
              </w:rPr>
              <w:t xml:space="preserve"> (LT)”)</w:t>
            </w:r>
            <w:r w:rsidRPr="00C04A42">
              <w:rPr>
                <w:rFonts w:cs="Arial"/>
                <w:color w:val="0070C0"/>
                <w:szCs w:val="18"/>
                <w:lang w:eastAsia="zh-TW"/>
              </w:rPr>
              <w:t>.</w:t>
            </w:r>
          </w:p>
          <w:p w14:paraId="6AFF95DB" w14:textId="77777777" w:rsidR="00002EE2" w:rsidRDefault="00002EE2" w:rsidP="00002EE2">
            <w:pPr>
              <w:pStyle w:val="ISOChange"/>
              <w:spacing w:before="60" w:after="60" w:line="240" w:lineRule="auto"/>
              <w:rPr>
                <w:rFonts w:cs="Arial"/>
                <w:szCs w:val="18"/>
                <w:lang w:eastAsia="zh-TW"/>
              </w:rPr>
            </w:pPr>
          </w:p>
          <w:p w14:paraId="74C65481" w14:textId="6A24EE0A" w:rsidR="00002EE2" w:rsidRDefault="00002EE2" w:rsidP="00002EE2">
            <w:pPr>
              <w:pStyle w:val="ISOChange"/>
              <w:spacing w:before="60" w:after="60" w:line="240" w:lineRule="auto"/>
            </w:pPr>
            <w:r w:rsidRPr="003243D5">
              <w:rPr>
                <w:rFonts w:cs="Arial"/>
                <w:color w:val="0070C0"/>
                <w:szCs w:val="18"/>
                <w:lang w:eastAsia="zh-TW"/>
              </w:rPr>
              <w:t xml:space="preserve">Add timeReference to the </w:t>
            </w:r>
            <w:hyperlink r:id="rId12" w:history="1">
              <w:r w:rsidRPr="003243D5">
                <w:rPr>
                  <w:rStyle w:val="Hyperlink"/>
                  <w:rFonts w:cs="Arial"/>
                  <w:szCs w:val="18"/>
                  <w:lang w:eastAsia="zh-TW"/>
                </w:rPr>
                <w:t>GI register</w:t>
              </w:r>
            </w:hyperlink>
          </w:p>
        </w:tc>
        <w:tc>
          <w:tcPr>
            <w:tcW w:w="1985" w:type="dxa"/>
            <w:tcBorders>
              <w:top w:val="single" w:sz="6" w:space="0" w:color="auto"/>
              <w:bottom w:val="single" w:sz="6" w:space="0" w:color="auto"/>
            </w:tcBorders>
          </w:tcPr>
          <w:p w14:paraId="77A4D697" w14:textId="77777777" w:rsidR="00002EE2" w:rsidRDefault="00002EE2" w:rsidP="00002EE2">
            <w:pPr>
              <w:pStyle w:val="ISOSecretObservations"/>
              <w:spacing w:before="60" w:after="60" w:line="240" w:lineRule="auto"/>
            </w:pPr>
          </w:p>
        </w:tc>
      </w:tr>
      <w:tr w:rsidR="00002EE2" w14:paraId="51C19AA9" w14:textId="77777777" w:rsidTr="005F09AA">
        <w:trPr>
          <w:jc w:val="center"/>
        </w:trPr>
        <w:tc>
          <w:tcPr>
            <w:tcW w:w="964" w:type="dxa"/>
            <w:tcBorders>
              <w:top w:val="single" w:sz="6" w:space="0" w:color="auto"/>
              <w:bottom w:val="single" w:sz="6" w:space="0" w:color="auto"/>
            </w:tcBorders>
          </w:tcPr>
          <w:p w14:paraId="4A512248" w14:textId="77777777" w:rsidR="00002EE2" w:rsidRDefault="00002EE2" w:rsidP="00002EE2">
            <w:pPr>
              <w:pStyle w:val="ISOMB"/>
              <w:spacing w:before="60" w:after="60" w:line="240" w:lineRule="auto"/>
              <w:rPr>
                <w:color w:val="0070C0"/>
              </w:rPr>
            </w:pPr>
            <w:r w:rsidRPr="00F268B7">
              <w:rPr>
                <w:color w:val="0070C0"/>
              </w:rPr>
              <w:t>DCEG</w:t>
            </w:r>
          </w:p>
          <w:p w14:paraId="259D1021" w14:textId="77777777" w:rsidR="00002EE2" w:rsidRPr="00F268B7" w:rsidRDefault="00002EE2" w:rsidP="00002EE2">
            <w:pPr>
              <w:pStyle w:val="ISOMB"/>
              <w:spacing w:before="60" w:after="60" w:line="240" w:lineRule="auto"/>
              <w:rPr>
                <w:color w:val="0070C0"/>
              </w:rPr>
            </w:pPr>
            <w:r>
              <w:rPr>
                <w:color w:val="0070C0"/>
              </w:rPr>
              <w:t>App Schema</w:t>
            </w:r>
          </w:p>
          <w:p w14:paraId="15809204" w14:textId="77777777"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006E56A2" w14:textId="77777777" w:rsidR="00002EE2" w:rsidRDefault="00002EE2" w:rsidP="00002EE2">
            <w:pPr>
              <w:pStyle w:val="ISOMB"/>
              <w:spacing w:before="60" w:after="60" w:line="240" w:lineRule="auto"/>
            </w:pPr>
            <w:r>
              <w:t>GE</w:t>
            </w:r>
          </w:p>
        </w:tc>
        <w:tc>
          <w:tcPr>
            <w:tcW w:w="1247" w:type="dxa"/>
            <w:tcBorders>
              <w:top w:val="single" w:sz="6" w:space="0" w:color="auto"/>
              <w:bottom w:val="single" w:sz="6" w:space="0" w:color="auto"/>
            </w:tcBorders>
          </w:tcPr>
          <w:p w14:paraId="23FE3AA7" w14:textId="77777777" w:rsidR="00002EE2" w:rsidRDefault="00002EE2" w:rsidP="00002EE2">
            <w:pPr>
              <w:pStyle w:val="ISOClause"/>
              <w:spacing w:before="60" w:after="60" w:line="240" w:lineRule="auto"/>
              <w:rPr>
                <w:color w:val="0070C0"/>
              </w:rPr>
            </w:pPr>
            <w:r w:rsidRPr="00F268B7">
              <w:rPr>
                <w:color w:val="0070C0"/>
              </w:rPr>
              <w:t xml:space="preserve">DCEG </w:t>
            </w:r>
            <w:r>
              <w:rPr>
                <w:color w:val="0070C0"/>
              </w:rPr>
              <w:t xml:space="preserve">4.4, </w:t>
            </w:r>
            <w:r w:rsidRPr="00F268B7">
              <w:rPr>
                <w:color w:val="0070C0"/>
              </w:rPr>
              <w:t>8.12</w:t>
            </w:r>
            <w:r>
              <w:rPr>
                <w:color w:val="0070C0"/>
              </w:rPr>
              <w:t>, 8.13</w:t>
            </w:r>
          </w:p>
          <w:p w14:paraId="6B1CDC2D" w14:textId="77777777" w:rsidR="00002EE2" w:rsidRDefault="00002EE2" w:rsidP="00002EE2">
            <w:pPr>
              <w:pStyle w:val="ISOClause"/>
              <w:spacing w:before="60" w:after="60" w:line="240" w:lineRule="auto"/>
              <w:rPr>
                <w:color w:val="0070C0"/>
              </w:rPr>
            </w:pPr>
            <w:r>
              <w:rPr>
                <w:color w:val="0070C0"/>
              </w:rPr>
              <w:t>App Schema 2.1.4.1, 2.2.1.1, 2.2.2.2, 2.3.1</w:t>
            </w:r>
          </w:p>
          <w:p w14:paraId="4D37A8F0" w14:textId="77777777" w:rsidR="00002EE2" w:rsidRDefault="00002EE2" w:rsidP="00002EE2">
            <w:pPr>
              <w:pStyle w:val="ISOClause"/>
              <w:spacing w:before="60" w:after="60" w:line="240" w:lineRule="auto"/>
            </w:pPr>
            <w:r>
              <w:rPr>
                <w:color w:val="0070C0"/>
              </w:rPr>
              <w:t>FC 4.8, 8.12, 9.17</w:t>
            </w:r>
          </w:p>
        </w:tc>
        <w:tc>
          <w:tcPr>
            <w:tcW w:w="1191" w:type="dxa"/>
            <w:tcBorders>
              <w:top w:val="single" w:sz="6" w:space="0" w:color="auto"/>
              <w:bottom w:val="single" w:sz="6" w:space="0" w:color="auto"/>
            </w:tcBorders>
          </w:tcPr>
          <w:p w14:paraId="6B58E7B6" w14:textId="77777777" w:rsidR="00002EE2" w:rsidRDefault="00002EE2" w:rsidP="00002EE2">
            <w:pPr>
              <w:pStyle w:val="ISOParagraph"/>
              <w:spacing w:before="60" w:after="60" w:line="240" w:lineRule="auto"/>
            </w:pPr>
            <w:r w:rsidRPr="002678FF">
              <w:rPr>
                <w:color w:val="0070C0"/>
              </w:rPr>
              <w:t xml:space="preserve">App Schema </w:t>
            </w:r>
            <w:r w:rsidRPr="002678FF">
              <w:rPr>
                <w:color w:val="0070C0"/>
              </w:rPr>
              <w:br/>
              <w:t>Fig 19, 20, 22</w:t>
            </w:r>
          </w:p>
        </w:tc>
        <w:tc>
          <w:tcPr>
            <w:tcW w:w="680" w:type="dxa"/>
            <w:tcBorders>
              <w:top w:val="single" w:sz="6" w:space="0" w:color="auto"/>
              <w:bottom w:val="single" w:sz="6" w:space="0" w:color="auto"/>
            </w:tcBorders>
          </w:tcPr>
          <w:p w14:paraId="4CBE19DE"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74F6EC7D" w14:textId="77777777" w:rsidR="00002EE2" w:rsidRDefault="00002EE2" w:rsidP="00C52573">
            <w:pPr>
              <w:pStyle w:val="ISOComments"/>
              <w:spacing w:before="60" w:after="120" w:line="240" w:lineRule="auto"/>
            </w:pPr>
            <w:r>
              <w:t>Attribute “horizontalPositionalUncertainty”</w:t>
            </w:r>
          </w:p>
          <w:p w14:paraId="347E5F34" w14:textId="77777777" w:rsidR="008317F5" w:rsidRDefault="008317F5" w:rsidP="00C52573">
            <w:pPr>
              <w:pStyle w:val="ISOChange"/>
              <w:spacing w:before="60" w:after="120" w:line="240" w:lineRule="auto"/>
            </w:pPr>
            <w:r>
              <w:t>The question of horizontalPositionUncertainty vs. horizontalPosition</w:t>
            </w:r>
            <w:r w:rsidRPr="00A01434">
              <w:rPr>
                <w:color w:val="FF0000"/>
              </w:rPr>
              <w:t>al</w:t>
            </w:r>
            <w:r>
              <w:t>Uncertainty should be investigated because the DQWG data quality model has the latter (a complex attribute) while the registry has the former (a simple attribute).</w:t>
            </w:r>
          </w:p>
          <w:p w14:paraId="33F33117" w14:textId="64ACD601" w:rsidR="008317F5" w:rsidRDefault="008317F5" w:rsidP="008317F5">
            <w:pPr>
              <w:pStyle w:val="ISOComments"/>
              <w:spacing w:before="60" w:after="60" w:line="240" w:lineRule="auto"/>
            </w:pPr>
            <w:r>
              <w:t>Last I heard, DQWG were planning to discuss the differences between the DQWG quality model and S-101 with the S-101 team.</w:t>
            </w:r>
          </w:p>
        </w:tc>
        <w:tc>
          <w:tcPr>
            <w:tcW w:w="4082" w:type="dxa"/>
            <w:tcBorders>
              <w:top w:val="single" w:sz="6" w:space="0" w:color="auto"/>
              <w:bottom w:val="single" w:sz="6" w:space="0" w:color="auto"/>
            </w:tcBorders>
          </w:tcPr>
          <w:p w14:paraId="13AF1839" w14:textId="77777777" w:rsidR="00002EE2" w:rsidRDefault="00002EE2" w:rsidP="00002EE2">
            <w:pPr>
              <w:pStyle w:val="ISOChange"/>
              <w:spacing w:before="60" w:after="60" w:line="240" w:lineRule="auto"/>
            </w:pPr>
            <w:r>
              <w:t>Replace by ”h</w:t>
            </w:r>
            <w:r w:rsidRPr="00A01434">
              <w:t>orizontalPositionUncertainty</w:t>
            </w:r>
            <w:r>
              <w:t>”</w:t>
            </w:r>
          </w:p>
          <w:p w14:paraId="3F410684" w14:textId="77777777" w:rsidR="00002EE2" w:rsidRDefault="00002EE2" w:rsidP="00002EE2">
            <w:pPr>
              <w:pStyle w:val="ISOChange"/>
              <w:spacing w:before="60" w:after="60" w:line="240" w:lineRule="auto"/>
            </w:pPr>
            <w:r w:rsidRPr="00F268B7">
              <w:rPr>
                <w:color w:val="0070C0"/>
              </w:rPr>
              <w:t>(DCEG 6.2.1)</w:t>
            </w:r>
          </w:p>
        </w:tc>
        <w:tc>
          <w:tcPr>
            <w:tcW w:w="1985" w:type="dxa"/>
            <w:tcBorders>
              <w:top w:val="single" w:sz="6" w:space="0" w:color="auto"/>
              <w:bottom w:val="single" w:sz="6" w:space="0" w:color="auto"/>
            </w:tcBorders>
          </w:tcPr>
          <w:p w14:paraId="3E800EB9" w14:textId="72A163CB" w:rsidR="00002EE2" w:rsidRDefault="00002EE2" w:rsidP="00002EE2">
            <w:pPr>
              <w:pStyle w:val="ISOChange"/>
              <w:spacing w:before="60" w:after="60" w:line="240" w:lineRule="auto"/>
            </w:pPr>
          </w:p>
        </w:tc>
      </w:tr>
      <w:tr w:rsidR="00002EE2" w14:paraId="316BBFA8" w14:textId="77777777" w:rsidTr="005F09AA">
        <w:trPr>
          <w:jc w:val="center"/>
        </w:trPr>
        <w:tc>
          <w:tcPr>
            <w:tcW w:w="964" w:type="dxa"/>
            <w:tcBorders>
              <w:top w:val="single" w:sz="6" w:space="0" w:color="auto"/>
              <w:bottom w:val="single" w:sz="6" w:space="0" w:color="auto"/>
            </w:tcBorders>
          </w:tcPr>
          <w:p w14:paraId="7853181C" w14:textId="77777777" w:rsidR="00002EE2" w:rsidRDefault="00002EE2" w:rsidP="00002EE2">
            <w:pPr>
              <w:pStyle w:val="ISOMB"/>
              <w:spacing w:before="60" w:after="60" w:line="240" w:lineRule="auto"/>
            </w:pPr>
            <w:r>
              <w:t>DCEG</w:t>
            </w:r>
          </w:p>
          <w:p w14:paraId="4EAC5229" w14:textId="37F5B409" w:rsidR="00002EE2" w:rsidRDefault="00002EE2" w:rsidP="00002EE2">
            <w:pPr>
              <w:pStyle w:val="ISOMB"/>
              <w:spacing w:before="60" w:after="60" w:line="240" w:lineRule="auto"/>
            </w:pPr>
            <w:r w:rsidRPr="005F09AA">
              <w:rPr>
                <w:color w:val="0070C0"/>
              </w:rPr>
              <w:t>FC</w:t>
            </w:r>
          </w:p>
        </w:tc>
        <w:tc>
          <w:tcPr>
            <w:tcW w:w="680" w:type="dxa"/>
            <w:tcBorders>
              <w:top w:val="single" w:sz="6" w:space="0" w:color="auto"/>
              <w:bottom w:val="single" w:sz="6" w:space="0" w:color="auto"/>
            </w:tcBorders>
          </w:tcPr>
          <w:p w14:paraId="43D8D792" w14:textId="77777777" w:rsidR="00002EE2" w:rsidRPr="00C52953"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2CB97D6C" w14:textId="77777777" w:rsidR="00002EE2" w:rsidRDefault="00002EE2" w:rsidP="00002EE2">
            <w:pPr>
              <w:pStyle w:val="ISOClause"/>
              <w:spacing w:before="60" w:after="60" w:line="240" w:lineRule="auto"/>
            </w:pPr>
            <w:r>
              <w:t>5.1</w:t>
            </w:r>
          </w:p>
          <w:p w14:paraId="70D2CC5C" w14:textId="2C901B1D" w:rsidR="00002EE2" w:rsidRDefault="00002EE2" w:rsidP="00002EE2">
            <w:pPr>
              <w:pStyle w:val="ISOClause"/>
              <w:spacing w:before="60" w:after="60" w:line="240" w:lineRule="auto"/>
            </w:pPr>
            <w:r w:rsidRPr="005F09AA">
              <w:rPr>
                <w:color w:val="0070C0"/>
              </w:rPr>
              <w:t>9.1</w:t>
            </w:r>
          </w:p>
        </w:tc>
        <w:tc>
          <w:tcPr>
            <w:tcW w:w="1191" w:type="dxa"/>
            <w:tcBorders>
              <w:top w:val="single" w:sz="6" w:space="0" w:color="auto"/>
              <w:bottom w:val="single" w:sz="6" w:space="0" w:color="auto"/>
            </w:tcBorders>
          </w:tcPr>
          <w:p w14:paraId="61F6DAD5" w14:textId="7FCC21B2" w:rsidR="00002EE2" w:rsidRPr="00BC5D68" w:rsidRDefault="00002EE2" w:rsidP="00002EE2">
            <w:pPr>
              <w:pStyle w:val="ISOParagraph"/>
              <w:spacing w:before="60" w:after="60" w:line="240" w:lineRule="auto"/>
              <w:rPr>
                <w:b/>
                <w:bCs/>
              </w:rPr>
            </w:pPr>
            <w:r w:rsidRPr="00BC5D68">
              <w:rPr>
                <w:b/>
                <w:bCs/>
                <w:color w:val="0070C0"/>
              </w:rPr>
              <w:t>textContent</w:t>
            </w:r>
          </w:p>
        </w:tc>
        <w:tc>
          <w:tcPr>
            <w:tcW w:w="680" w:type="dxa"/>
            <w:tcBorders>
              <w:top w:val="single" w:sz="6" w:space="0" w:color="auto"/>
              <w:bottom w:val="single" w:sz="6" w:space="0" w:color="auto"/>
            </w:tcBorders>
          </w:tcPr>
          <w:p w14:paraId="56360F7E"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72FD471C" w14:textId="77777777" w:rsidR="00002EE2" w:rsidRDefault="00002EE2" w:rsidP="00C52573">
            <w:pPr>
              <w:pStyle w:val="ISOComments"/>
              <w:spacing w:before="60" w:after="120" w:line="240" w:lineRule="auto"/>
            </w:pPr>
            <w:r>
              <w:t>Feature Type Abstract base class.</w:t>
            </w:r>
          </w:p>
          <w:p w14:paraId="5F6E1EEA" w14:textId="7AE2E93B" w:rsidR="00002EE2" w:rsidRDefault="00002EE2" w:rsidP="00C52573">
            <w:pPr>
              <w:pStyle w:val="ISOComments"/>
              <w:spacing w:before="60" w:after="60" w:line="240" w:lineRule="auto"/>
            </w:pPr>
            <w:r>
              <w:t>Inconsistency between DCEG xml FC.</w:t>
            </w:r>
            <w:r w:rsidR="00C52573">
              <w:br/>
            </w:r>
            <w:r>
              <w:t xml:space="preserve">DCEG section 5.1 shows </w:t>
            </w:r>
            <w:r w:rsidRPr="00E861C1">
              <w:t>textContent</w:t>
            </w:r>
            <w:r>
              <w:t xml:space="preserve"> 0,* but FC is 0,1</w:t>
            </w:r>
          </w:p>
        </w:tc>
        <w:tc>
          <w:tcPr>
            <w:tcW w:w="4082" w:type="dxa"/>
            <w:tcBorders>
              <w:top w:val="single" w:sz="6" w:space="0" w:color="auto"/>
              <w:bottom w:val="single" w:sz="6" w:space="0" w:color="auto"/>
            </w:tcBorders>
          </w:tcPr>
          <w:p w14:paraId="1EA4EB4D" w14:textId="181B337D" w:rsidR="00002EE2" w:rsidRDefault="00002EE2" w:rsidP="00002EE2">
            <w:pPr>
              <w:pStyle w:val="ISOChange"/>
              <w:spacing w:before="60" w:after="60" w:line="240" w:lineRule="auto"/>
            </w:pPr>
            <w:r>
              <w:t xml:space="preserve">Suggest 0,* </w:t>
            </w:r>
            <w:r w:rsidRPr="005F09AA">
              <w:rPr>
                <w:color w:val="0070C0"/>
              </w:rPr>
              <w:t xml:space="preserve">for </w:t>
            </w:r>
            <w:r>
              <w:rPr>
                <w:color w:val="0070C0"/>
              </w:rPr>
              <w:t xml:space="preserve">textContent in </w:t>
            </w:r>
            <w:r w:rsidRPr="005F09AA">
              <w:rPr>
                <w:color w:val="0070C0"/>
              </w:rPr>
              <w:t xml:space="preserve">FC </w:t>
            </w:r>
            <w:r>
              <w:rPr>
                <w:color w:val="0070C0"/>
              </w:rPr>
              <w:t>9.1</w:t>
            </w:r>
          </w:p>
        </w:tc>
        <w:tc>
          <w:tcPr>
            <w:tcW w:w="1985" w:type="dxa"/>
            <w:tcBorders>
              <w:top w:val="single" w:sz="6" w:space="0" w:color="auto"/>
              <w:bottom w:val="single" w:sz="6" w:space="0" w:color="auto"/>
            </w:tcBorders>
          </w:tcPr>
          <w:p w14:paraId="37E398DA" w14:textId="77777777" w:rsidR="00002EE2" w:rsidRDefault="00002EE2" w:rsidP="00002EE2">
            <w:pPr>
              <w:pStyle w:val="ISOSecretObservations"/>
              <w:spacing w:before="60" w:after="60" w:line="240" w:lineRule="auto"/>
            </w:pPr>
          </w:p>
        </w:tc>
      </w:tr>
      <w:tr w:rsidR="00002EE2" w14:paraId="769DBFCA" w14:textId="77777777" w:rsidTr="005F09AA">
        <w:trPr>
          <w:jc w:val="center"/>
        </w:trPr>
        <w:tc>
          <w:tcPr>
            <w:tcW w:w="964" w:type="dxa"/>
            <w:tcBorders>
              <w:top w:val="single" w:sz="6" w:space="0" w:color="auto"/>
              <w:bottom w:val="single" w:sz="6" w:space="0" w:color="auto"/>
            </w:tcBorders>
          </w:tcPr>
          <w:p w14:paraId="3A0C5043" w14:textId="24A438A3" w:rsidR="00002EE2" w:rsidRDefault="00002EE2" w:rsidP="00002EE2">
            <w:pPr>
              <w:pStyle w:val="ISOMB"/>
              <w:spacing w:before="60" w:after="60" w:line="240" w:lineRule="auto"/>
            </w:pPr>
            <w:r w:rsidRPr="00A126FC">
              <w:rPr>
                <w:rFonts w:cs="Arial"/>
                <w:szCs w:val="18"/>
                <w:lang w:eastAsia="zh-TW"/>
              </w:rPr>
              <w:t>All</w:t>
            </w:r>
          </w:p>
        </w:tc>
        <w:tc>
          <w:tcPr>
            <w:tcW w:w="680" w:type="dxa"/>
            <w:tcBorders>
              <w:top w:val="single" w:sz="6" w:space="0" w:color="auto"/>
              <w:bottom w:val="single" w:sz="6" w:space="0" w:color="auto"/>
            </w:tcBorders>
          </w:tcPr>
          <w:p w14:paraId="056FEBCA" w14:textId="4B1D8222"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0DBF4A0F" w14:textId="77777777" w:rsidR="00002EE2" w:rsidRDefault="00002EE2" w:rsidP="00002EE2">
            <w:pPr>
              <w:pStyle w:val="ISOClause"/>
              <w:spacing w:before="60" w:after="60" w:line="240" w:lineRule="auto"/>
              <w:rPr>
                <w:color w:val="0070C0"/>
              </w:rPr>
            </w:pPr>
            <w:r>
              <w:rPr>
                <w:color w:val="0070C0"/>
              </w:rPr>
              <w:t>DCEG 2.3.1, 2.4.2, 2.8, 5.2, 5.3.1, 5.6.1, 5.10.1</w:t>
            </w:r>
          </w:p>
          <w:p w14:paraId="2F196268" w14:textId="77777777" w:rsidR="00002EE2" w:rsidRDefault="00002EE2" w:rsidP="00002EE2">
            <w:pPr>
              <w:pStyle w:val="ISOClause"/>
              <w:spacing w:before="60" w:after="60" w:line="240" w:lineRule="auto"/>
              <w:rPr>
                <w:color w:val="0070C0"/>
              </w:rPr>
            </w:pPr>
            <w:r>
              <w:rPr>
                <w:color w:val="0070C0"/>
              </w:rPr>
              <w:t>App Schema 1.1.2</w:t>
            </w:r>
          </w:p>
          <w:p w14:paraId="31B568DE" w14:textId="7E5FBDE8" w:rsidR="00002EE2" w:rsidRPr="007915D0" w:rsidRDefault="00002EE2" w:rsidP="00002EE2">
            <w:pPr>
              <w:pStyle w:val="ISOClause"/>
              <w:spacing w:before="60" w:after="60" w:line="240" w:lineRule="auto"/>
              <w:rPr>
                <w:color w:val="0070C0"/>
              </w:rPr>
            </w:pPr>
            <w:r>
              <w:rPr>
                <w:color w:val="0070C0"/>
              </w:rPr>
              <w:t xml:space="preserve">FC 9.3, </w:t>
            </w:r>
          </w:p>
        </w:tc>
        <w:tc>
          <w:tcPr>
            <w:tcW w:w="1191" w:type="dxa"/>
            <w:tcBorders>
              <w:top w:val="single" w:sz="6" w:space="0" w:color="auto"/>
              <w:bottom w:val="single" w:sz="6" w:space="0" w:color="auto"/>
            </w:tcBorders>
          </w:tcPr>
          <w:p w14:paraId="1784E73D" w14:textId="46161FAD" w:rsidR="00002EE2" w:rsidRDefault="00002EE2" w:rsidP="00002EE2">
            <w:pPr>
              <w:pStyle w:val="ISOParagraph"/>
              <w:spacing w:before="60" w:after="60" w:line="240" w:lineRule="auto"/>
            </w:pPr>
            <w:r w:rsidRPr="00351994">
              <w:rPr>
                <w:rFonts w:cs="Arial"/>
                <w:b/>
                <w:bCs/>
                <w:color w:val="000000"/>
                <w:szCs w:val="18"/>
                <w:highlight w:val="white"/>
                <w:lang w:val="en-US" w:eastAsia="zh-TW"/>
              </w:rPr>
              <w:t>Building</w:t>
            </w:r>
          </w:p>
        </w:tc>
        <w:tc>
          <w:tcPr>
            <w:tcW w:w="680" w:type="dxa"/>
            <w:tcBorders>
              <w:top w:val="single" w:sz="6" w:space="0" w:color="auto"/>
              <w:bottom w:val="single" w:sz="6" w:space="0" w:color="auto"/>
            </w:tcBorders>
          </w:tcPr>
          <w:p w14:paraId="60A7D9C9" w14:textId="59CA1B12" w:rsidR="00002EE2" w:rsidRDefault="00002EE2" w:rsidP="00002EE2">
            <w:pPr>
              <w:pStyle w:val="ISOCommType"/>
              <w:spacing w:before="60" w:after="60" w:line="240" w:lineRule="auto"/>
            </w:pPr>
            <w:r>
              <w:rPr>
                <w:rFonts w:cs="Arial" w:hint="eastAsia"/>
                <w:szCs w:val="18"/>
                <w:lang w:eastAsia="zh-TW"/>
              </w:rPr>
              <w:t>t</w:t>
            </w:r>
            <w:r>
              <w:rPr>
                <w:rFonts w:cs="Arial"/>
                <w:szCs w:val="18"/>
                <w:lang w:eastAsia="zh-TW"/>
              </w:rPr>
              <w:t>e</w:t>
            </w:r>
          </w:p>
        </w:tc>
        <w:tc>
          <w:tcPr>
            <w:tcW w:w="4309" w:type="dxa"/>
            <w:tcBorders>
              <w:top w:val="single" w:sz="6" w:space="0" w:color="auto"/>
              <w:bottom w:val="single" w:sz="6" w:space="0" w:color="auto"/>
            </w:tcBorders>
          </w:tcPr>
          <w:p w14:paraId="397D589B" w14:textId="77777777" w:rsidR="00002EE2" w:rsidRPr="00A126FC" w:rsidRDefault="00002EE2" w:rsidP="00C52573">
            <w:pPr>
              <w:pStyle w:val="Default"/>
              <w:spacing w:before="60" w:after="120"/>
              <w:rPr>
                <w:sz w:val="18"/>
                <w:szCs w:val="18"/>
                <w:lang w:eastAsia="zh-TW"/>
              </w:rPr>
            </w:pPr>
            <w:r w:rsidRPr="00A126FC">
              <w:rPr>
                <w:sz w:val="18"/>
                <w:szCs w:val="18"/>
                <w:lang w:eastAsia="zh-TW"/>
              </w:rPr>
              <w:t>In S-123, only building of ‘function’ communication (29), radio (31), microwave (34), control (39), sea rescue control (44) are allowed.</w:t>
            </w:r>
          </w:p>
          <w:p w14:paraId="225AF0ED" w14:textId="18BD0EB3" w:rsidR="00002EE2" w:rsidRDefault="00002EE2" w:rsidP="00002EE2">
            <w:pPr>
              <w:pStyle w:val="ISOComments"/>
              <w:spacing w:before="60" w:after="60" w:line="240" w:lineRule="auto"/>
            </w:pPr>
            <w:r w:rsidRPr="00A126FC">
              <w:rPr>
                <w:szCs w:val="18"/>
                <w:lang w:eastAsia="zh-TW"/>
              </w:rPr>
              <w:t>Such Building seems redundant in S-123.</w:t>
            </w:r>
          </w:p>
        </w:tc>
        <w:tc>
          <w:tcPr>
            <w:tcW w:w="4082" w:type="dxa"/>
            <w:tcBorders>
              <w:top w:val="single" w:sz="6" w:space="0" w:color="auto"/>
              <w:bottom w:val="single" w:sz="6" w:space="0" w:color="auto"/>
            </w:tcBorders>
          </w:tcPr>
          <w:p w14:paraId="15D98612" w14:textId="27E99B15" w:rsidR="00002EE2" w:rsidRDefault="00002EE2" w:rsidP="00002EE2">
            <w:pPr>
              <w:pStyle w:val="ISOChange"/>
              <w:spacing w:before="60" w:after="60" w:line="240" w:lineRule="auto"/>
            </w:pPr>
            <w:r w:rsidRPr="00A126FC">
              <w:rPr>
                <w:rFonts w:cs="Arial"/>
                <w:szCs w:val="18"/>
                <w:lang w:eastAsia="zh-TW"/>
              </w:rPr>
              <w:t>Remove Building type from S-123 data model.</w:t>
            </w:r>
          </w:p>
        </w:tc>
        <w:tc>
          <w:tcPr>
            <w:tcW w:w="1985" w:type="dxa"/>
            <w:tcBorders>
              <w:top w:val="single" w:sz="6" w:space="0" w:color="auto"/>
              <w:bottom w:val="single" w:sz="6" w:space="0" w:color="auto"/>
            </w:tcBorders>
          </w:tcPr>
          <w:p w14:paraId="54F92F70" w14:textId="77777777" w:rsidR="00002EE2" w:rsidRPr="007915D0" w:rsidRDefault="00002EE2" w:rsidP="00002EE2">
            <w:pPr>
              <w:pStyle w:val="ISOSecretObservations"/>
              <w:spacing w:before="60" w:after="60" w:line="240" w:lineRule="auto"/>
              <w:rPr>
                <w:color w:val="0070C0"/>
              </w:rPr>
            </w:pPr>
          </w:p>
        </w:tc>
      </w:tr>
      <w:tr w:rsidR="00002EE2" w14:paraId="2EB45E97" w14:textId="77777777" w:rsidTr="005F09AA">
        <w:trPr>
          <w:jc w:val="center"/>
        </w:trPr>
        <w:tc>
          <w:tcPr>
            <w:tcW w:w="964" w:type="dxa"/>
            <w:tcBorders>
              <w:top w:val="single" w:sz="6" w:space="0" w:color="auto"/>
              <w:bottom w:val="single" w:sz="6" w:space="0" w:color="auto"/>
            </w:tcBorders>
          </w:tcPr>
          <w:p w14:paraId="039C60A1" w14:textId="7480132E"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2133AD39" w14:textId="706CAF23" w:rsidR="00002EE2" w:rsidRDefault="00002EE2" w:rsidP="00002EE2">
            <w:pPr>
              <w:pStyle w:val="ISOMB"/>
              <w:spacing w:before="60" w:after="60" w:line="240" w:lineRule="auto"/>
            </w:pPr>
            <w:r>
              <w:t>GE</w:t>
            </w:r>
          </w:p>
        </w:tc>
        <w:tc>
          <w:tcPr>
            <w:tcW w:w="1247" w:type="dxa"/>
            <w:tcBorders>
              <w:top w:val="single" w:sz="6" w:space="0" w:color="auto"/>
              <w:bottom w:val="single" w:sz="6" w:space="0" w:color="auto"/>
            </w:tcBorders>
          </w:tcPr>
          <w:p w14:paraId="5689280A" w14:textId="1487D36B" w:rsidR="00002EE2" w:rsidRDefault="00002EE2" w:rsidP="00002EE2">
            <w:pPr>
              <w:pStyle w:val="ISOClause"/>
              <w:spacing w:before="60" w:after="60" w:line="240" w:lineRule="auto"/>
            </w:pPr>
            <w:r w:rsidRPr="007915D0">
              <w:rPr>
                <w:color w:val="0070C0"/>
              </w:rPr>
              <w:t>9.3</w:t>
            </w:r>
          </w:p>
        </w:tc>
        <w:tc>
          <w:tcPr>
            <w:tcW w:w="1191" w:type="dxa"/>
            <w:tcBorders>
              <w:top w:val="single" w:sz="6" w:space="0" w:color="auto"/>
              <w:bottom w:val="single" w:sz="6" w:space="0" w:color="auto"/>
            </w:tcBorders>
          </w:tcPr>
          <w:p w14:paraId="66D1FAA5" w14:textId="3150877D" w:rsidR="00002EE2" w:rsidRPr="00351994" w:rsidRDefault="00002EE2" w:rsidP="00002EE2">
            <w:pPr>
              <w:pStyle w:val="ISOParagraph"/>
              <w:spacing w:before="60" w:after="60" w:line="240" w:lineRule="auto"/>
              <w:rPr>
                <w:b/>
                <w:bCs/>
              </w:rPr>
            </w:pPr>
            <w:r w:rsidRPr="00351994">
              <w:rPr>
                <w:rFonts w:cs="Arial"/>
                <w:b/>
                <w:bCs/>
                <w:color w:val="0070C0"/>
                <w:szCs w:val="18"/>
                <w:highlight w:val="white"/>
                <w:lang w:val="en-US" w:eastAsia="zh-TW"/>
              </w:rPr>
              <w:t>Building</w:t>
            </w:r>
          </w:p>
        </w:tc>
        <w:tc>
          <w:tcPr>
            <w:tcW w:w="680" w:type="dxa"/>
            <w:tcBorders>
              <w:top w:val="single" w:sz="6" w:space="0" w:color="auto"/>
              <w:bottom w:val="single" w:sz="6" w:space="0" w:color="auto"/>
            </w:tcBorders>
          </w:tcPr>
          <w:p w14:paraId="2089852D" w14:textId="39C67388"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56C6E524" w14:textId="0D4B0313" w:rsidR="00002EE2" w:rsidRDefault="00002EE2" w:rsidP="00002EE2">
            <w:pPr>
              <w:pStyle w:val="ISOComments"/>
              <w:spacing w:before="60" w:after="60" w:line="240" w:lineRule="auto"/>
            </w:pPr>
            <w:r>
              <w:t>Feature Type “BUISGL”</w:t>
            </w:r>
          </w:p>
        </w:tc>
        <w:tc>
          <w:tcPr>
            <w:tcW w:w="4082" w:type="dxa"/>
            <w:tcBorders>
              <w:top w:val="single" w:sz="6" w:space="0" w:color="auto"/>
              <w:bottom w:val="single" w:sz="6" w:space="0" w:color="auto"/>
            </w:tcBorders>
          </w:tcPr>
          <w:p w14:paraId="27516F18" w14:textId="11C19B24" w:rsidR="00002EE2" w:rsidRPr="00886F70" w:rsidRDefault="00002EE2" w:rsidP="00002EE2">
            <w:pPr>
              <w:pStyle w:val="ISOChange"/>
              <w:spacing w:before="60" w:after="60" w:line="240" w:lineRule="auto"/>
              <w:rPr>
                <w:rStyle w:val="markedcontent"/>
                <w:rFonts w:cs="Arial"/>
                <w:szCs w:val="28"/>
              </w:rPr>
            </w:pPr>
            <w:r>
              <w:t>Replace by “</w:t>
            </w:r>
            <w:commentRangeStart w:id="1"/>
            <w:r>
              <w:t>building</w:t>
            </w:r>
            <w:commentRangeEnd w:id="1"/>
            <w:r>
              <w:rPr>
                <w:rStyle w:val="CommentReference"/>
                <w:rFonts w:ascii="Helvetica" w:hAnsi="Helvetica"/>
                <w:lang w:eastAsia="de-DE"/>
              </w:rPr>
              <w:commentReference w:id="1"/>
            </w:r>
            <w:r>
              <w:t>”</w:t>
            </w:r>
          </w:p>
        </w:tc>
        <w:tc>
          <w:tcPr>
            <w:tcW w:w="1985" w:type="dxa"/>
            <w:tcBorders>
              <w:top w:val="single" w:sz="6" w:space="0" w:color="auto"/>
              <w:bottom w:val="single" w:sz="6" w:space="0" w:color="auto"/>
            </w:tcBorders>
          </w:tcPr>
          <w:p w14:paraId="7A1FBD76" w14:textId="2499F110" w:rsidR="00002EE2" w:rsidRDefault="00002EE2" w:rsidP="00002EE2">
            <w:pPr>
              <w:pStyle w:val="ISOSecretObservations"/>
              <w:spacing w:before="60" w:after="60" w:line="240" w:lineRule="auto"/>
            </w:pPr>
            <w:r w:rsidRPr="007915D0">
              <w:rPr>
                <w:color w:val="0070C0"/>
              </w:rPr>
              <w:t>Should “(BUISGL)” be removed</w:t>
            </w:r>
            <w:r>
              <w:rPr>
                <w:color w:val="0070C0"/>
              </w:rPr>
              <w:t xml:space="preserve"> from DCEG 5.2</w:t>
            </w:r>
            <w:r w:rsidRPr="007915D0">
              <w:rPr>
                <w:color w:val="0070C0"/>
              </w:rPr>
              <w:t>?</w:t>
            </w:r>
          </w:p>
        </w:tc>
      </w:tr>
      <w:tr w:rsidR="00002EE2" w14:paraId="5DB5476F" w14:textId="77777777" w:rsidTr="005F09AA">
        <w:trPr>
          <w:jc w:val="center"/>
        </w:trPr>
        <w:tc>
          <w:tcPr>
            <w:tcW w:w="964" w:type="dxa"/>
            <w:tcBorders>
              <w:top w:val="single" w:sz="6" w:space="0" w:color="auto"/>
              <w:bottom w:val="single" w:sz="6" w:space="0" w:color="auto"/>
            </w:tcBorders>
          </w:tcPr>
          <w:p w14:paraId="260F74D6" w14:textId="77777777" w:rsidR="00002EE2" w:rsidRDefault="00002EE2" w:rsidP="00002EE2">
            <w:pPr>
              <w:pStyle w:val="ISOMB"/>
              <w:spacing w:before="60" w:after="60" w:line="240" w:lineRule="auto"/>
              <w:rPr>
                <w:rFonts w:cs="Arial"/>
                <w:szCs w:val="18"/>
                <w:lang w:eastAsia="zh-TW"/>
              </w:rPr>
            </w:pPr>
            <w:r w:rsidRPr="00A126FC">
              <w:rPr>
                <w:rFonts w:cs="Arial"/>
                <w:szCs w:val="18"/>
                <w:lang w:eastAsia="zh-TW"/>
              </w:rPr>
              <w:t>All</w:t>
            </w:r>
          </w:p>
          <w:p w14:paraId="215B372F" w14:textId="77777777" w:rsidR="00002EE2" w:rsidRPr="00A6120D" w:rsidRDefault="00002EE2" w:rsidP="00002EE2">
            <w:pPr>
              <w:pStyle w:val="ISOMB"/>
              <w:spacing w:before="60" w:after="60" w:line="240" w:lineRule="auto"/>
              <w:rPr>
                <w:color w:val="0070C0"/>
              </w:rPr>
            </w:pPr>
            <w:r w:rsidRPr="00A6120D">
              <w:rPr>
                <w:rFonts w:cs="Arial"/>
                <w:color w:val="0070C0"/>
                <w:szCs w:val="18"/>
                <w:lang w:eastAsia="zh-TW"/>
              </w:rPr>
              <w:t>(</w:t>
            </w:r>
            <w:r w:rsidRPr="00A6120D">
              <w:rPr>
                <w:color w:val="0070C0"/>
              </w:rPr>
              <w:t xml:space="preserve">DCEG </w:t>
            </w:r>
          </w:p>
          <w:p w14:paraId="4360BEB8" w14:textId="77777777" w:rsidR="00002EE2" w:rsidRPr="00A6120D" w:rsidRDefault="00002EE2" w:rsidP="00002EE2">
            <w:pPr>
              <w:pStyle w:val="ISOMB"/>
              <w:spacing w:before="60" w:after="60" w:line="240" w:lineRule="auto"/>
              <w:rPr>
                <w:color w:val="0070C0"/>
              </w:rPr>
            </w:pPr>
            <w:r w:rsidRPr="00A6120D">
              <w:rPr>
                <w:color w:val="0070C0"/>
              </w:rPr>
              <w:t xml:space="preserve">App Schema </w:t>
            </w:r>
          </w:p>
          <w:p w14:paraId="2471E329" w14:textId="0FF0E00A" w:rsidR="00002EE2" w:rsidRDefault="00002EE2" w:rsidP="00002EE2">
            <w:pPr>
              <w:pStyle w:val="ISOMB"/>
              <w:spacing w:before="60" w:after="60" w:line="240" w:lineRule="auto"/>
            </w:pPr>
            <w:r w:rsidRPr="00A6120D">
              <w:rPr>
                <w:color w:val="0070C0"/>
              </w:rPr>
              <w:t>FC)</w:t>
            </w:r>
          </w:p>
        </w:tc>
        <w:tc>
          <w:tcPr>
            <w:tcW w:w="680" w:type="dxa"/>
            <w:tcBorders>
              <w:top w:val="single" w:sz="6" w:space="0" w:color="auto"/>
              <w:bottom w:val="single" w:sz="6" w:space="0" w:color="auto"/>
            </w:tcBorders>
          </w:tcPr>
          <w:p w14:paraId="402462B4" w14:textId="668B4923"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0C7795BC" w14:textId="77777777" w:rsidR="00002EE2" w:rsidRDefault="00002EE2" w:rsidP="00002EE2">
            <w:pPr>
              <w:pStyle w:val="ISOClause"/>
              <w:spacing w:before="60" w:after="60" w:line="240" w:lineRule="auto"/>
              <w:rPr>
                <w:color w:val="0070C0"/>
              </w:rPr>
            </w:pPr>
            <w:r w:rsidRPr="000949C8">
              <w:rPr>
                <w:color w:val="0070C0"/>
              </w:rPr>
              <w:t>DCEG 5.3</w:t>
            </w:r>
          </w:p>
          <w:p w14:paraId="62B81441" w14:textId="77777777" w:rsidR="00002EE2" w:rsidRDefault="00002EE2" w:rsidP="00002EE2">
            <w:pPr>
              <w:pStyle w:val="ISOClause"/>
              <w:spacing w:before="60" w:after="60" w:line="240" w:lineRule="auto"/>
              <w:rPr>
                <w:color w:val="0070C0"/>
              </w:rPr>
            </w:pPr>
            <w:r>
              <w:rPr>
                <w:color w:val="0070C0"/>
              </w:rPr>
              <w:t>App Schema 1.1.5, 1.2.4.3</w:t>
            </w:r>
          </w:p>
          <w:p w14:paraId="4EEB5FD1" w14:textId="4AEDDBFA" w:rsidR="00002EE2" w:rsidRDefault="00002EE2" w:rsidP="00002EE2">
            <w:pPr>
              <w:pStyle w:val="ISOClause"/>
              <w:spacing w:before="60" w:after="60" w:line="240" w:lineRule="auto"/>
            </w:pPr>
            <w:r>
              <w:rPr>
                <w:color w:val="0070C0"/>
              </w:rPr>
              <w:t>FC 9.6</w:t>
            </w:r>
          </w:p>
        </w:tc>
        <w:tc>
          <w:tcPr>
            <w:tcW w:w="1191" w:type="dxa"/>
            <w:tcBorders>
              <w:top w:val="single" w:sz="6" w:space="0" w:color="auto"/>
              <w:bottom w:val="single" w:sz="6" w:space="0" w:color="auto"/>
            </w:tcBorders>
          </w:tcPr>
          <w:p w14:paraId="35BC8227" w14:textId="77777777" w:rsidR="00002EE2" w:rsidRDefault="00002EE2" w:rsidP="00002EE2">
            <w:pPr>
              <w:pStyle w:val="ISOParagraph"/>
              <w:spacing w:before="60" w:after="60" w:line="240" w:lineRule="auto"/>
              <w:rPr>
                <w:rFonts w:cs="Arial"/>
                <w:b/>
                <w:bCs/>
                <w:szCs w:val="18"/>
                <w:lang w:eastAsia="zh-TW"/>
              </w:rPr>
            </w:pPr>
            <w:r w:rsidRPr="00A6120D">
              <w:rPr>
                <w:rFonts w:cs="Arial"/>
                <w:b/>
                <w:bCs/>
                <w:szCs w:val="18"/>
                <w:lang w:eastAsia="zh-TW"/>
              </w:rPr>
              <w:t>InmarsatOceanRegionArea</w:t>
            </w:r>
          </w:p>
          <w:p w14:paraId="36C7B941" w14:textId="1F1CF50A" w:rsidR="00002EE2" w:rsidRPr="00A6120D" w:rsidRDefault="00002EE2" w:rsidP="00002EE2">
            <w:pPr>
              <w:pStyle w:val="ISOParagraph"/>
              <w:spacing w:before="60" w:after="60" w:line="240" w:lineRule="auto"/>
              <w:rPr>
                <w:b/>
                <w:bCs/>
              </w:rPr>
            </w:pPr>
            <w:r w:rsidRPr="000949C8">
              <w:rPr>
                <w:color w:val="0070C0"/>
              </w:rPr>
              <w:t xml:space="preserve">App Schema </w:t>
            </w:r>
            <w:r>
              <w:rPr>
                <w:color w:val="0070C0"/>
              </w:rPr>
              <w:br/>
            </w:r>
            <w:r w:rsidRPr="000949C8">
              <w:rPr>
                <w:color w:val="0070C0"/>
              </w:rPr>
              <w:t>Fig 11</w:t>
            </w:r>
          </w:p>
        </w:tc>
        <w:tc>
          <w:tcPr>
            <w:tcW w:w="680" w:type="dxa"/>
            <w:tcBorders>
              <w:top w:val="single" w:sz="6" w:space="0" w:color="auto"/>
              <w:bottom w:val="single" w:sz="6" w:space="0" w:color="auto"/>
            </w:tcBorders>
          </w:tcPr>
          <w:p w14:paraId="271AD4C5" w14:textId="77777777" w:rsidR="00002EE2" w:rsidRDefault="00002EE2" w:rsidP="00002EE2">
            <w:pPr>
              <w:pStyle w:val="ISOCommType"/>
              <w:spacing w:before="60" w:after="60" w:line="240" w:lineRule="auto"/>
            </w:pPr>
          </w:p>
        </w:tc>
        <w:tc>
          <w:tcPr>
            <w:tcW w:w="4309" w:type="dxa"/>
            <w:tcBorders>
              <w:top w:val="single" w:sz="6" w:space="0" w:color="auto"/>
              <w:bottom w:val="single" w:sz="6" w:space="0" w:color="auto"/>
            </w:tcBorders>
          </w:tcPr>
          <w:p w14:paraId="72D8FBF9" w14:textId="77777777" w:rsidR="00002EE2" w:rsidRPr="00A126FC" w:rsidRDefault="00002EE2" w:rsidP="00C52573">
            <w:pPr>
              <w:pStyle w:val="ISOComments"/>
              <w:spacing w:before="60" w:after="120" w:line="240" w:lineRule="auto"/>
              <w:ind w:left="90" w:hangingChars="50" w:hanging="90"/>
              <w:rPr>
                <w:rFonts w:cs="Arial"/>
                <w:szCs w:val="18"/>
                <w:lang w:eastAsia="zh-TW"/>
              </w:rPr>
            </w:pPr>
            <w:r w:rsidRPr="00A126FC">
              <w:rPr>
                <w:rFonts w:cs="Arial"/>
                <w:szCs w:val="18"/>
                <w:lang w:eastAsia="zh-TW"/>
              </w:rPr>
              <w:t>There are currently 4 InmarsatOceanRegionArea, namely the Atlantic Ocean Region East (AOR-E), Atlantic Ocean Region West (AOR-W), Pacific Ocean Region (POR), Indian Ocean Region (IOR) covered by Inmarsat-C.</w:t>
            </w:r>
          </w:p>
          <w:p w14:paraId="4B616175" w14:textId="1812FB78" w:rsidR="00002EE2" w:rsidRDefault="00002EE2" w:rsidP="00002EE2">
            <w:pPr>
              <w:pStyle w:val="ISOComments"/>
              <w:spacing w:before="60" w:after="60" w:line="240" w:lineRule="auto"/>
            </w:pPr>
            <w:r w:rsidRPr="00A126FC">
              <w:rPr>
                <w:rFonts w:cs="Arial"/>
                <w:szCs w:val="18"/>
                <w:lang w:eastAsia="zh-TW"/>
              </w:rPr>
              <w:t>Taiwan is covered by both IOR and POR. Depending on the location and local environment, sometimes the receiver has to switch between IOR and POR satellites.</w:t>
            </w:r>
          </w:p>
        </w:tc>
        <w:tc>
          <w:tcPr>
            <w:tcW w:w="4082" w:type="dxa"/>
            <w:tcBorders>
              <w:top w:val="single" w:sz="6" w:space="0" w:color="auto"/>
              <w:bottom w:val="single" w:sz="6" w:space="0" w:color="auto"/>
            </w:tcBorders>
          </w:tcPr>
          <w:p w14:paraId="2B45F6B9" w14:textId="77777777" w:rsidR="00002EE2" w:rsidRPr="00A126FC" w:rsidRDefault="00002EE2" w:rsidP="00C52573">
            <w:pPr>
              <w:pStyle w:val="ISOComments"/>
              <w:spacing w:before="60" w:after="120" w:line="240" w:lineRule="auto"/>
              <w:rPr>
                <w:rFonts w:cs="Arial"/>
                <w:szCs w:val="18"/>
                <w:lang w:eastAsia="zh-TW"/>
              </w:rPr>
            </w:pPr>
            <w:r w:rsidRPr="00A126FC">
              <w:rPr>
                <w:rFonts w:cs="Arial"/>
                <w:szCs w:val="18"/>
                <w:lang w:eastAsia="zh-TW"/>
              </w:rPr>
              <w:t>All Inmarsat ocean region areas cross national boundaries. Will there be an IHO level dataset to encode InmarsatOceanRegionArea?</w:t>
            </w:r>
          </w:p>
          <w:p w14:paraId="268F4909" w14:textId="77777777" w:rsidR="00002EE2" w:rsidRPr="00A126FC" w:rsidRDefault="00002EE2" w:rsidP="00C52573">
            <w:pPr>
              <w:pStyle w:val="ISOChange"/>
              <w:spacing w:before="60" w:after="120" w:line="240" w:lineRule="auto"/>
              <w:rPr>
                <w:rFonts w:cs="Arial"/>
                <w:szCs w:val="18"/>
                <w:lang w:eastAsia="zh-TW"/>
              </w:rPr>
            </w:pPr>
            <w:r w:rsidRPr="00A126FC">
              <w:rPr>
                <w:rFonts w:cs="Arial"/>
                <w:szCs w:val="18"/>
                <w:lang w:eastAsia="zh-TW"/>
              </w:rPr>
              <w:t xml:space="preserve">For the end users, perhaps it is useful enough to encode the Inmarsat ocean region as an attribute to other feature types (or a sub-attribute of a complex attribute) describing the services provided via particular Inmarsat satellites.  </w:t>
            </w:r>
          </w:p>
          <w:p w14:paraId="71E4A1D0" w14:textId="49FFF13B" w:rsidR="00002EE2" w:rsidRPr="00886F70" w:rsidRDefault="00002EE2" w:rsidP="00002EE2">
            <w:pPr>
              <w:pStyle w:val="ISOChange"/>
              <w:spacing w:before="60" w:after="60" w:line="240" w:lineRule="auto"/>
              <w:rPr>
                <w:rStyle w:val="markedcontent"/>
                <w:rFonts w:cs="Arial"/>
                <w:szCs w:val="28"/>
              </w:rPr>
            </w:pPr>
            <w:r w:rsidRPr="00A126FC">
              <w:rPr>
                <w:rFonts w:cs="Arial"/>
                <w:szCs w:val="18"/>
                <w:lang w:eastAsia="zh-TW"/>
              </w:rPr>
              <w:t xml:space="preserve">Need use cases. There might be transmission services or application services provided </w:t>
            </w:r>
            <w:r>
              <w:rPr>
                <w:rFonts w:cs="Arial"/>
                <w:szCs w:val="18"/>
                <w:lang w:eastAsia="zh-TW"/>
              </w:rPr>
              <w:t xml:space="preserve">by </w:t>
            </w:r>
            <w:r w:rsidRPr="005F2F66">
              <w:rPr>
                <w:rFonts w:cs="Arial"/>
                <w:szCs w:val="18"/>
                <w:lang w:eastAsia="zh-TW"/>
              </w:rPr>
              <w:t xml:space="preserve">Coast </w:t>
            </w:r>
            <w:r>
              <w:rPr>
                <w:rFonts w:cs="Arial"/>
                <w:szCs w:val="18"/>
                <w:lang w:eastAsia="zh-TW"/>
              </w:rPr>
              <w:t>E</w:t>
            </w:r>
            <w:r w:rsidRPr="005F2F66">
              <w:rPr>
                <w:rFonts w:cs="Arial"/>
                <w:szCs w:val="18"/>
                <w:lang w:eastAsia="zh-TW"/>
              </w:rPr>
              <w:t xml:space="preserve">arth </w:t>
            </w:r>
            <w:r>
              <w:rPr>
                <w:rFonts w:cs="Arial"/>
                <w:szCs w:val="18"/>
                <w:lang w:eastAsia="zh-TW"/>
              </w:rPr>
              <w:t>S</w:t>
            </w:r>
            <w:r w:rsidRPr="005F2F66">
              <w:rPr>
                <w:rFonts w:cs="Arial"/>
                <w:szCs w:val="18"/>
                <w:lang w:eastAsia="zh-TW"/>
              </w:rPr>
              <w:t>tation</w:t>
            </w:r>
            <w:r>
              <w:rPr>
                <w:rFonts w:cs="Arial"/>
                <w:szCs w:val="18"/>
                <w:lang w:eastAsia="zh-TW"/>
              </w:rPr>
              <w:t>s (CES)</w:t>
            </w:r>
            <w:r w:rsidRPr="005F2F66">
              <w:rPr>
                <w:rFonts w:cs="Arial"/>
                <w:szCs w:val="18"/>
                <w:lang w:eastAsia="zh-TW"/>
              </w:rPr>
              <w:t xml:space="preserve"> </w:t>
            </w:r>
            <w:r>
              <w:rPr>
                <w:rFonts w:cs="Arial"/>
                <w:szCs w:val="18"/>
                <w:lang w:eastAsia="zh-TW"/>
              </w:rPr>
              <w:t xml:space="preserve">or </w:t>
            </w:r>
            <w:r w:rsidRPr="00A126FC">
              <w:rPr>
                <w:rFonts w:cs="Arial"/>
                <w:szCs w:val="18"/>
                <w:lang w:eastAsia="zh-TW"/>
              </w:rPr>
              <w:t xml:space="preserve">via Land Earth Stations (LES) and certain Inmarsat satellites that would like to be encoded. </w:t>
            </w:r>
          </w:p>
        </w:tc>
        <w:tc>
          <w:tcPr>
            <w:tcW w:w="1985" w:type="dxa"/>
            <w:tcBorders>
              <w:top w:val="single" w:sz="6" w:space="0" w:color="auto"/>
              <w:bottom w:val="single" w:sz="6" w:space="0" w:color="auto"/>
            </w:tcBorders>
          </w:tcPr>
          <w:p w14:paraId="6B20A05F" w14:textId="77777777" w:rsidR="00002EE2" w:rsidRDefault="00002EE2" w:rsidP="00002EE2">
            <w:pPr>
              <w:pStyle w:val="ISOSecretObservations"/>
              <w:spacing w:before="60" w:after="60" w:line="240" w:lineRule="auto"/>
            </w:pPr>
          </w:p>
        </w:tc>
      </w:tr>
      <w:tr w:rsidR="00002EE2" w14:paraId="11A2548D" w14:textId="77777777" w:rsidTr="005F09AA">
        <w:trPr>
          <w:jc w:val="center"/>
        </w:trPr>
        <w:tc>
          <w:tcPr>
            <w:tcW w:w="964" w:type="dxa"/>
            <w:tcBorders>
              <w:top w:val="single" w:sz="6" w:space="0" w:color="auto"/>
              <w:bottom w:val="single" w:sz="6" w:space="0" w:color="auto"/>
            </w:tcBorders>
          </w:tcPr>
          <w:p w14:paraId="78FAC5E9" w14:textId="77777777" w:rsidR="00002EE2" w:rsidRDefault="00002EE2" w:rsidP="00002EE2">
            <w:pPr>
              <w:pStyle w:val="ISOMB"/>
              <w:spacing w:before="60" w:after="60" w:line="240" w:lineRule="auto"/>
            </w:pPr>
            <w:r>
              <w:t xml:space="preserve">DCEG </w:t>
            </w:r>
          </w:p>
          <w:p w14:paraId="47877F12" w14:textId="77777777" w:rsidR="00002EE2" w:rsidRDefault="00002EE2" w:rsidP="00002EE2">
            <w:pPr>
              <w:pStyle w:val="ISOMB"/>
              <w:spacing w:before="60" w:after="60" w:line="240" w:lineRule="auto"/>
            </w:pPr>
            <w:r>
              <w:t xml:space="preserve">App Schema </w:t>
            </w:r>
          </w:p>
          <w:p w14:paraId="778A3EE8" w14:textId="3422A018"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0D9C48C3" w14:textId="2F64884B" w:rsidR="00002EE2"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3ECD7B57" w14:textId="77777777" w:rsidR="00002EE2" w:rsidRDefault="00002EE2" w:rsidP="00002EE2">
            <w:pPr>
              <w:pStyle w:val="ISOClause"/>
              <w:spacing w:before="60" w:after="60" w:line="240" w:lineRule="auto"/>
              <w:rPr>
                <w:color w:val="0070C0"/>
              </w:rPr>
            </w:pPr>
            <w:r w:rsidRPr="000949C8">
              <w:rPr>
                <w:color w:val="0070C0"/>
              </w:rPr>
              <w:t>DCEG 5.3</w:t>
            </w:r>
          </w:p>
          <w:p w14:paraId="6C018721" w14:textId="77777777" w:rsidR="00002EE2" w:rsidRDefault="00002EE2" w:rsidP="00002EE2">
            <w:pPr>
              <w:pStyle w:val="ISOClause"/>
              <w:spacing w:before="60" w:after="60" w:line="240" w:lineRule="auto"/>
              <w:rPr>
                <w:color w:val="0070C0"/>
              </w:rPr>
            </w:pPr>
            <w:r>
              <w:rPr>
                <w:color w:val="0070C0"/>
              </w:rPr>
              <w:t>App Schema 1.1.5, 1.2.4.3</w:t>
            </w:r>
          </w:p>
          <w:p w14:paraId="3FA02BB2" w14:textId="11A9E49E" w:rsidR="00002EE2" w:rsidRDefault="00002EE2" w:rsidP="00002EE2">
            <w:pPr>
              <w:pStyle w:val="ISOClause"/>
              <w:spacing w:before="60" w:after="60" w:line="240" w:lineRule="auto"/>
            </w:pPr>
            <w:r>
              <w:rPr>
                <w:color w:val="0070C0"/>
              </w:rPr>
              <w:t>FC 9.6</w:t>
            </w:r>
          </w:p>
        </w:tc>
        <w:tc>
          <w:tcPr>
            <w:tcW w:w="1191" w:type="dxa"/>
            <w:tcBorders>
              <w:top w:val="single" w:sz="6" w:space="0" w:color="auto"/>
              <w:bottom w:val="single" w:sz="6" w:space="0" w:color="auto"/>
            </w:tcBorders>
          </w:tcPr>
          <w:p w14:paraId="3DB43CF8" w14:textId="77777777" w:rsidR="00002EE2" w:rsidRDefault="00002EE2" w:rsidP="00002EE2">
            <w:pPr>
              <w:pStyle w:val="ISOParagraph"/>
              <w:spacing w:before="60" w:after="60" w:line="240" w:lineRule="auto"/>
              <w:rPr>
                <w:b/>
                <w:bCs/>
              </w:rPr>
            </w:pPr>
            <w:bookmarkStart w:id="2" w:name="scroll-bookmark-13"/>
            <w:bookmarkStart w:id="3" w:name="_Toc68073618"/>
            <w:r w:rsidRPr="007A7F2D">
              <w:rPr>
                <w:b/>
                <w:bCs/>
              </w:rPr>
              <w:t>InmarsatOceanRegionArea</w:t>
            </w:r>
            <w:bookmarkEnd w:id="2"/>
            <w:bookmarkEnd w:id="3"/>
          </w:p>
          <w:p w14:paraId="7EB910BF" w14:textId="4693B914" w:rsidR="00002EE2" w:rsidRDefault="00002EE2" w:rsidP="00002EE2">
            <w:pPr>
              <w:pStyle w:val="ISOParagraph"/>
              <w:spacing w:before="60" w:after="60" w:line="240" w:lineRule="auto"/>
            </w:pPr>
            <w:r w:rsidRPr="000949C8">
              <w:rPr>
                <w:color w:val="0070C0"/>
              </w:rPr>
              <w:t xml:space="preserve">App Schema </w:t>
            </w:r>
            <w:r>
              <w:rPr>
                <w:color w:val="0070C0"/>
              </w:rPr>
              <w:br/>
            </w:r>
            <w:r w:rsidRPr="000949C8">
              <w:rPr>
                <w:color w:val="0070C0"/>
              </w:rPr>
              <w:t>Fig 11</w:t>
            </w:r>
          </w:p>
        </w:tc>
        <w:tc>
          <w:tcPr>
            <w:tcW w:w="680" w:type="dxa"/>
            <w:tcBorders>
              <w:top w:val="single" w:sz="6" w:space="0" w:color="auto"/>
              <w:bottom w:val="single" w:sz="6" w:space="0" w:color="auto"/>
            </w:tcBorders>
          </w:tcPr>
          <w:p w14:paraId="1CC45B5C" w14:textId="2C301CF1"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33F1A885" w14:textId="4CD319E0" w:rsidR="00002EE2" w:rsidRDefault="00002EE2" w:rsidP="00002EE2">
            <w:pPr>
              <w:pStyle w:val="ISOComments"/>
              <w:spacing w:before="60" w:after="60" w:line="240" w:lineRule="auto"/>
            </w:pPr>
            <w:r>
              <w:t xml:space="preserve">Seems to overlap with </w:t>
            </w:r>
            <w:r w:rsidRPr="007A7F2D">
              <w:rPr>
                <w:b/>
                <w:bCs/>
              </w:rPr>
              <w:t>GMDSSArea</w:t>
            </w:r>
            <w:r>
              <w:t xml:space="preserve"> A3 zones. There doesn’t seem to be much attribution or description about what these areas are providing.</w:t>
            </w:r>
          </w:p>
        </w:tc>
        <w:tc>
          <w:tcPr>
            <w:tcW w:w="4082" w:type="dxa"/>
            <w:tcBorders>
              <w:top w:val="single" w:sz="6" w:space="0" w:color="auto"/>
              <w:bottom w:val="single" w:sz="6" w:space="0" w:color="auto"/>
            </w:tcBorders>
          </w:tcPr>
          <w:p w14:paraId="58DAD6D3" w14:textId="5994756C" w:rsidR="00002EE2" w:rsidRPr="00886F70" w:rsidRDefault="00002EE2" w:rsidP="00002EE2">
            <w:pPr>
              <w:pStyle w:val="ISOChange"/>
              <w:spacing w:before="60" w:after="60" w:line="240" w:lineRule="auto"/>
              <w:rPr>
                <w:rStyle w:val="markedcontent"/>
                <w:rFonts w:cs="Arial"/>
                <w:szCs w:val="28"/>
              </w:rPr>
            </w:pPr>
            <w:r>
              <w:t>Define distinction or merge/remove unnecessary feature types.</w:t>
            </w:r>
          </w:p>
        </w:tc>
        <w:tc>
          <w:tcPr>
            <w:tcW w:w="1985" w:type="dxa"/>
            <w:tcBorders>
              <w:top w:val="single" w:sz="6" w:space="0" w:color="auto"/>
              <w:bottom w:val="single" w:sz="6" w:space="0" w:color="auto"/>
            </w:tcBorders>
          </w:tcPr>
          <w:p w14:paraId="5E7034B1" w14:textId="77777777" w:rsidR="00002EE2" w:rsidRDefault="00002EE2" w:rsidP="00002EE2">
            <w:pPr>
              <w:pStyle w:val="ISOSecretObservations"/>
              <w:spacing w:before="60" w:after="60" w:line="240" w:lineRule="auto"/>
            </w:pPr>
          </w:p>
        </w:tc>
      </w:tr>
      <w:tr w:rsidR="00002EE2" w14:paraId="5E4D7554" w14:textId="77777777" w:rsidTr="005F09AA">
        <w:trPr>
          <w:jc w:val="center"/>
        </w:trPr>
        <w:tc>
          <w:tcPr>
            <w:tcW w:w="964" w:type="dxa"/>
            <w:tcBorders>
              <w:top w:val="single" w:sz="6" w:space="0" w:color="auto"/>
              <w:bottom w:val="single" w:sz="6" w:space="0" w:color="auto"/>
            </w:tcBorders>
          </w:tcPr>
          <w:p w14:paraId="6FD98788" w14:textId="77777777" w:rsidR="00002EE2" w:rsidRDefault="00002EE2" w:rsidP="00002EE2">
            <w:pPr>
              <w:pStyle w:val="ISOMB"/>
              <w:spacing w:before="60" w:after="60" w:line="240" w:lineRule="auto"/>
            </w:pPr>
            <w:r>
              <w:t>DCEG</w:t>
            </w:r>
          </w:p>
        </w:tc>
        <w:tc>
          <w:tcPr>
            <w:tcW w:w="680" w:type="dxa"/>
            <w:tcBorders>
              <w:top w:val="single" w:sz="6" w:space="0" w:color="auto"/>
              <w:bottom w:val="single" w:sz="6" w:space="0" w:color="auto"/>
            </w:tcBorders>
          </w:tcPr>
          <w:p w14:paraId="073154A3" w14:textId="77777777" w:rsidR="00002EE2" w:rsidRDefault="00002EE2" w:rsidP="00002EE2">
            <w:pPr>
              <w:pStyle w:val="ISOMB"/>
              <w:spacing w:before="60" w:after="60" w:line="240" w:lineRule="auto"/>
            </w:pPr>
            <w:r>
              <w:t>GE</w:t>
            </w:r>
          </w:p>
        </w:tc>
        <w:tc>
          <w:tcPr>
            <w:tcW w:w="1247" w:type="dxa"/>
            <w:tcBorders>
              <w:top w:val="single" w:sz="6" w:space="0" w:color="auto"/>
              <w:bottom w:val="single" w:sz="6" w:space="0" w:color="auto"/>
            </w:tcBorders>
          </w:tcPr>
          <w:p w14:paraId="35348238" w14:textId="096BF9CA" w:rsidR="00002EE2" w:rsidRDefault="00002EE2" w:rsidP="00002EE2">
            <w:pPr>
              <w:pStyle w:val="ISOClause"/>
              <w:spacing w:before="60" w:after="60" w:line="240" w:lineRule="auto"/>
            </w:pPr>
            <w:r>
              <w:t>5.3.1</w:t>
            </w:r>
          </w:p>
        </w:tc>
        <w:tc>
          <w:tcPr>
            <w:tcW w:w="1191" w:type="dxa"/>
            <w:tcBorders>
              <w:top w:val="single" w:sz="6" w:space="0" w:color="auto"/>
              <w:bottom w:val="single" w:sz="6" w:space="0" w:color="auto"/>
            </w:tcBorders>
          </w:tcPr>
          <w:p w14:paraId="3A7463A7" w14:textId="77777777" w:rsidR="00002EE2" w:rsidRDefault="00002EE2" w:rsidP="00002EE2">
            <w:pPr>
              <w:pStyle w:val="ISOParagraph"/>
              <w:spacing w:before="60" w:after="60" w:line="240" w:lineRule="auto"/>
            </w:pPr>
          </w:p>
        </w:tc>
        <w:tc>
          <w:tcPr>
            <w:tcW w:w="680" w:type="dxa"/>
            <w:tcBorders>
              <w:top w:val="single" w:sz="6" w:space="0" w:color="auto"/>
              <w:bottom w:val="single" w:sz="6" w:space="0" w:color="auto"/>
            </w:tcBorders>
          </w:tcPr>
          <w:p w14:paraId="1E1FD82F"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46B546BC" w14:textId="77777777" w:rsidR="00002EE2" w:rsidRPr="00886F70" w:rsidRDefault="00002EE2" w:rsidP="00002EE2">
            <w:pPr>
              <w:pStyle w:val="ISOComments"/>
              <w:spacing w:before="60" w:after="60" w:line="240" w:lineRule="auto"/>
            </w:pPr>
            <w:r>
              <w:t xml:space="preserve">German VTS Centres provide Marine Assistance Service (MAS), too. (Information Service, Traffic Information Service, Navigational Assistance Service). </w:t>
            </w:r>
            <w:r w:rsidRPr="00C820A2">
              <w:rPr>
                <w:rStyle w:val="markedcontent"/>
                <w:rFonts w:cs="Arial"/>
                <w:szCs w:val="28"/>
              </w:rPr>
              <w:t>Encoding Rescue Services and Maritime Assistance Services information in product specifications is not necessary</w:t>
            </w:r>
            <w:r>
              <w:rPr>
                <w:rStyle w:val="markedcontent"/>
                <w:rFonts w:cs="Arial"/>
                <w:szCs w:val="28"/>
              </w:rPr>
              <w:t xml:space="preserve">. </w:t>
            </w:r>
          </w:p>
        </w:tc>
        <w:tc>
          <w:tcPr>
            <w:tcW w:w="4082" w:type="dxa"/>
            <w:tcBorders>
              <w:top w:val="single" w:sz="6" w:space="0" w:color="auto"/>
              <w:bottom w:val="single" w:sz="6" w:space="0" w:color="auto"/>
            </w:tcBorders>
          </w:tcPr>
          <w:p w14:paraId="336774F6" w14:textId="77777777" w:rsidR="00002EE2" w:rsidRDefault="00002EE2" w:rsidP="00002EE2">
            <w:pPr>
              <w:pStyle w:val="ISOChange"/>
              <w:spacing w:before="60" w:after="60" w:line="240" w:lineRule="auto"/>
              <w:rPr>
                <w:rStyle w:val="markedcontent"/>
                <w:rFonts w:cs="Arial"/>
                <w:szCs w:val="28"/>
              </w:rPr>
            </w:pPr>
            <w:r w:rsidRPr="00886F70">
              <w:rPr>
                <w:rStyle w:val="markedcontent"/>
                <w:rFonts w:cs="Arial"/>
                <w:szCs w:val="28"/>
              </w:rPr>
              <w:t>The S-123 DCEG should contain statements describing that the provision of MAS and Rescue Service information is not needed as own data model entities and that therefore, the data models don’t contain appropriate elements</w:t>
            </w:r>
            <w:r>
              <w:rPr>
                <w:rStyle w:val="markedcontent"/>
                <w:rFonts w:cs="Arial"/>
                <w:szCs w:val="28"/>
              </w:rPr>
              <w:t>.</w:t>
            </w:r>
          </w:p>
          <w:p w14:paraId="24F02027" w14:textId="3D77AB21" w:rsidR="00002EE2" w:rsidRDefault="00002EE2" w:rsidP="00002EE2">
            <w:pPr>
              <w:pStyle w:val="ISOChange"/>
              <w:spacing w:before="60" w:after="60" w:line="240" w:lineRule="auto"/>
            </w:pPr>
            <w:r w:rsidRPr="001705B5">
              <w:rPr>
                <w:rStyle w:val="markedcontent"/>
                <w:rFonts w:cs="Arial"/>
                <w:szCs w:val="28"/>
              </w:rPr>
              <w:t>Add sentence:</w:t>
            </w:r>
            <w:r>
              <w:rPr>
                <w:rStyle w:val="markedcontent"/>
                <w:rFonts w:cs="Arial"/>
                <w:szCs w:val="28"/>
              </w:rPr>
              <w:t xml:space="preserve"> </w:t>
            </w:r>
            <w:r>
              <w:rPr>
                <w:rStyle w:val="markedcontent"/>
                <w:rFonts w:cs="Arial"/>
                <w:szCs w:val="28"/>
              </w:rPr>
              <w:br/>
            </w:r>
            <w:r w:rsidRPr="00C820A2">
              <w:rPr>
                <w:rStyle w:val="markedcontent"/>
                <w:rFonts w:cs="Arial"/>
                <w:szCs w:val="28"/>
              </w:rPr>
              <w:t>Encoding Rescue Services and Maritime Assistance Services information is not necessary</w:t>
            </w:r>
            <w:r>
              <w:rPr>
                <w:rStyle w:val="markedcontent"/>
                <w:rFonts w:cs="Arial"/>
                <w:szCs w:val="28"/>
              </w:rPr>
              <w:t>.</w:t>
            </w:r>
          </w:p>
        </w:tc>
        <w:tc>
          <w:tcPr>
            <w:tcW w:w="1985" w:type="dxa"/>
            <w:tcBorders>
              <w:top w:val="single" w:sz="6" w:space="0" w:color="auto"/>
              <w:bottom w:val="single" w:sz="6" w:space="0" w:color="auto"/>
            </w:tcBorders>
          </w:tcPr>
          <w:p w14:paraId="2B0E4A84" w14:textId="77777777" w:rsidR="00002EE2" w:rsidRDefault="00002EE2" w:rsidP="00002EE2">
            <w:pPr>
              <w:pStyle w:val="ISOSecretObservations"/>
              <w:spacing w:before="60" w:after="60" w:line="240" w:lineRule="auto"/>
            </w:pPr>
          </w:p>
        </w:tc>
      </w:tr>
      <w:tr w:rsidR="00002EE2" w14:paraId="62346F95" w14:textId="77777777" w:rsidTr="00C52573">
        <w:trPr>
          <w:jc w:val="center"/>
        </w:trPr>
        <w:tc>
          <w:tcPr>
            <w:tcW w:w="964" w:type="dxa"/>
            <w:tcBorders>
              <w:top w:val="single" w:sz="6" w:space="0" w:color="auto"/>
              <w:bottom w:val="single" w:sz="6" w:space="0" w:color="auto"/>
            </w:tcBorders>
          </w:tcPr>
          <w:p w14:paraId="5EAC419D" w14:textId="77777777" w:rsidR="00002EE2" w:rsidRDefault="00002EE2" w:rsidP="00002EE2">
            <w:pPr>
              <w:pStyle w:val="ISOMB"/>
              <w:spacing w:before="60" w:after="60" w:line="240" w:lineRule="auto"/>
            </w:pPr>
            <w:r>
              <w:t xml:space="preserve">DCEG </w:t>
            </w:r>
          </w:p>
          <w:p w14:paraId="115E19E7" w14:textId="77777777" w:rsidR="00002EE2" w:rsidRDefault="00002EE2" w:rsidP="00002EE2">
            <w:pPr>
              <w:pStyle w:val="ISOMB"/>
              <w:spacing w:before="60" w:after="60" w:line="240" w:lineRule="auto"/>
            </w:pPr>
            <w:r>
              <w:t xml:space="preserve">App Schema </w:t>
            </w:r>
          </w:p>
          <w:p w14:paraId="62145BAD" w14:textId="77777777" w:rsidR="00002EE2" w:rsidRDefault="00002EE2" w:rsidP="00002EE2">
            <w:pPr>
              <w:pStyle w:val="ISOMB"/>
              <w:spacing w:before="60" w:after="60" w:line="240" w:lineRule="auto"/>
            </w:pPr>
            <w:r>
              <w:t xml:space="preserve">FC </w:t>
            </w:r>
          </w:p>
        </w:tc>
        <w:tc>
          <w:tcPr>
            <w:tcW w:w="680" w:type="dxa"/>
            <w:tcBorders>
              <w:top w:val="single" w:sz="6" w:space="0" w:color="auto"/>
              <w:bottom w:val="single" w:sz="6" w:space="0" w:color="auto"/>
            </w:tcBorders>
          </w:tcPr>
          <w:p w14:paraId="420DF4DB" w14:textId="77777777" w:rsidR="00002EE2" w:rsidRPr="00C52953"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2C775CD0" w14:textId="77777777" w:rsidR="00002EE2" w:rsidRDefault="00002EE2" w:rsidP="00002EE2">
            <w:pPr>
              <w:pStyle w:val="ISOClause"/>
              <w:spacing w:before="60" w:after="60" w:line="240" w:lineRule="auto"/>
              <w:rPr>
                <w:color w:val="0070C0"/>
              </w:rPr>
            </w:pPr>
            <w:r w:rsidRPr="00020FD8">
              <w:rPr>
                <w:color w:val="0070C0"/>
              </w:rPr>
              <w:t>DCEG 5.4, 5.10</w:t>
            </w:r>
          </w:p>
          <w:p w14:paraId="7A305693" w14:textId="77777777" w:rsidR="00002EE2" w:rsidRDefault="00002EE2" w:rsidP="00002EE2">
            <w:pPr>
              <w:pStyle w:val="ISOClause"/>
              <w:spacing w:before="60" w:after="60" w:line="240" w:lineRule="auto"/>
              <w:rPr>
                <w:color w:val="0070C0"/>
              </w:rPr>
            </w:pPr>
            <w:r>
              <w:rPr>
                <w:color w:val="0070C0"/>
              </w:rPr>
              <w:t>App Schema 1.1.4, 1.1.4.3, 1.1.10.3, 1.2.4.3</w:t>
            </w:r>
          </w:p>
          <w:p w14:paraId="2B763C64" w14:textId="77777777" w:rsidR="00002EE2" w:rsidRPr="009A1771" w:rsidRDefault="00002EE2" w:rsidP="00002EE2">
            <w:pPr>
              <w:pStyle w:val="ISOClause"/>
              <w:spacing w:before="60" w:after="60" w:line="240" w:lineRule="auto"/>
              <w:rPr>
                <w:color w:val="0070C0"/>
              </w:rPr>
            </w:pPr>
            <w:r>
              <w:rPr>
                <w:color w:val="0070C0"/>
              </w:rPr>
              <w:t xml:space="preserve">FC 9.5, 9.12 </w:t>
            </w:r>
          </w:p>
        </w:tc>
        <w:tc>
          <w:tcPr>
            <w:tcW w:w="1191" w:type="dxa"/>
            <w:tcBorders>
              <w:top w:val="single" w:sz="6" w:space="0" w:color="auto"/>
              <w:bottom w:val="single" w:sz="6" w:space="0" w:color="auto"/>
            </w:tcBorders>
          </w:tcPr>
          <w:p w14:paraId="3D5AF243" w14:textId="3676F615" w:rsidR="00002EE2" w:rsidRDefault="00002EE2" w:rsidP="00002EE2">
            <w:pPr>
              <w:pStyle w:val="ISOParagraph"/>
              <w:spacing w:before="60" w:after="60" w:line="240" w:lineRule="auto"/>
              <w:rPr>
                <w:color w:val="0070C0"/>
              </w:rPr>
            </w:pPr>
            <w:r w:rsidRPr="00457F1B">
              <w:rPr>
                <w:b/>
                <w:bCs/>
              </w:rPr>
              <w:t>GMDSSArea</w:t>
            </w:r>
          </w:p>
          <w:p w14:paraId="71F78CE3" w14:textId="66509B19" w:rsidR="00002EE2" w:rsidRDefault="00002EE2" w:rsidP="00002EE2">
            <w:pPr>
              <w:pStyle w:val="ISOParagraph"/>
              <w:spacing w:before="60" w:after="60" w:line="240" w:lineRule="auto"/>
            </w:pPr>
            <w:r w:rsidRPr="009A1771">
              <w:rPr>
                <w:color w:val="0070C0"/>
              </w:rPr>
              <w:t xml:space="preserve">App Schema </w:t>
            </w:r>
            <w:r w:rsidRPr="009A1771">
              <w:rPr>
                <w:color w:val="0070C0"/>
              </w:rPr>
              <w:br/>
              <w:t>Fig 1, 11</w:t>
            </w:r>
          </w:p>
        </w:tc>
        <w:tc>
          <w:tcPr>
            <w:tcW w:w="680" w:type="dxa"/>
            <w:tcBorders>
              <w:top w:val="single" w:sz="6" w:space="0" w:color="auto"/>
              <w:bottom w:val="single" w:sz="6" w:space="0" w:color="auto"/>
            </w:tcBorders>
          </w:tcPr>
          <w:p w14:paraId="40E4C206"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22F426D7" w14:textId="77777777" w:rsidR="00002EE2" w:rsidRDefault="00002EE2" w:rsidP="00002EE2">
            <w:pPr>
              <w:pStyle w:val="ISOComments"/>
              <w:spacing w:before="60" w:after="60" w:line="240" w:lineRule="auto"/>
            </w:pPr>
            <w:r w:rsidRPr="00457F1B">
              <w:rPr>
                <w:b/>
                <w:bCs/>
              </w:rPr>
              <w:t>GMDSSArea</w:t>
            </w:r>
            <w:r>
              <w:t xml:space="preserve"> is defined as having a Surface geometry that can be associated to one or more </w:t>
            </w:r>
            <w:r w:rsidRPr="00EF0B0D">
              <w:rPr>
                <w:b/>
                <w:bCs/>
              </w:rPr>
              <w:t>RadioStation</w:t>
            </w:r>
            <w:r>
              <w:t xml:space="preserve"> features. The association uses the role </w:t>
            </w:r>
            <w:r w:rsidRPr="00457F1B">
              <w:rPr>
                <w:b/>
                <w:bCs/>
              </w:rPr>
              <w:t>serviceArea</w:t>
            </w:r>
            <w:r>
              <w:t xml:space="preserve">. However, it is the </w:t>
            </w:r>
            <w:r w:rsidRPr="00EF0B0D">
              <w:rPr>
                <w:b/>
                <w:bCs/>
              </w:rPr>
              <w:t>RadioServiceArea</w:t>
            </w:r>
            <w:r>
              <w:t xml:space="preserve"> features that define the service areas and a </w:t>
            </w:r>
            <w:r w:rsidRPr="00EF0B0D">
              <w:rPr>
                <w:b/>
                <w:bCs/>
              </w:rPr>
              <w:t>RadioStation</w:t>
            </w:r>
            <w:r>
              <w:t xml:space="preserve"> can support multiple types of services and service areas.</w:t>
            </w:r>
          </w:p>
        </w:tc>
        <w:tc>
          <w:tcPr>
            <w:tcW w:w="4082" w:type="dxa"/>
            <w:tcBorders>
              <w:top w:val="single" w:sz="6" w:space="0" w:color="auto"/>
              <w:bottom w:val="single" w:sz="6" w:space="0" w:color="auto"/>
            </w:tcBorders>
          </w:tcPr>
          <w:p w14:paraId="0B82C499" w14:textId="77777777" w:rsidR="00002EE2" w:rsidRDefault="00002EE2" w:rsidP="00C52573">
            <w:pPr>
              <w:pStyle w:val="ISOComments"/>
              <w:spacing w:before="60" w:after="120" w:line="240" w:lineRule="auto"/>
            </w:pPr>
            <w:r>
              <w:t xml:space="preserve">It seems logical that a </w:t>
            </w:r>
            <w:r w:rsidRPr="00434888">
              <w:t>GMDSSArea</w:t>
            </w:r>
            <w:r>
              <w:t xml:space="preserve"> feature would be better associated </w:t>
            </w:r>
            <w:r w:rsidRPr="00434888">
              <w:rPr>
                <w:b/>
                <w:bCs/>
              </w:rPr>
              <w:t>with</w:t>
            </w:r>
            <w:r>
              <w:t xml:space="preserve"> </w:t>
            </w:r>
            <w:r w:rsidRPr="00434888">
              <w:rPr>
                <w:b/>
                <w:bCs/>
              </w:rPr>
              <w:t>RadioServiceArea</w:t>
            </w:r>
            <w:r>
              <w:t xml:space="preserve"> </w:t>
            </w:r>
            <w:r w:rsidRPr="0033232A">
              <w:t>or</w:t>
            </w:r>
            <w:r w:rsidRPr="00434888">
              <w:t xml:space="preserve"> </w:t>
            </w:r>
            <w:r w:rsidRPr="00434888">
              <w:rPr>
                <w:b/>
                <w:bCs/>
              </w:rPr>
              <w:t>RadioServiceAreaAggregate</w:t>
            </w:r>
            <w:r>
              <w:t xml:space="preserve"> features </w:t>
            </w:r>
            <w:r w:rsidRPr="0033232A">
              <w:t>with</w:t>
            </w:r>
            <w:r>
              <w:rPr>
                <w:b/>
                <w:bCs/>
              </w:rPr>
              <w:t xml:space="preserve"> </w:t>
            </w:r>
            <w:r>
              <w:t xml:space="preserve">role </w:t>
            </w:r>
            <w:r w:rsidRPr="00457F1B">
              <w:rPr>
                <w:b/>
                <w:bCs/>
              </w:rPr>
              <w:t>serviceArea</w:t>
            </w:r>
          </w:p>
          <w:p w14:paraId="141511CB" w14:textId="77777777" w:rsidR="00002EE2" w:rsidRDefault="00002EE2" w:rsidP="00002EE2">
            <w:pPr>
              <w:pStyle w:val="ISOComments"/>
              <w:spacing w:before="60" w:after="60" w:line="240" w:lineRule="auto"/>
            </w:pPr>
            <w:r w:rsidRPr="0033232A">
              <w:rPr>
                <w:b/>
                <w:bCs/>
              </w:rPr>
              <w:t>GMDSSArea</w:t>
            </w:r>
            <w:r>
              <w:t xml:space="preserve"> surface geom not needed when the actual coverage is defined by a collection/aggregation of associated </w:t>
            </w:r>
            <w:r w:rsidRPr="0033232A">
              <w:rPr>
                <w:b/>
                <w:bCs/>
              </w:rPr>
              <w:t>RadioServiceArea</w:t>
            </w:r>
            <w:r>
              <w:t xml:space="preserve"> features.</w:t>
            </w:r>
          </w:p>
        </w:tc>
        <w:tc>
          <w:tcPr>
            <w:tcW w:w="1985" w:type="dxa"/>
            <w:tcBorders>
              <w:top w:val="single" w:sz="6" w:space="0" w:color="auto"/>
              <w:bottom w:val="single" w:sz="6" w:space="0" w:color="auto"/>
            </w:tcBorders>
          </w:tcPr>
          <w:p w14:paraId="07585152" w14:textId="77777777" w:rsidR="00002EE2" w:rsidRDefault="00002EE2" w:rsidP="00002EE2">
            <w:pPr>
              <w:pStyle w:val="ISOSecretObservations"/>
              <w:spacing w:before="60" w:after="60" w:line="240" w:lineRule="auto"/>
            </w:pPr>
          </w:p>
        </w:tc>
      </w:tr>
      <w:tr w:rsidR="00002EE2" w14:paraId="256844F7" w14:textId="77777777" w:rsidTr="00C52573">
        <w:trPr>
          <w:jc w:val="center"/>
        </w:trPr>
        <w:tc>
          <w:tcPr>
            <w:tcW w:w="964" w:type="dxa"/>
            <w:tcBorders>
              <w:top w:val="single" w:sz="6" w:space="0" w:color="auto"/>
              <w:bottom w:val="single" w:sz="6" w:space="0" w:color="auto"/>
            </w:tcBorders>
          </w:tcPr>
          <w:p w14:paraId="2E27D31B" w14:textId="7778CBDE" w:rsidR="00002EE2" w:rsidRPr="00B12104" w:rsidRDefault="00002EE2" w:rsidP="00002EE2">
            <w:pPr>
              <w:pStyle w:val="ISOMB"/>
              <w:spacing w:before="60" w:after="60" w:line="240" w:lineRule="auto"/>
              <w:rPr>
                <w:color w:val="0070C0"/>
                <w:lang w:val="en-US"/>
              </w:rPr>
            </w:pPr>
            <w:r w:rsidRPr="00A126FC">
              <w:rPr>
                <w:rFonts w:cs="Arial"/>
                <w:szCs w:val="18"/>
                <w:lang w:eastAsia="zh-TW"/>
              </w:rPr>
              <w:t>All</w:t>
            </w:r>
          </w:p>
        </w:tc>
        <w:tc>
          <w:tcPr>
            <w:tcW w:w="680" w:type="dxa"/>
            <w:tcBorders>
              <w:top w:val="single" w:sz="6" w:space="0" w:color="auto"/>
              <w:bottom w:val="single" w:sz="6" w:space="0" w:color="auto"/>
            </w:tcBorders>
          </w:tcPr>
          <w:p w14:paraId="48DA7C2A" w14:textId="7031FED4" w:rsidR="00002EE2" w:rsidRDefault="00002EE2" w:rsidP="00002EE2">
            <w:pPr>
              <w:pStyle w:val="ISOMB"/>
              <w:spacing w:before="60" w:after="60" w:line="240" w:lineRule="auto"/>
              <w:rPr>
                <w:rFonts w:eastAsia="SimSun" w:cs="Arial"/>
                <w:szCs w:val="18"/>
                <w:lang w:val="en-US" w:eastAsia="zh-CN"/>
              </w:rPr>
            </w:pPr>
            <w:r w:rsidRPr="00A126FC">
              <w:rPr>
                <w:rFonts w:cs="Arial"/>
                <w:szCs w:val="18"/>
                <w:lang w:eastAsia="zh-TW"/>
              </w:rPr>
              <w:t>SJC</w:t>
            </w:r>
          </w:p>
        </w:tc>
        <w:tc>
          <w:tcPr>
            <w:tcW w:w="1247" w:type="dxa"/>
            <w:tcBorders>
              <w:top w:val="single" w:sz="6" w:space="0" w:color="auto"/>
              <w:bottom w:val="single" w:sz="6" w:space="0" w:color="auto"/>
            </w:tcBorders>
          </w:tcPr>
          <w:p w14:paraId="00DA2A6F" w14:textId="77777777" w:rsidR="00002EE2" w:rsidRPr="00B12104" w:rsidRDefault="00002EE2" w:rsidP="00002EE2">
            <w:pPr>
              <w:pStyle w:val="ISOClause"/>
              <w:spacing w:before="60" w:after="60" w:line="240" w:lineRule="auto"/>
              <w:rPr>
                <w:color w:val="0070C0"/>
                <w:lang w:val="en-US"/>
              </w:rPr>
            </w:pPr>
          </w:p>
        </w:tc>
        <w:tc>
          <w:tcPr>
            <w:tcW w:w="1191" w:type="dxa"/>
            <w:tcBorders>
              <w:top w:val="single" w:sz="6" w:space="0" w:color="auto"/>
              <w:bottom w:val="single" w:sz="6" w:space="0" w:color="auto"/>
            </w:tcBorders>
          </w:tcPr>
          <w:p w14:paraId="4C9A8943" w14:textId="4909FC88" w:rsidR="00002EE2" w:rsidRPr="00BC5D68" w:rsidRDefault="00002EE2" w:rsidP="00002EE2">
            <w:pPr>
              <w:pStyle w:val="ISOParagraph"/>
              <w:spacing w:before="60" w:after="60" w:line="240" w:lineRule="auto"/>
              <w:rPr>
                <w:b/>
                <w:bCs/>
                <w:color w:val="0070C0"/>
              </w:rPr>
            </w:pPr>
            <w:r w:rsidRPr="00BC5D68">
              <w:rPr>
                <w:rFonts w:cs="Arial"/>
                <w:b/>
                <w:bCs/>
                <w:szCs w:val="18"/>
                <w:lang w:eastAsia="zh-TW"/>
              </w:rPr>
              <w:t>GMDSSArea</w:t>
            </w:r>
          </w:p>
        </w:tc>
        <w:tc>
          <w:tcPr>
            <w:tcW w:w="680" w:type="dxa"/>
            <w:tcBorders>
              <w:top w:val="single" w:sz="6" w:space="0" w:color="auto"/>
              <w:bottom w:val="single" w:sz="6" w:space="0" w:color="auto"/>
            </w:tcBorders>
          </w:tcPr>
          <w:p w14:paraId="5F90BE3C" w14:textId="77777777" w:rsidR="00002EE2" w:rsidRDefault="00002EE2" w:rsidP="00002EE2">
            <w:pPr>
              <w:pStyle w:val="ISOCommType"/>
              <w:spacing w:before="60" w:after="60" w:line="240" w:lineRule="auto"/>
              <w:rPr>
                <w:rFonts w:eastAsia="SimSun" w:cs="Arial"/>
                <w:szCs w:val="18"/>
                <w:lang w:val="en-US" w:eastAsia="zh-CN"/>
              </w:rPr>
            </w:pPr>
          </w:p>
        </w:tc>
        <w:tc>
          <w:tcPr>
            <w:tcW w:w="4309" w:type="dxa"/>
            <w:tcBorders>
              <w:top w:val="single" w:sz="6" w:space="0" w:color="auto"/>
              <w:bottom w:val="single" w:sz="6" w:space="0" w:color="auto"/>
            </w:tcBorders>
          </w:tcPr>
          <w:p w14:paraId="1F29CE71" w14:textId="77777777" w:rsidR="00002EE2" w:rsidRPr="00A126FC" w:rsidRDefault="00002EE2" w:rsidP="00C52573">
            <w:pPr>
              <w:pStyle w:val="ISOComments"/>
              <w:spacing w:before="60" w:after="120" w:line="240" w:lineRule="auto"/>
              <w:ind w:left="90" w:hangingChars="50" w:hanging="90"/>
              <w:rPr>
                <w:rFonts w:cs="Arial"/>
                <w:szCs w:val="18"/>
              </w:rPr>
            </w:pPr>
            <w:r w:rsidRPr="00A126FC">
              <w:rPr>
                <w:rFonts w:cs="Arial"/>
                <w:szCs w:val="18"/>
                <w:lang w:eastAsia="zh-TW"/>
              </w:rPr>
              <w:t xml:space="preserve">GMDSSArea has only one attribute </w:t>
            </w:r>
            <w:r w:rsidRPr="00A126FC">
              <w:rPr>
                <w:rFonts w:cs="Arial"/>
                <w:szCs w:val="18"/>
              </w:rPr>
              <w:t xml:space="preserve">categoryOfGMDSSArea (Area A1, A2, A3, A4) . Sea areas A1~A4 are </w:t>
            </w:r>
            <w:r w:rsidRPr="00A126FC">
              <w:rPr>
                <w:rFonts w:cs="Arial"/>
                <w:szCs w:val="18"/>
                <w:lang w:eastAsia="zh-TW"/>
              </w:rPr>
              <w:t xml:space="preserve">mutually exclusive and are </w:t>
            </w:r>
            <w:r w:rsidRPr="00A126FC">
              <w:rPr>
                <w:rFonts w:cs="Arial"/>
                <w:szCs w:val="18"/>
              </w:rPr>
              <w:t>where specific equipment requirements apply</w:t>
            </w:r>
            <w:r w:rsidRPr="00A126FC">
              <w:rPr>
                <w:rFonts w:cs="Arial"/>
                <w:szCs w:val="18"/>
                <w:lang w:eastAsia="zh-TW"/>
              </w:rPr>
              <w:t>.</w:t>
            </w:r>
          </w:p>
          <w:p w14:paraId="21E18125" w14:textId="77777777" w:rsidR="00002EE2" w:rsidRPr="00A126FC" w:rsidRDefault="00002EE2" w:rsidP="00C52573">
            <w:pPr>
              <w:pStyle w:val="ISOComments"/>
              <w:spacing w:before="60" w:after="120" w:line="240" w:lineRule="auto"/>
              <w:ind w:left="90" w:hangingChars="50" w:hanging="90"/>
              <w:rPr>
                <w:rFonts w:cs="Arial"/>
                <w:szCs w:val="18"/>
                <w:lang w:eastAsia="zh-TW"/>
              </w:rPr>
            </w:pPr>
            <w:r w:rsidRPr="00A126FC">
              <w:rPr>
                <w:rFonts w:cs="Arial"/>
                <w:szCs w:val="18"/>
                <w:lang w:eastAsia="zh-TW"/>
              </w:rPr>
              <w:t xml:space="preserve">GMDSSArea should be sea areas declared by the authority. For example, Australia's maritime area (search and rescue region, and Navarea X) has been declared GMDSS Sea Area A3, that is for distress and safety purposes, the area will be supported by both satellite and HF terrestrial radio services. </w:t>
            </w:r>
            <w:r w:rsidRPr="00A126FC">
              <w:rPr>
                <w:rFonts w:cs="Arial"/>
                <w:color w:val="000000"/>
                <w:szCs w:val="18"/>
                <w:shd w:val="clear" w:color="auto" w:fill="FFFFFF"/>
              </w:rPr>
              <w:t>The United States has no Sea Area A2 service (their 2MHz infrastructure have been closed), therefore A3 equipment requirements apply beyond A1. Even Sea Area A1 is not just about the ‘radio coverage’ of VHF stations.</w:t>
            </w:r>
          </w:p>
          <w:p w14:paraId="4EDEE281" w14:textId="0F615F3B" w:rsidR="00002EE2" w:rsidRDefault="00002EE2" w:rsidP="00002EE2">
            <w:pPr>
              <w:pStyle w:val="ISOComments"/>
              <w:spacing w:before="60" w:after="60" w:line="240" w:lineRule="auto"/>
            </w:pPr>
            <w:r w:rsidRPr="00A126FC">
              <w:rPr>
                <w:rFonts w:cs="Arial"/>
                <w:szCs w:val="18"/>
                <w:lang w:eastAsia="zh-TW"/>
              </w:rPr>
              <w:t>A MF band RadioStation or RadioServiceArea would be covering both GMDSS area A1 and A2.</w:t>
            </w:r>
          </w:p>
        </w:tc>
        <w:tc>
          <w:tcPr>
            <w:tcW w:w="4082" w:type="dxa"/>
            <w:tcBorders>
              <w:top w:val="single" w:sz="6" w:space="0" w:color="auto"/>
              <w:bottom w:val="single" w:sz="6" w:space="0" w:color="auto"/>
            </w:tcBorders>
          </w:tcPr>
          <w:p w14:paraId="7F326B4B" w14:textId="77777777" w:rsidR="00002EE2" w:rsidRPr="00A126FC" w:rsidRDefault="00002EE2" w:rsidP="00C52573">
            <w:pPr>
              <w:pStyle w:val="ISOChange"/>
              <w:spacing w:before="60" w:after="120" w:line="240" w:lineRule="auto"/>
              <w:rPr>
                <w:rFonts w:cs="Arial"/>
                <w:szCs w:val="18"/>
              </w:rPr>
            </w:pPr>
            <w:r w:rsidRPr="00A126FC">
              <w:rPr>
                <w:rFonts w:cs="Arial"/>
                <w:szCs w:val="18"/>
              </w:rPr>
              <w:t>Provide clear description and guidance in the DCEG.</w:t>
            </w:r>
          </w:p>
          <w:p w14:paraId="7786C56B" w14:textId="77777777" w:rsidR="00002EE2" w:rsidRPr="00A126FC" w:rsidRDefault="00002EE2" w:rsidP="00C52573">
            <w:pPr>
              <w:pStyle w:val="ISOChange"/>
              <w:spacing w:before="60" w:after="120" w:line="240" w:lineRule="auto"/>
              <w:rPr>
                <w:rFonts w:cs="Arial"/>
                <w:szCs w:val="18"/>
                <w:lang w:eastAsia="zh-TW"/>
              </w:rPr>
            </w:pPr>
            <w:r w:rsidRPr="00A126FC">
              <w:rPr>
                <w:rFonts w:cs="Arial"/>
                <w:szCs w:val="18"/>
                <w:lang w:eastAsia="zh-TW"/>
              </w:rPr>
              <w:t>Consider not to associate GMDSSArea with RadioStation (or even RadioServiceArea).</w:t>
            </w:r>
          </w:p>
          <w:p w14:paraId="57A45F7B" w14:textId="1781393C" w:rsidR="00002EE2" w:rsidRDefault="00002EE2" w:rsidP="00C52573">
            <w:pPr>
              <w:pStyle w:val="ISOChange"/>
              <w:spacing w:before="120" w:after="60" w:line="240" w:lineRule="auto"/>
              <w:rPr>
                <w:rFonts w:eastAsia="SimSun"/>
                <w:lang w:val="en-US" w:eastAsia="zh-CN"/>
              </w:rPr>
            </w:pPr>
            <w:r w:rsidRPr="00A126FC">
              <w:rPr>
                <w:rFonts w:cs="Arial"/>
                <w:szCs w:val="18"/>
                <w:lang w:eastAsia="zh-TW"/>
              </w:rPr>
              <w:t>GMDSS Sea Area A3 is to be redefined, since Iridium Satellite System has been accepted into GMDSS.</w:t>
            </w:r>
          </w:p>
        </w:tc>
        <w:tc>
          <w:tcPr>
            <w:tcW w:w="1985" w:type="dxa"/>
            <w:tcBorders>
              <w:top w:val="single" w:sz="6" w:space="0" w:color="auto"/>
              <w:bottom w:val="single" w:sz="6" w:space="0" w:color="auto"/>
            </w:tcBorders>
          </w:tcPr>
          <w:p w14:paraId="57EFCBBF" w14:textId="77777777" w:rsidR="00002EE2" w:rsidRDefault="00002EE2" w:rsidP="00002EE2">
            <w:pPr>
              <w:pStyle w:val="ISOSecretObservations"/>
              <w:spacing w:before="60" w:after="60" w:line="240" w:lineRule="auto"/>
              <w:rPr>
                <w:color w:val="0070C0"/>
              </w:rPr>
            </w:pPr>
          </w:p>
        </w:tc>
      </w:tr>
      <w:tr w:rsidR="00002EE2" w14:paraId="40C51980" w14:textId="77777777" w:rsidTr="0043069C">
        <w:trPr>
          <w:jc w:val="center"/>
        </w:trPr>
        <w:tc>
          <w:tcPr>
            <w:tcW w:w="964" w:type="dxa"/>
            <w:tcBorders>
              <w:top w:val="single" w:sz="6" w:space="0" w:color="auto"/>
              <w:bottom w:val="single" w:sz="6" w:space="0" w:color="auto"/>
            </w:tcBorders>
          </w:tcPr>
          <w:p w14:paraId="277BE669" w14:textId="77777777" w:rsidR="00002EE2" w:rsidRDefault="00002EE2" w:rsidP="00002EE2">
            <w:pPr>
              <w:pStyle w:val="ISOMB"/>
              <w:spacing w:before="60" w:after="60" w:line="240" w:lineRule="auto"/>
            </w:pPr>
            <w:r>
              <w:t xml:space="preserve">DCEG </w:t>
            </w:r>
          </w:p>
          <w:p w14:paraId="57430B7B" w14:textId="77777777" w:rsidR="00002EE2" w:rsidRDefault="00002EE2" w:rsidP="00002EE2">
            <w:pPr>
              <w:pStyle w:val="ISOMB"/>
              <w:spacing w:before="60" w:after="60" w:line="240" w:lineRule="auto"/>
            </w:pPr>
            <w:r>
              <w:t xml:space="preserve">App Schema </w:t>
            </w:r>
          </w:p>
          <w:p w14:paraId="7B72533E" w14:textId="421C5682" w:rsidR="00002EE2" w:rsidRPr="00B12104" w:rsidRDefault="00002EE2" w:rsidP="00002EE2">
            <w:pPr>
              <w:pStyle w:val="ISOMB"/>
              <w:spacing w:before="60" w:after="60" w:line="240" w:lineRule="auto"/>
              <w:rPr>
                <w:color w:val="0070C0"/>
                <w:lang w:val="en-US"/>
              </w:rPr>
            </w:pPr>
            <w:r>
              <w:t>FC</w:t>
            </w:r>
          </w:p>
        </w:tc>
        <w:tc>
          <w:tcPr>
            <w:tcW w:w="680" w:type="dxa"/>
            <w:tcBorders>
              <w:top w:val="single" w:sz="6" w:space="0" w:color="auto"/>
              <w:bottom w:val="single" w:sz="6" w:space="0" w:color="auto"/>
            </w:tcBorders>
          </w:tcPr>
          <w:p w14:paraId="6BF07E9C" w14:textId="542F977C" w:rsidR="00002EE2" w:rsidRDefault="00002EE2" w:rsidP="00002EE2">
            <w:pPr>
              <w:pStyle w:val="ISOMB"/>
              <w:spacing w:before="60" w:after="60" w:line="240" w:lineRule="auto"/>
              <w:rPr>
                <w:rFonts w:eastAsia="SimSun" w:cs="Arial"/>
                <w:szCs w:val="18"/>
                <w:lang w:val="en-US" w:eastAsia="zh-CN"/>
              </w:rPr>
            </w:pPr>
            <w:r>
              <w:t>TC</w:t>
            </w:r>
          </w:p>
        </w:tc>
        <w:tc>
          <w:tcPr>
            <w:tcW w:w="1247" w:type="dxa"/>
            <w:tcBorders>
              <w:top w:val="single" w:sz="6" w:space="0" w:color="auto"/>
              <w:bottom w:val="single" w:sz="6" w:space="0" w:color="auto"/>
            </w:tcBorders>
          </w:tcPr>
          <w:p w14:paraId="40D35D38" w14:textId="77777777" w:rsidR="00002EE2" w:rsidRDefault="00002EE2" w:rsidP="00002EE2">
            <w:pPr>
              <w:pStyle w:val="ISOClause"/>
              <w:spacing w:before="60" w:after="60" w:line="240" w:lineRule="auto"/>
              <w:rPr>
                <w:color w:val="0070C0"/>
              </w:rPr>
            </w:pPr>
            <w:r w:rsidRPr="00DD7948">
              <w:rPr>
                <w:color w:val="0070C0"/>
              </w:rPr>
              <w:t>DCEG 5.8, 5.10, 8.3</w:t>
            </w:r>
          </w:p>
          <w:p w14:paraId="07ABF9C6" w14:textId="77777777" w:rsidR="00002EE2" w:rsidRDefault="00002EE2" w:rsidP="00002EE2">
            <w:pPr>
              <w:pStyle w:val="ISOClause"/>
              <w:spacing w:before="60" w:after="60" w:line="240" w:lineRule="auto"/>
              <w:rPr>
                <w:color w:val="0070C0"/>
              </w:rPr>
            </w:pPr>
            <w:r>
              <w:rPr>
                <w:color w:val="0070C0"/>
              </w:rPr>
              <w:t>App Schema 1.2.4.3, 1.1.8, 1.1.10.3</w:t>
            </w:r>
          </w:p>
          <w:p w14:paraId="04362814" w14:textId="6B99DEE5" w:rsidR="00002EE2" w:rsidRPr="00B12104" w:rsidRDefault="00002EE2" w:rsidP="00002EE2">
            <w:pPr>
              <w:pStyle w:val="ISOClause"/>
              <w:spacing w:before="60" w:after="60" w:line="240" w:lineRule="auto"/>
              <w:rPr>
                <w:color w:val="0070C0"/>
                <w:lang w:val="en-US"/>
              </w:rPr>
            </w:pPr>
            <w:r>
              <w:rPr>
                <w:color w:val="0070C0"/>
              </w:rPr>
              <w:t xml:space="preserve">FC 9.10, 9.12 </w:t>
            </w:r>
          </w:p>
        </w:tc>
        <w:tc>
          <w:tcPr>
            <w:tcW w:w="1191" w:type="dxa"/>
            <w:tcBorders>
              <w:top w:val="single" w:sz="6" w:space="0" w:color="auto"/>
              <w:bottom w:val="single" w:sz="6" w:space="0" w:color="auto"/>
            </w:tcBorders>
          </w:tcPr>
          <w:p w14:paraId="0908D95A" w14:textId="77777777" w:rsidR="00002EE2" w:rsidRDefault="00002EE2" w:rsidP="00002EE2">
            <w:pPr>
              <w:pStyle w:val="ISOParagraph"/>
              <w:spacing w:before="60" w:after="60" w:line="240" w:lineRule="auto"/>
              <w:rPr>
                <w:b/>
                <w:bCs/>
              </w:rPr>
            </w:pPr>
            <w:r w:rsidRPr="00944B52">
              <w:rPr>
                <w:b/>
                <w:bCs/>
              </w:rPr>
              <w:t>NavtexStationArea</w:t>
            </w:r>
          </w:p>
          <w:p w14:paraId="33870360" w14:textId="77777777" w:rsidR="00002EE2" w:rsidRDefault="00002EE2" w:rsidP="00002EE2">
            <w:pPr>
              <w:pStyle w:val="ISOParagraph"/>
              <w:spacing w:before="60" w:after="60" w:line="240" w:lineRule="auto"/>
              <w:rPr>
                <w:color w:val="0070C0"/>
              </w:rPr>
            </w:pPr>
            <w:r w:rsidRPr="00DD7948">
              <w:rPr>
                <w:color w:val="0070C0"/>
              </w:rPr>
              <w:t>DCEG p. 48</w:t>
            </w:r>
          </w:p>
          <w:p w14:paraId="2CAC2F0E" w14:textId="5D993DC2" w:rsidR="00002EE2" w:rsidRPr="0043069C" w:rsidRDefault="00002EE2" w:rsidP="00002EE2">
            <w:pPr>
              <w:pStyle w:val="ISOParagraph"/>
              <w:spacing w:before="60" w:after="60" w:line="240" w:lineRule="auto"/>
              <w:rPr>
                <w:b/>
                <w:bCs/>
                <w:color w:val="0070C0"/>
              </w:rPr>
            </w:pPr>
            <w:r>
              <w:rPr>
                <w:color w:val="0070C0"/>
              </w:rPr>
              <w:t>App Schema</w:t>
            </w:r>
            <w:r>
              <w:rPr>
                <w:color w:val="0070C0"/>
              </w:rPr>
              <w:br/>
              <w:t>Fig 1, 11</w:t>
            </w:r>
          </w:p>
        </w:tc>
        <w:tc>
          <w:tcPr>
            <w:tcW w:w="680" w:type="dxa"/>
            <w:tcBorders>
              <w:top w:val="single" w:sz="6" w:space="0" w:color="auto"/>
              <w:bottom w:val="single" w:sz="6" w:space="0" w:color="auto"/>
            </w:tcBorders>
          </w:tcPr>
          <w:p w14:paraId="6495F0DE" w14:textId="5AE32B0B" w:rsidR="00002EE2" w:rsidRDefault="00002EE2" w:rsidP="00002EE2">
            <w:pPr>
              <w:pStyle w:val="ISOCommType"/>
              <w:spacing w:before="60" w:after="60" w:line="240" w:lineRule="auto"/>
              <w:rPr>
                <w:rFonts w:eastAsia="SimSun" w:cs="Arial"/>
                <w:szCs w:val="18"/>
                <w:lang w:val="en-US" w:eastAsia="zh-CN"/>
              </w:rPr>
            </w:pPr>
            <w:r>
              <w:t>te</w:t>
            </w:r>
          </w:p>
        </w:tc>
        <w:tc>
          <w:tcPr>
            <w:tcW w:w="4309" w:type="dxa"/>
            <w:tcBorders>
              <w:top w:val="single" w:sz="6" w:space="0" w:color="auto"/>
              <w:bottom w:val="single" w:sz="6" w:space="0" w:color="auto"/>
            </w:tcBorders>
          </w:tcPr>
          <w:p w14:paraId="57F73098" w14:textId="77777777" w:rsidR="00002EE2" w:rsidRDefault="00002EE2" w:rsidP="00C52573">
            <w:pPr>
              <w:pStyle w:val="ISOComments"/>
              <w:spacing w:before="60" w:after="120" w:line="240" w:lineRule="auto"/>
            </w:pPr>
            <w:r>
              <w:t xml:space="preserve">The </w:t>
            </w:r>
            <w:r w:rsidRPr="00944B52">
              <w:rPr>
                <w:b/>
                <w:bCs/>
              </w:rPr>
              <w:t>NavtexStationArea</w:t>
            </w:r>
            <w:r>
              <w:t xml:space="preserve"> appears to be an administration area within which NAVTEX coverages are defined by way of </w:t>
            </w:r>
            <w:r w:rsidRPr="00944B52">
              <w:rPr>
                <w:b/>
                <w:bCs/>
              </w:rPr>
              <w:t>RadioServiceArea</w:t>
            </w:r>
            <w:r>
              <w:t xml:space="preserve"> features.</w:t>
            </w:r>
          </w:p>
          <w:p w14:paraId="1F79C8FD" w14:textId="77777777" w:rsidR="00002EE2" w:rsidRDefault="00002EE2" w:rsidP="00C52573">
            <w:pPr>
              <w:pStyle w:val="ISOComments"/>
              <w:spacing w:before="60" w:after="120" w:line="240" w:lineRule="auto"/>
            </w:pPr>
            <w:r>
              <w:t xml:space="preserve">The  </w:t>
            </w:r>
            <w:r w:rsidRPr="00944B52">
              <w:rPr>
                <w:b/>
                <w:bCs/>
              </w:rPr>
              <w:t>NavtexStationArea</w:t>
            </w:r>
            <w:r>
              <w:t xml:space="preserve">  does not carry the </w:t>
            </w:r>
            <w:r w:rsidRPr="00944B52">
              <w:rPr>
                <w:b/>
                <w:bCs/>
              </w:rPr>
              <w:t>radiocommunications</w:t>
            </w:r>
            <w:r>
              <w:t xml:space="preserve"> complex attribute which seems to be the only place where broadcast details can be provided so it would appear that the region would need to be overlapped  using a </w:t>
            </w:r>
            <w:r w:rsidRPr="00944B52">
              <w:rPr>
                <w:b/>
                <w:bCs/>
              </w:rPr>
              <w:t>RadioServiceArea</w:t>
            </w:r>
            <w:r>
              <w:t xml:space="preserve"> having radiocommunications with a </w:t>
            </w:r>
            <w:r w:rsidRPr="00944B52">
              <w:rPr>
                <w:b/>
                <w:bCs/>
              </w:rPr>
              <w:t>categoryOfRadioMethods</w:t>
            </w:r>
            <w:r>
              <w:t>=6(NAVTEX) and details about times and content of the broadcasts.</w:t>
            </w:r>
          </w:p>
          <w:p w14:paraId="5723F7DC" w14:textId="77777777" w:rsidR="00002EE2" w:rsidRDefault="00002EE2" w:rsidP="00C52573">
            <w:pPr>
              <w:pStyle w:val="ISOComments"/>
              <w:spacing w:before="60" w:after="120" w:line="240" w:lineRule="auto"/>
            </w:pPr>
            <w:r>
              <w:t xml:space="preserve">If broadcasts were modelled an information type then it could also be associated with the </w:t>
            </w:r>
            <w:r w:rsidRPr="005809B9">
              <w:rPr>
                <w:b/>
                <w:bCs/>
              </w:rPr>
              <w:t>NavtexSationArea</w:t>
            </w:r>
            <w:r w:rsidRPr="005809B9">
              <w:t xml:space="preserve"> </w:t>
            </w:r>
            <w:r w:rsidRPr="00944B52">
              <w:t>and the</w:t>
            </w:r>
            <w:r w:rsidRPr="005809B9">
              <w:t xml:space="preserve"> </w:t>
            </w:r>
            <w:r w:rsidRPr="005809B9">
              <w:rPr>
                <w:b/>
                <w:bCs/>
              </w:rPr>
              <w:t>RadioServiceArea</w:t>
            </w:r>
            <w:r>
              <w:t>. </w:t>
            </w:r>
          </w:p>
          <w:p w14:paraId="67466B1C" w14:textId="0B66CFC1" w:rsidR="00002EE2" w:rsidRDefault="00002EE2" w:rsidP="00002EE2">
            <w:pPr>
              <w:pStyle w:val="ISOComments"/>
              <w:spacing w:before="60" w:after="60" w:line="240" w:lineRule="auto"/>
            </w:pPr>
            <w:r>
              <w:t xml:space="preserve">In Canada there are NAVTEX where the </w:t>
            </w:r>
            <w:r w:rsidRPr="005809B9">
              <w:rPr>
                <w:b/>
                <w:bCs/>
              </w:rPr>
              <w:t>txIdentChar</w:t>
            </w:r>
            <w:r>
              <w:t xml:space="preserve"> is different for English or French yet the </w:t>
            </w:r>
            <w:r w:rsidRPr="005809B9">
              <w:rPr>
                <w:b/>
                <w:bCs/>
              </w:rPr>
              <w:t>txIdentChar</w:t>
            </w:r>
            <w:r>
              <w:t xml:space="preserve"> has a multiplicity of 1. This means the </w:t>
            </w:r>
            <w:r w:rsidRPr="005809B9">
              <w:rPr>
                <w:b/>
                <w:bCs/>
              </w:rPr>
              <w:t>NavtexStationArea</w:t>
            </w:r>
            <w:r>
              <w:t xml:space="preserve"> would need to be duplicated where two language codes are used.</w:t>
            </w:r>
          </w:p>
        </w:tc>
        <w:tc>
          <w:tcPr>
            <w:tcW w:w="4082" w:type="dxa"/>
            <w:tcBorders>
              <w:top w:val="single" w:sz="6" w:space="0" w:color="auto"/>
              <w:bottom w:val="single" w:sz="6" w:space="0" w:color="auto"/>
            </w:tcBorders>
          </w:tcPr>
          <w:p w14:paraId="1D31F253" w14:textId="77777777" w:rsidR="00AE1512" w:rsidRPr="00AE1512" w:rsidRDefault="00002EE2" w:rsidP="00D0051F">
            <w:pPr>
              <w:pStyle w:val="ListParagraph"/>
              <w:numPr>
                <w:ilvl w:val="0"/>
                <w:numId w:val="4"/>
              </w:numPr>
              <w:spacing w:before="60" w:after="60"/>
              <w:ind w:left="341" w:hanging="284"/>
              <w:contextualSpacing w:val="0"/>
              <w:rPr>
                <w:rFonts w:ascii="Arial" w:hAnsi="Arial"/>
                <w:sz w:val="18"/>
                <w:szCs w:val="18"/>
              </w:rPr>
            </w:pPr>
            <w:r w:rsidRPr="00AE1512">
              <w:rPr>
                <w:rFonts w:ascii="Arial" w:hAnsi="Arial"/>
                <w:sz w:val="18"/>
                <w:szCs w:val="18"/>
              </w:rPr>
              <w:t xml:space="preserve">Consider and association between </w:t>
            </w:r>
            <w:r w:rsidRPr="00AE1512">
              <w:rPr>
                <w:rFonts w:ascii="Arial" w:hAnsi="Arial"/>
                <w:b/>
                <w:bCs/>
                <w:sz w:val="18"/>
                <w:szCs w:val="18"/>
              </w:rPr>
              <w:t>NavtexStationArea</w:t>
            </w:r>
            <w:r w:rsidRPr="00AE1512">
              <w:rPr>
                <w:rFonts w:ascii="Arial" w:hAnsi="Arial"/>
                <w:sz w:val="18"/>
                <w:szCs w:val="18"/>
              </w:rPr>
              <w:t xml:space="preserve"> and </w:t>
            </w:r>
            <w:r w:rsidRPr="00AE1512">
              <w:rPr>
                <w:rFonts w:ascii="Arial" w:hAnsi="Arial"/>
                <w:b/>
                <w:bCs/>
                <w:sz w:val="18"/>
                <w:szCs w:val="18"/>
              </w:rPr>
              <w:t>RadioServiceArea</w:t>
            </w:r>
            <w:r w:rsidRPr="00AE1512">
              <w:rPr>
                <w:rFonts w:ascii="Arial" w:hAnsi="Arial"/>
                <w:sz w:val="18"/>
                <w:szCs w:val="18"/>
              </w:rPr>
              <w:t>.</w:t>
            </w:r>
          </w:p>
          <w:p w14:paraId="1387F1AF" w14:textId="79A3D511" w:rsidR="00002EE2" w:rsidRPr="00AE1512" w:rsidRDefault="00002EE2" w:rsidP="00D0051F">
            <w:pPr>
              <w:pStyle w:val="ListParagraph"/>
              <w:numPr>
                <w:ilvl w:val="0"/>
                <w:numId w:val="4"/>
              </w:numPr>
              <w:spacing w:before="60" w:after="60"/>
              <w:ind w:left="341" w:hanging="284"/>
              <w:contextualSpacing w:val="0"/>
              <w:rPr>
                <w:rFonts w:ascii="Arial" w:hAnsi="Arial"/>
                <w:sz w:val="18"/>
                <w:szCs w:val="18"/>
              </w:rPr>
            </w:pPr>
            <w:r w:rsidRPr="00AE1512">
              <w:rPr>
                <w:rFonts w:ascii="Arial" w:hAnsi="Arial"/>
                <w:sz w:val="18"/>
                <w:szCs w:val="18"/>
              </w:rPr>
              <w:t xml:space="preserve">Allow a </w:t>
            </w:r>
            <w:r w:rsidRPr="00AE1512">
              <w:rPr>
                <w:rFonts w:ascii="Arial" w:hAnsi="Arial"/>
                <w:b/>
                <w:bCs/>
                <w:sz w:val="18"/>
                <w:szCs w:val="18"/>
              </w:rPr>
              <w:t>NavtexStationArea</w:t>
            </w:r>
            <w:r w:rsidRPr="00AE1512">
              <w:rPr>
                <w:rFonts w:ascii="Arial" w:hAnsi="Arial"/>
                <w:sz w:val="18"/>
                <w:szCs w:val="18"/>
              </w:rPr>
              <w:t xml:space="preserve"> to have multiple </w:t>
            </w:r>
            <w:r w:rsidRPr="00AE1512">
              <w:rPr>
                <w:rFonts w:ascii="Arial" w:hAnsi="Arial"/>
                <w:b/>
                <w:bCs/>
                <w:sz w:val="18"/>
                <w:szCs w:val="18"/>
              </w:rPr>
              <w:t>txIdentChar</w:t>
            </w:r>
            <w:r w:rsidRPr="00AE1512">
              <w:rPr>
                <w:rFonts w:ascii="Arial" w:hAnsi="Arial"/>
                <w:sz w:val="18"/>
                <w:szCs w:val="18"/>
              </w:rPr>
              <w:t xml:space="preserve"> attributes or make a complex that pairs language and </w:t>
            </w:r>
            <w:r w:rsidRPr="00AE1512">
              <w:rPr>
                <w:rFonts w:ascii="Arial" w:hAnsi="Arial"/>
                <w:b/>
                <w:bCs/>
                <w:sz w:val="18"/>
                <w:szCs w:val="18"/>
              </w:rPr>
              <w:t>txIdentChar</w:t>
            </w:r>
          </w:p>
        </w:tc>
        <w:tc>
          <w:tcPr>
            <w:tcW w:w="1985" w:type="dxa"/>
            <w:tcBorders>
              <w:top w:val="single" w:sz="6" w:space="0" w:color="auto"/>
              <w:bottom w:val="single" w:sz="6" w:space="0" w:color="auto"/>
            </w:tcBorders>
          </w:tcPr>
          <w:p w14:paraId="614F7840" w14:textId="77777777" w:rsidR="00002EE2" w:rsidRDefault="00002EE2" w:rsidP="00002EE2">
            <w:pPr>
              <w:pStyle w:val="ISOSecretObservations"/>
              <w:spacing w:before="60" w:after="60" w:line="240" w:lineRule="auto"/>
              <w:rPr>
                <w:color w:val="0070C0"/>
              </w:rPr>
            </w:pPr>
          </w:p>
        </w:tc>
      </w:tr>
      <w:tr w:rsidR="00002EE2" w14:paraId="36CFBB69" w14:textId="77777777" w:rsidTr="0043069C">
        <w:trPr>
          <w:jc w:val="center"/>
        </w:trPr>
        <w:tc>
          <w:tcPr>
            <w:tcW w:w="964" w:type="dxa"/>
            <w:tcBorders>
              <w:top w:val="single" w:sz="6" w:space="0" w:color="auto"/>
              <w:bottom w:val="single" w:sz="6" w:space="0" w:color="auto"/>
            </w:tcBorders>
          </w:tcPr>
          <w:p w14:paraId="64700CB4" w14:textId="5B7E5FB7" w:rsidR="00002EE2" w:rsidRPr="00B12104" w:rsidRDefault="00002EE2" w:rsidP="00002EE2">
            <w:pPr>
              <w:pStyle w:val="ISOMB"/>
              <w:spacing w:before="60" w:after="60" w:line="240" w:lineRule="auto"/>
              <w:rPr>
                <w:color w:val="0070C0"/>
                <w:lang w:val="en-US"/>
              </w:rPr>
            </w:pPr>
            <w:r w:rsidRPr="00A126FC">
              <w:rPr>
                <w:rFonts w:cs="Arial"/>
                <w:szCs w:val="18"/>
                <w:lang w:eastAsia="zh-TW"/>
              </w:rPr>
              <w:t>All</w:t>
            </w:r>
          </w:p>
        </w:tc>
        <w:tc>
          <w:tcPr>
            <w:tcW w:w="680" w:type="dxa"/>
            <w:tcBorders>
              <w:top w:val="single" w:sz="6" w:space="0" w:color="auto"/>
              <w:bottom w:val="single" w:sz="6" w:space="0" w:color="auto"/>
            </w:tcBorders>
          </w:tcPr>
          <w:p w14:paraId="39A440FD" w14:textId="1A2AE652" w:rsidR="00002EE2" w:rsidRDefault="00002EE2" w:rsidP="00002EE2">
            <w:pPr>
              <w:pStyle w:val="ISOMB"/>
              <w:spacing w:before="60" w:after="60" w:line="240" w:lineRule="auto"/>
              <w:rPr>
                <w:rFonts w:eastAsia="SimSun" w:cs="Arial"/>
                <w:szCs w:val="18"/>
                <w:lang w:val="en-US" w:eastAsia="zh-CN"/>
              </w:rPr>
            </w:pPr>
            <w:r w:rsidRPr="00A126FC">
              <w:rPr>
                <w:rFonts w:cs="Arial"/>
                <w:szCs w:val="18"/>
                <w:lang w:eastAsia="zh-TW"/>
              </w:rPr>
              <w:t>SJC</w:t>
            </w:r>
          </w:p>
        </w:tc>
        <w:tc>
          <w:tcPr>
            <w:tcW w:w="1247" w:type="dxa"/>
            <w:tcBorders>
              <w:top w:val="single" w:sz="6" w:space="0" w:color="auto"/>
              <w:bottom w:val="single" w:sz="6" w:space="0" w:color="auto"/>
            </w:tcBorders>
          </w:tcPr>
          <w:p w14:paraId="6D5DFD74" w14:textId="77777777" w:rsidR="00002EE2" w:rsidRPr="00B12104" w:rsidRDefault="00002EE2" w:rsidP="00002EE2">
            <w:pPr>
              <w:pStyle w:val="ISOClause"/>
              <w:spacing w:before="60" w:after="60" w:line="240" w:lineRule="auto"/>
              <w:rPr>
                <w:color w:val="0070C0"/>
                <w:lang w:val="en-US"/>
              </w:rPr>
            </w:pPr>
          </w:p>
        </w:tc>
        <w:tc>
          <w:tcPr>
            <w:tcW w:w="1191" w:type="dxa"/>
            <w:tcBorders>
              <w:top w:val="single" w:sz="6" w:space="0" w:color="auto"/>
              <w:bottom w:val="single" w:sz="6" w:space="0" w:color="auto"/>
            </w:tcBorders>
          </w:tcPr>
          <w:p w14:paraId="7AD28E69" w14:textId="77777777" w:rsidR="00002EE2" w:rsidRPr="00A126FC" w:rsidRDefault="00002EE2" w:rsidP="00002EE2">
            <w:pPr>
              <w:pStyle w:val="ISOClause"/>
              <w:spacing w:before="60" w:after="60" w:line="240" w:lineRule="auto"/>
              <w:rPr>
                <w:rFonts w:cs="Arial"/>
                <w:szCs w:val="18"/>
                <w:lang w:eastAsia="zh-TW"/>
              </w:rPr>
            </w:pPr>
            <w:r w:rsidRPr="00A126FC">
              <w:rPr>
                <w:rFonts w:cs="Arial"/>
                <w:szCs w:val="18"/>
                <w:lang w:eastAsia="zh-TW"/>
              </w:rPr>
              <w:t>NavtexStationArea</w:t>
            </w:r>
          </w:p>
          <w:p w14:paraId="7AAE3BF1" w14:textId="77777777" w:rsidR="00002EE2" w:rsidRPr="00A126FC" w:rsidRDefault="00002EE2" w:rsidP="00002EE2">
            <w:pPr>
              <w:pStyle w:val="ISOClause"/>
              <w:spacing w:before="60" w:after="60" w:line="240" w:lineRule="auto"/>
              <w:rPr>
                <w:rFonts w:cs="Arial"/>
                <w:szCs w:val="18"/>
                <w:lang w:eastAsia="zh-TW"/>
              </w:rPr>
            </w:pPr>
          </w:p>
          <w:p w14:paraId="49D13949" w14:textId="093E78AD" w:rsidR="00002EE2" w:rsidRPr="0043069C" w:rsidRDefault="00002EE2" w:rsidP="00002EE2">
            <w:pPr>
              <w:pStyle w:val="ISOParagraph"/>
              <w:spacing w:before="60" w:after="60" w:line="240" w:lineRule="auto"/>
              <w:rPr>
                <w:b/>
                <w:bCs/>
                <w:color w:val="0070C0"/>
              </w:rPr>
            </w:pPr>
            <w:r w:rsidRPr="00A126FC">
              <w:rPr>
                <w:rFonts w:cs="Arial"/>
                <w:szCs w:val="18"/>
                <w:lang w:eastAsia="zh-TW"/>
              </w:rPr>
              <w:t>NAVTEX</w:t>
            </w:r>
          </w:p>
        </w:tc>
        <w:tc>
          <w:tcPr>
            <w:tcW w:w="680" w:type="dxa"/>
            <w:tcBorders>
              <w:top w:val="single" w:sz="6" w:space="0" w:color="auto"/>
              <w:bottom w:val="single" w:sz="6" w:space="0" w:color="auto"/>
            </w:tcBorders>
          </w:tcPr>
          <w:p w14:paraId="7A8F7FF4" w14:textId="3CA83C85" w:rsidR="00002EE2" w:rsidRDefault="00002EE2" w:rsidP="00002EE2">
            <w:pPr>
              <w:pStyle w:val="ISOCommType"/>
              <w:spacing w:before="60" w:after="60" w:line="240" w:lineRule="auto"/>
              <w:rPr>
                <w:rFonts w:eastAsia="SimSun" w:cs="Arial"/>
                <w:szCs w:val="18"/>
                <w:lang w:val="en-US" w:eastAsia="zh-CN"/>
              </w:rPr>
            </w:pPr>
            <w:r w:rsidRPr="00A126FC">
              <w:rPr>
                <w:rFonts w:cs="Arial"/>
                <w:szCs w:val="18"/>
                <w:lang w:eastAsia="zh-TW"/>
              </w:rPr>
              <w:t>te</w:t>
            </w:r>
          </w:p>
        </w:tc>
        <w:tc>
          <w:tcPr>
            <w:tcW w:w="4309" w:type="dxa"/>
            <w:tcBorders>
              <w:top w:val="single" w:sz="6" w:space="0" w:color="auto"/>
              <w:bottom w:val="single" w:sz="6" w:space="0" w:color="auto"/>
            </w:tcBorders>
          </w:tcPr>
          <w:p w14:paraId="1D269296" w14:textId="77777777" w:rsidR="00002EE2" w:rsidRPr="00A126FC" w:rsidRDefault="00002EE2" w:rsidP="00C52573">
            <w:pPr>
              <w:pStyle w:val="Default"/>
              <w:spacing w:after="120"/>
              <w:rPr>
                <w:color w:val="auto"/>
                <w:sz w:val="18"/>
                <w:szCs w:val="18"/>
                <w:lang w:val="en-GB" w:eastAsia="zh-TW"/>
              </w:rPr>
            </w:pPr>
            <w:r w:rsidRPr="00A126FC">
              <w:rPr>
                <w:color w:val="auto"/>
                <w:sz w:val="18"/>
                <w:szCs w:val="18"/>
                <w:lang w:val="en-GB" w:eastAsia="zh-TW"/>
              </w:rPr>
              <w:t>NavtexStationArea is defined in S-123 as “the geographic areas in which radio stations are responsible for broadcast navigation and weather warnings.”</w:t>
            </w:r>
          </w:p>
          <w:p w14:paraId="7A91B893" w14:textId="77777777" w:rsidR="00002EE2" w:rsidRPr="00A126FC" w:rsidRDefault="00002EE2" w:rsidP="00002EE2">
            <w:pPr>
              <w:pStyle w:val="Default"/>
              <w:rPr>
                <w:color w:val="auto"/>
                <w:sz w:val="18"/>
                <w:szCs w:val="18"/>
                <w:lang w:val="en-GB" w:eastAsia="zh-TW"/>
              </w:rPr>
            </w:pPr>
            <w:r w:rsidRPr="00A126FC">
              <w:rPr>
                <w:color w:val="auto"/>
                <w:sz w:val="18"/>
                <w:szCs w:val="18"/>
                <w:lang w:val="en-GB" w:eastAsia="zh-TW"/>
              </w:rPr>
              <w:t>There are different types of NAVTEX service:</w:t>
            </w:r>
          </w:p>
          <w:p w14:paraId="4362CC20" w14:textId="77777777" w:rsidR="00002EE2" w:rsidRPr="00A126FC" w:rsidRDefault="00002EE2" w:rsidP="00002EE2">
            <w:pPr>
              <w:pStyle w:val="Default"/>
              <w:rPr>
                <w:color w:val="auto"/>
                <w:sz w:val="18"/>
                <w:szCs w:val="18"/>
                <w:lang w:val="en-GB" w:eastAsia="zh-TW"/>
              </w:rPr>
            </w:pPr>
            <w:r w:rsidRPr="00A126FC">
              <w:rPr>
                <w:color w:val="auto"/>
                <w:sz w:val="18"/>
                <w:szCs w:val="18"/>
                <w:lang w:val="en-GB" w:eastAsia="zh-TW"/>
              </w:rPr>
              <w:t>INTERNATIONAL NAVTEX = 518 kHz (in English)</w:t>
            </w:r>
          </w:p>
          <w:p w14:paraId="403DB0AE" w14:textId="77777777" w:rsidR="00002EE2" w:rsidRPr="00A126FC" w:rsidRDefault="00002EE2" w:rsidP="00002EE2">
            <w:pPr>
              <w:pStyle w:val="Default"/>
              <w:rPr>
                <w:color w:val="auto"/>
                <w:sz w:val="18"/>
                <w:szCs w:val="18"/>
                <w:lang w:val="en-GB" w:eastAsia="zh-TW"/>
              </w:rPr>
            </w:pPr>
            <w:r w:rsidRPr="00A126FC">
              <w:rPr>
                <w:color w:val="auto"/>
                <w:sz w:val="18"/>
                <w:szCs w:val="18"/>
                <w:lang w:val="en-GB" w:eastAsia="zh-TW"/>
              </w:rPr>
              <w:t xml:space="preserve">NATIONAL NAVTEX = 490 kHz (in national language). </w:t>
            </w:r>
          </w:p>
          <w:p w14:paraId="19AFE0E0" w14:textId="77777777" w:rsidR="00002EE2" w:rsidRPr="00A126FC" w:rsidRDefault="00002EE2" w:rsidP="00C52573">
            <w:pPr>
              <w:pStyle w:val="Default"/>
              <w:spacing w:after="120"/>
              <w:rPr>
                <w:color w:val="auto"/>
                <w:sz w:val="18"/>
                <w:szCs w:val="18"/>
                <w:lang w:val="en-GB" w:eastAsia="zh-TW"/>
              </w:rPr>
            </w:pPr>
            <w:r w:rsidRPr="00A126FC">
              <w:rPr>
                <w:color w:val="auto"/>
                <w:sz w:val="18"/>
                <w:szCs w:val="18"/>
                <w:lang w:val="en-GB" w:eastAsia="zh-TW"/>
              </w:rPr>
              <w:t>However, Peru seems to be using two languages in the same 518kHz NAVTEX.</w:t>
            </w:r>
          </w:p>
          <w:p w14:paraId="7CD5CD80" w14:textId="77777777" w:rsidR="00002EE2" w:rsidRPr="00A126FC" w:rsidRDefault="00002EE2" w:rsidP="00002EE2">
            <w:pPr>
              <w:pStyle w:val="Default"/>
              <w:rPr>
                <w:color w:val="auto"/>
                <w:sz w:val="18"/>
                <w:szCs w:val="18"/>
                <w:lang w:val="en-GB" w:eastAsia="zh-TW"/>
              </w:rPr>
            </w:pPr>
            <w:r w:rsidRPr="00A126FC">
              <w:rPr>
                <w:color w:val="auto"/>
                <w:sz w:val="18"/>
                <w:szCs w:val="18"/>
                <w:lang w:val="en-GB" w:eastAsia="zh-TW"/>
              </w:rPr>
              <w:t xml:space="preserve">Broadcast content of NAVTEX include two type of services: (1) NOTICE-NAV - Transmitting notices to navigators (2) METEO - Meteorological bulletins </w:t>
            </w:r>
          </w:p>
          <w:p w14:paraId="3139AF32" w14:textId="77777777" w:rsidR="00002EE2" w:rsidRPr="00A126FC" w:rsidRDefault="00002EE2" w:rsidP="00C52573">
            <w:pPr>
              <w:pStyle w:val="Default"/>
              <w:spacing w:after="120"/>
              <w:rPr>
                <w:color w:val="auto"/>
                <w:sz w:val="18"/>
                <w:szCs w:val="18"/>
                <w:lang w:val="en-GB" w:eastAsia="zh-TW"/>
              </w:rPr>
            </w:pPr>
            <w:r w:rsidRPr="00A126FC">
              <w:rPr>
                <w:color w:val="auto"/>
                <w:sz w:val="18"/>
                <w:szCs w:val="18"/>
                <w:lang w:val="en-GB" w:eastAsia="zh-TW"/>
              </w:rPr>
              <w:t>(service naming: ref. ITU List IV- List of coast stations and special service stations)</w:t>
            </w:r>
          </w:p>
          <w:p w14:paraId="43B95A24" w14:textId="77777777" w:rsidR="00002EE2" w:rsidRPr="00A126FC" w:rsidRDefault="00002EE2" w:rsidP="00C52573">
            <w:pPr>
              <w:pStyle w:val="Default"/>
              <w:spacing w:after="120"/>
              <w:rPr>
                <w:color w:val="auto"/>
                <w:sz w:val="18"/>
                <w:szCs w:val="18"/>
                <w:lang w:val="en-GB" w:eastAsia="zh-TW"/>
              </w:rPr>
            </w:pPr>
            <w:r w:rsidRPr="00A126FC">
              <w:rPr>
                <w:color w:val="auto"/>
                <w:sz w:val="18"/>
                <w:szCs w:val="18"/>
                <w:lang w:val="en-GB" w:eastAsia="zh-TW"/>
              </w:rPr>
              <w:t>txIdenChar (B1 character of NAVTEX) implies the available time slots for the station to broadcast (each station may schedule the slots for those two content types). One station may have multiple transmitters sharing the time slots allocated to that station.</w:t>
            </w:r>
          </w:p>
          <w:p w14:paraId="4D8015C1" w14:textId="77777777" w:rsidR="00002EE2" w:rsidRPr="00A126FC" w:rsidRDefault="00002EE2" w:rsidP="00C52573">
            <w:pPr>
              <w:pStyle w:val="Default"/>
              <w:spacing w:after="120"/>
              <w:rPr>
                <w:color w:val="auto"/>
                <w:sz w:val="18"/>
                <w:szCs w:val="18"/>
                <w:lang w:val="en-GB" w:eastAsia="zh-TW"/>
              </w:rPr>
            </w:pPr>
            <w:r w:rsidRPr="00A126FC">
              <w:rPr>
                <w:color w:val="auto"/>
                <w:sz w:val="18"/>
                <w:szCs w:val="18"/>
                <w:lang w:val="en-GB" w:eastAsia="zh-TW"/>
              </w:rPr>
              <w:t>Both NavtexStationArea and RadioServiceArea have attribute txIdentChar. Only RadioServiceArea has attributes to encode the language, broadcast content, timesOfTransmission. [RadioServiceArea has also categoryOfRadioMethods=6(NAVTEX)].</w:t>
            </w:r>
          </w:p>
          <w:p w14:paraId="6E2CBD0E" w14:textId="3FBBFB2D" w:rsidR="00002EE2" w:rsidRDefault="00002EE2" w:rsidP="00002EE2">
            <w:pPr>
              <w:pStyle w:val="ISOComments"/>
              <w:spacing w:before="60" w:after="60" w:line="240" w:lineRule="auto"/>
            </w:pPr>
            <w:r w:rsidRPr="00A126FC">
              <w:rPr>
                <w:szCs w:val="18"/>
                <w:lang w:eastAsia="zh-TW"/>
              </w:rPr>
              <w:t>NAVTEX is being replaced by NAVDAT and there are already some experimental broadcast stations of NAVDAT.</w:t>
            </w:r>
          </w:p>
        </w:tc>
        <w:tc>
          <w:tcPr>
            <w:tcW w:w="4082" w:type="dxa"/>
            <w:tcBorders>
              <w:top w:val="single" w:sz="6" w:space="0" w:color="auto"/>
              <w:bottom w:val="single" w:sz="6" w:space="0" w:color="auto"/>
            </w:tcBorders>
          </w:tcPr>
          <w:p w14:paraId="299FC7A3"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International NAVTEX services (NAVTEX manual): The two basic areas which must be defined when establishing a NAVTEX station are the NAVTEX coverage area and the NAVTEX service area. Each station will provide all the information for a particular NAVTEX service area. The boundaries of the NAVTEX service area must be wholly contained within the coverage area, and must not overlap with adjacent NAVTEX service areas.</w:t>
            </w:r>
          </w:p>
          <w:p w14:paraId="71BA8D55"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B1 transmitter identification characters (time schedules); B2 Subject indicator character</w:t>
            </w:r>
          </w:p>
          <w:p w14:paraId="1CCCDCE8" w14:textId="77777777" w:rsidR="00002EE2" w:rsidRPr="00A126FC" w:rsidRDefault="00002EE2" w:rsidP="00002EE2">
            <w:pPr>
              <w:pStyle w:val="ISOChange"/>
              <w:spacing w:before="60" w:after="60" w:line="240" w:lineRule="auto"/>
              <w:rPr>
                <w:rFonts w:cs="Arial"/>
                <w:szCs w:val="18"/>
                <w:lang w:eastAsia="zh-TW"/>
              </w:rPr>
            </w:pPr>
          </w:p>
          <w:p w14:paraId="7A4380D3"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Proposal 1:</w:t>
            </w:r>
          </w:p>
          <w:p w14:paraId="0AB228F9"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 xml:space="preserve">If NavtexStationArea is referring to the above mentioned NAVTEX service area, then </w:t>
            </w:r>
          </w:p>
          <w:p w14:paraId="6FDA97EB" w14:textId="77777777" w:rsidR="00002EE2" w:rsidRPr="00A126FC" w:rsidRDefault="00002EE2" w:rsidP="00002EE2">
            <w:pPr>
              <w:pStyle w:val="ISOChange"/>
              <w:numPr>
                <w:ilvl w:val="0"/>
                <w:numId w:val="15"/>
              </w:numPr>
              <w:spacing w:before="60" w:after="60" w:line="240" w:lineRule="auto"/>
              <w:rPr>
                <w:rFonts w:cs="Arial"/>
                <w:szCs w:val="18"/>
                <w:lang w:eastAsia="zh-TW"/>
              </w:rPr>
            </w:pPr>
            <w:r w:rsidRPr="00A126FC">
              <w:rPr>
                <w:rFonts w:cs="Arial"/>
                <w:szCs w:val="18"/>
                <w:lang w:eastAsia="zh-TW"/>
              </w:rPr>
              <w:t>DCEG should provide more detailed description and guidance accordingly.</w:t>
            </w:r>
          </w:p>
          <w:p w14:paraId="30030CCE" w14:textId="77777777" w:rsidR="00002EE2" w:rsidRPr="00A126FC" w:rsidRDefault="00002EE2" w:rsidP="00002EE2">
            <w:pPr>
              <w:pStyle w:val="ISOChange"/>
              <w:numPr>
                <w:ilvl w:val="0"/>
                <w:numId w:val="15"/>
              </w:numPr>
              <w:spacing w:before="60" w:after="60" w:line="240" w:lineRule="auto"/>
              <w:rPr>
                <w:rFonts w:cs="Arial"/>
                <w:szCs w:val="18"/>
                <w:lang w:eastAsia="zh-TW"/>
              </w:rPr>
            </w:pPr>
            <w:r w:rsidRPr="00A126FC">
              <w:rPr>
                <w:rFonts w:cs="Arial"/>
                <w:szCs w:val="18"/>
                <w:lang w:eastAsia="zh-TW"/>
              </w:rPr>
              <w:t>include NavtexStationArea into the sample dataset.</w:t>
            </w:r>
          </w:p>
          <w:p w14:paraId="000F0D30" w14:textId="77777777" w:rsidR="00002EE2" w:rsidRPr="00A126FC" w:rsidRDefault="00002EE2" w:rsidP="00002EE2">
            <w:pPr>
              <w:pStyle w:val="ISOChange"/>
              <w:numPr>
                <w:ilvl w:val="0"/>
                <w:numId w:val="15"/>
              </w:numPr>
              <w:spacing w:before="60" w:after="60" w:line="240" w:lineRule="auto"/>
              <w:rPr>
                <w:rFonts w:cs="Arial"/>
                <w:szCs w:val="18"/>
                <w:lang w:eastAsia="zh-TW"/>
              </w:rPr>
            </w:pPr>
            <w:r w:rsidRPr="00A126FC">
              <w:rPr>
                <w:rFonts w:cs="Arial"/>
                <w:szCs w:val="18"/>
                <w:lang w:eastAsia="zh-TW"/>
              </w:rPr>
              <w:t>NAVAREA and country it belongs to should also be added as attributes.</w:t>
            </w:r>
          </w:p>
          <w:p w14:paraId="5C798F73" w14:textId="77777777" w:rsidR="00002EE2" w:rsidRPr="00A126FC" w:rsidRDefault="00002EE2" w:rsidP="00002EE2">
            <w:pPr>
              <w:pStyle w:val="ISOChange"/>
              <w:numPr>
                <w:ilvl w:val="0"/>
                <w:numId w:val="15"/>
              </w:numPr>
              <w:spacing w:before="60" w:after="60" w:line="240" w:lineRule="auto"/>
              <w:rPr>
                <w:rFonts w:cs="Arial"/>
                <w:szCs w:val="18"/>
                <w:lang w:eastAsia="zh-TW"/>
              </w:rPr>
            </w:pPr>
            <w:r w:rsidRPr="00A126FC">
              <w:rPr>
                <w:rFonts w:cs="Arial"/>
                <w:szCs w:val="18"/>
                <w:lang w:eastAsia="zh-TW"/>
              </w:rPr>
              <w:t>associate ContactDetails of the national coordinator.</w:t>
            </w:r>
          </w:p>
          <w:p w14:paraId="3E8124A4" w14:textId="77777777" w:rsidR="00002EE2" w:rsidRPr="00A126FC" w:rsidRDefault="00002EE2" w:rsidP="00002EE2">
            <w:pPr>
              <w:pStyle w:val="ISOChange"/>
              <w:spacing w:before="60" w:after="60" w:line="240" w:lineRule="auto"/>
              <w:rPr>
                <w:rFonts w:cs="Arial"/>
                <w:szCs w:val="18"/>
                <w:lang w:eastAsia="zh-TW"/>
              </w:rPr>
            </w:pPr>
          </w:p>
          <w:p w14:paraId="7B678456"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Proposal 2:</w:t>
            </w:r>
          </w:p>
          <w:p w14:paraId="4D4CD280" w14:textId="77777777" w:rsidR="00002EE2" w:rsidRPr="00A126FC" w:rsidRDefault="00002EE2" w:rsidP="00002EE2">
            <w:pPr>
              <w:pStyle w:val="ISOChange"/>
              <w:spacing w:before="60" w:after="60" w:line="240" w:lineRule="auto"/>
              <w:rPr>
                <w:rFonts w:cs="Arial"/>
                <w:szCs w:val="18"/>
                <w:lang w:eastAsia="zh-TW"/>
              </w:rPr>
            </w:pPr>
            <w:r w:rsidRPr="00A126FC">
              <w:rPr>
                <w:rFonts w:cs="Arial"/>
                <w:szCs w:val="18"/>
                <w:lang w:eastAsia="zh-TW"/>
              </w:rPr>
              <w:t>Instead of using RadioServiceArea, add a new feature NavtexBroadcastArea to model the radio coverage and characteristics of the radiocommunication/broadcast specific to NAVTEX, both international and national ones.</w:t>
            </w:r>
          </w:p>
          <w:p w14:paraId="455DC762" w14:textId="17344AB3" w:rsidR="00002EE2" w:rsidRDefault="00002EE2" w:rsidP="00002EE2">
            <w:pPr>
              <w:pStyle w:val="ISOChange"/>
              <w:spacing w:before="60" w:after="60" w:line="240" w:lineRule="auto"/>
              <w:rPr>
                <w:rFonts w:eastAsia="SimSun"/>
                <w:lang w:val="en-US" w:eastAsia="zh-CN"/>
              </w:rPr>
            </w:pPr>
            <w:r w:rsidRPr="00A126FC">
              <w:rPr>
                <w:rFonts w:cs="Arial"/>
                <w:szCs w:val="18"/>
                <w:lang w:eastAsia="zh-TW"/>
              </w:rPr>
              <w:t>Several NavtexBroadcastArea features may be associated with a NavtexStationArea.</w:t>
            </w:r>
          </w:p>
        </w:tc>
        <w:tc>
          <w:tcPr>
            <w:tcW w:w="1985" w:type="dxa"/>
            <w:tcBorders>
              <w:top w:val="single" w:sz="6" w:space="0" w:color="auto"/>
              <w:bottom w:val="single" w:sz="6" w:space="0" w:color="auto"/>
            </w:tcBorders>
          </w:tcPr>
          <w:p w14:paraId="39B6D9D6" w14:textId="77777777" w:rsidR="00002EE2" w:rsidRDefault="00002EE2" w:rsidP="00002EE2">
            <w:pPr>
              <w:pStyle w:val="ISOSecretObservations"/>
              <w:spacing w:before="60" w:after="60" w:line="240" w:lineRule="auto"/>
              <w:rPr>
                <w:color w:val="0070C0"/>
              </w:rPr>
            </w:pPr>
          </w:p>
        </w:tc>
      </w:tr>
      <w:tr w:rsidR="00002EE2" w14:paraId="7D799735" w14:textId="77777777" w:rsidTr="0043069C">
        <w:trPr>
          <w:jc w:val="center"/>
        </w:trPr>
        <w:tc>
          <w:tcPr>
            <w:tcW w:w="964" w:type="dxa"/>
            <w:tcBorders>
              <w:top w:val="single" w:sz="6" w:space="0" w:color="auto"/>
              <w:bottom w:val="single" w:sz="6" w:space="0" w:color="auto"/>
            </w:tcBorders>
          </w:tcPr>
          <w:p w14:paraId="4E9A925C" w14:textId="77777777" w:rsidR="00002EE2" w:rsidRDefault="00002EE2" w:rsidP="00002EE2">
            <w:pPr>
              <w:pStyle w:val="ISOMB"/>
              <w:spacing w:before="60" w:after="60" w:line="240" w:lineRule="auto"/>
              <w:rPr>
                <w:color w:val="0070C0"/>
                <w:lang w:val="en-US"/>
              </w:rPr>
            </w:pPr>
            <w:r w:rsidRPr="00B12104">
              <w:rPr>
                <w:color w:val="0070C0"/>
                <w:lang w:val="en-US"/>
              </w:rPr>
              <w:t>DCEG</w:t>
            </w:r>
          </w:p>
          <w:p w14:paraId="1AEDBDD3" w14:textId="77777777" w:rsidR="00002EE2" w:rsidRPr="00B12104" w:rsidRDefault="00002EE2" w:rsidP="00002EE2">
            <w:pPr>
              <w:pStyle w:val="ISOMB"/>
              <w:spacing w:before="60" w:after="60" w:line="240" w:lineRule="auto"/>
              <w:rPr>
                <w:color w:val="0070C0"/>
                <w:lang w:val="en-US"/>
              </w:rPr>
            </w:pPr>
            <w:r>
              <w:rPr>
                <w:color w:val="0070C0"/>
                <w:lang w:val="en-US"/>
              </w:rPr>
              <w:t>App Schema</w:t>
            </w:r>
          </w:p>
          <w:p w14:paraId="31A3D0B7" w14:textId="2D97F86F" w:rsidR="00002EE2" w:rsidRDefault="00002EE2" w:rsidP="00002EE2">
            <w:pPr>
              <w:pStyle w:val="ISOMB"/>
              <w:spacing w:before="60" w:after="60" w:line="240" w:lineRule="auto"/>
            </w:pPr>
            <w:r>
              <w:rPr>
                <w:lang w:val="en-US"/>
              </w:rPr>
              <w:t>FC</w:t>
            </w:r>
          </w:p>
        </w:tc>
        <w:tc>
          <w:tcPr>
            <w:tcW w:w="680" w:type="dxa"/>
            <w:tcBorders>
              <w:top w:val="single" w:sz="6" w:space="0" w:color="auto"/>
              <w:bottom w:val="single" w:sz="6" w:space="0" w:color="auto"/>
            </w:tcBorders>
          </w:tcPr>
          <w:p w14:paraId="748AD57F" w14:textId="3A227751" w:rsidR="00002EE2" w:rsidRDefault="00002EE2" w:rsidP="00002EE2">
            <w:pPr>
              <w:pStyle w:val="ISOMB"/>
              <w:spacing w:before="60" w:after="60" w:line="240" w:lineRule="auto"/>
            </w:pPr>
            <w:r>
              <w:rPr>
                <w:rFonts w:eastAsia="SimSun" w:cs="Arial" w:hint="eastAsia"/>
                <w:szCs w:val="18"/>
                <w:lang w:val="en-US" w:eastAsia="zh-CN"/>
              </w:rPr>
              <w:t>China MSA</w:t>
            </w:r>
          </w:p>
        </w:tc>
        <w:tc>
          <w:tcPr>
            <w:tcW w:w="1247" w:type="dxa"/>
            <w:tcBorders>
              <w:top w:val="single" w:sz="6" w:space="0" w:color="auto"/>
              <w:bottom w:val="single" w:sz="6" w:space="0" w:color="auto"/>
            </w:tcBorders>
          </w:tcPr>
          <w:p w14:paraId="574832B8" w14:textId="77777777" w:rsidR="00002EE2" w:rsidRDefault="00002EE2" w:rsidP="00002EE2">
            <w:pPr>
              <w:pStyle w:val="ISOClause"/>
              <w:spacing w:before="60" w:after="60" w:line="240" w:lineRule="auto"/>
              <w:rPr>
                <w:color w:val="0070C0"/>
                <w:lang w:val="en-US"/>
              </w:rPr>
            </w:pPr>
            <w:r w:rsidRPr="00B12104">
              <w:rPr>
                <w:color w:val="0070C0"/>
                <w:lang w:val="en-US"/>
              </w:rPr>
              <w:t>DCEG 5.9</w:t>
            </w:r>
            <w:r>
              <w:rPr>
                <w:color w:val="0070C0"/>
                <w:lang w:val="en-US"/>
              </w:rPr>
              <w:t>, 5.10</w:t>
            </w:r>
          </w:p>
          <w:p w14:paraId="07CEA3F3" w14:textId="77777777" w:rsidR="00002EE2" w:rsidRPr="00B12104" w:rsidRDefault="00002EE2" w:rsidP="00002EE2">
            <w:pPr>
              <w:pStyle w:val="ISOClause"/>
              <w:spacing w:before="60" w:after="60" w:line="240" w:lineRule="auto"/>
              <w:rPr>
                <w:color w:val="0070C0"/>
                <w:lang w:val="en-US"/>
              </w:rPr>
            </w:pPr>
            <w:r>
              <w:rPr>
                <w:color w:val="0070C0"/>
                <w:lang w:val="en-US"/>
              </w:rPr>
              <w:t>App Schema 1.6.10</w:t>
            </w:r>
          </w:p>
          <w:p w14:paraId="0D2D51E4" w14:textId="1D74525C" w:rsidR="00002EE2" w:rsidRDefault="00002EE2" w:rsidP="00002EE2">
            <w:pPr>
              <w:pStyle w:val="ISOClause"/>
              <w:spacing w:before="60" w:after="60" w:line="240" w:lineRule="auto"/>
            </w:pPr>
            <w:r>
              <w:rPr>
                <w:lang w:val="en-US"/>
              </w:rPr>
              <w:t xml:space="preserve">FC </w:t>
            </w:r>
            <w:r w:rsidRPr="00B12104">
              <w:rPr>
                <w:color w:val="0070C0"/>
                <w:lang w:val="en-US"/>
              </w:rPr>
              <w:t>3.15</w:t>
            </w:r>
            <w:r>
              <w:rPr>
                <w:lang w:val="en-US"/>
              </w:rPr>
              <w:t>, 4.14, 4.15</w:t>
            </w:r>
          </w:p>
        </w:tc>
        <w:tc>
          <w:tcPr>
            <w:tcW w:w="1191" w:type="dxa"/>
            <w:tcBorders>
              <w:top w:val="single" w:sz="6" w:space="0" w:color="auto"/>
              <w:bottom w:val="single" w:sz="6" w:space="0" w:color="auto"/>
            </w:tcBorders>
          </w:tcPr>
          <w:p w14:paraId="1EAB48E9" w14:textId="6AE5A5F8" w:rsidR="00002EE2" w:rsidRPr="0043069C" w:rsidRDefault="00002EE2" w:rsidP="00002EE2">
            <w:pPr>
              <w:pStyle w:val="ISOParagraph"/>
              <w:spacing w:before="60" w:after="60" w:line="240" w:lineRule="auto"/>
              <w:rPr>
                <w:b/>
                <w:bCs/>
                <w:color w:val="0070C0"/>
              </w:rPr>
            </w:pPr>
            <w:r w:rsidRPr="0043069C">
              <w:rPr>
                <w:rFonts w:hint="eastAsia"/>
                <w:b/>
                <w:bCs/>
                <w:color w:val="0070C0"/>
              </w:rPr>
              <w:t>categoryOfMaritimeBroadcast</w:t>
            </w:r>
          </w:p>
        </w:tc>
        <w:tc>
          <w:tcPr>
            <w:tcW w:w="680" w:type="dxa"/>
            <w:tcBorders>
              <w:top w:val="single" w:sz="6" w:space="0" w:color="auto"/>
              <w:bottom w:val="single" w:sz="6" w:space="0" w:color="auto"/>
            </w:tcBorders>
          </w:tcPr>
          <w:p w14:paraId="2C18C526" w14:textId="128845ED" w:rsidR="00002EE2" w:rsidRDefault="00002EE2" w:rsidP="00002EE2">
            <w:pPr>
              <w:pStyle w:val="ISOCommType"/>
              <w:spacing w:before="60" w:after="60" w:line="240" w:lineRule="auto"/>
            </w:pPr>
            <w:r>
              <w:rPr>
                <w:rFonts w:eastAsia="SimSun" w:cs="Arial" w:hint="eastAsia"/>
                <w:szCs w:val="18"/>
                <w:lang w:val="en-US" w:eastAsia="zh-CN"/>
              </w:rPr>
              <w:t>te</w:t>
            </w:r>
          </w:p>
        </w:tc>
        <w:tc>
          <w:tcPr>
            <w:tcW w:w="4309" w:type="dxa"/>
            <w:tcBorders>
              <w:top w:val="single" w:sz="6" w:space="0" w:color="auto"/>
              <w:bottom w:val="single" w:sz="6" w:space="0" w:color="auto"/>
            </w:tcBorders>
          </w:tcPr>
          <w:p w14:paraId="4D50069D" w14:textId="10EF58E9" w:rsidR="00002EE2" w:rsidRPr="006A50E4" w:rsidRDefault="00002EE2" w:rsidP="00002EE2">
            <w:pPr>
              <w:pStyle w:val="ISOComments"/>
              <w:spacing w:before="60" w:after="60" w:line="240" w:lineRule="auto"/>
              <w:rPr>
                <w:noProof/>
                <w:color w:val="0070C0"/>
              </w:rPr>
            </w:pPr>
            <w:r>
              <w:rPr>
                <w:rFonts w:hint="eastAsia"/>
              </w:rPr>
              <w:t>Sub-attribute</w:t>
            </w:r>
            <w:r>
              <w:rPr>
                <w:lang w:val="en-US"/>
              </w:rPr>
              <w:t xml:space="preserve"> “</w:t>
            </w:r>
            <w:r>
              <w:rPr>
                <w:rFonts w:hint="eastAsia"/>
              </w:rPr>
              <w:t>categoryOfMaritimeBroadcast</w:t>
            </w:r>
            <w:r>
              <w:rPr>
                <w:lang w:val="en-US"/>
              </w:rPr>
              <w:t xml:space="preserve">” </w:t>
            </w:r>
          </w:p>
        </w:tc>
        <w:tc>
          <w:tcPr>
            <w:tcW w:w="4082" w:type="dxa"/>
            <w:tcBorders>
              <w:top w:val="single" w:sz="6" w:space="0" w:color="auto"/>
              <w:bottom w:val="single" w:sz="6" w:space="0" w:color="auto"/>
            </w:tcBorders>
          </w:tcPr>
          <w:p w14:paraId="121A9DA3" w14:textId="4932A4E2" w:rsidR="00002EE2" w:rsidRDefault="00002EE2" w:rsidP="00002EE2">
            <w:pPr>
              <w:pStyle w:val="ISOChange"/>
              <w:spacing w:before="60" w:after="60" w:line="240" w:lineRule="auto"/>
            </w:pPr>
            <w:bookmarkStart w:id="4" w:name="OLE_LINK1"/>
            <w:r>
              <w:rPr>
                <w:rFonts w:eastAsia="SimSun"/>
                <w:lang w:val="en-US" w:eastAsia="zh-CN"/>
              </w:rPr>
              <w:t>Suggest to a</w:t>
            </w:r>
            <w:r>
              <w:rPr>
                <w:rFonts w:eastAsia="SimSun" w:hint="eastAsia"/>
                <w:lang w:val="en-US" w:eastAsia="zh-CN"/>
              </w:rPr>
              <w:t>dd</w:t>
            </w:r>
            <w:r>
              <w:rPr>
                <w:rFonts w:eastAsia="SimSun"/>
                <w:lang w:val="en-US" w:eastAsia="zh-CN"/>
              </w:rPr>
              <w:t xml:space="preserve"> “</w:t>
            </w:r>
            <w:r>
              <w:rPr>
                <w:rFonts w:eastAsia="SimSun"/>
                <w:szCs w:val="22"/>
                <w:lang w:val="en-US" w:eastAsia="zh-CN"/>
              </w:rPr>
              <w:t xml:space="preserve"> t</w:t>
            </w:r>
            <w:r>
              <w:rPr>
                <w:rFonts w:eastAsia="SimSun" w:hint="eastAsia"/>
                <w:szCs w:val="22"/>
                <w:lang w:val="en-US" w:eastAsia="zh-CN"/>
              </w:rPr>
              <w:t xml:space="preserve">ides </w:t>
            </w:r>
            <w:r>
              <w:rPr>
                <w:rFonts w:eastAsia="SimSun"/>
                <w:szCs w:val="22"/>
                <w:lang w:val="en-US" w:eastAsia="zh-CN"/>
              </w:rPr>
              <w:t>and w</w:t>
            </w:r>
            <w:r>
              <w:rPr>
                <w:rFonts w:eastAsia="SimSun" w:hint="eastAsia"/>
                <w:szCs w:val="22"/>
                <w:lang w:val="en-US" w:eastAsia="zh-CN"/>
              </w:rPr>
              <w:t xml:space="preserve">ater </w:t>
            </w:r>
            <w:r>
              <w:rPr>
                <w:rFonts w:eastAsia="SimSun"/>
                <w:szCs w:val="22"/>
                <w:lang w:val="en-US" w:eastAsia="zh-CN"/>
              </w:rPr>
              <w:t>f</w:t>
            </w:r>
            <w:r>
              <w:rPr>
                <w:rFonts w:eastAsia="SimSun" w:hint="eastAsia"/>
                <w:szCs w:val="22"/>
                <w:lang w:val="en-US" w:eastAsia="zh-CN"/>
              </w:rPr>
              <w:t>low</w:t>
            </w:r>
            <w:r>
              <w:rPr>
                <w:rFonts w:eastAsia="SimSun"/>
                <w:szCs w:val="22"/>
                <w:lang w:val="en-US" w:eastAsia="zh-CN"/>
              </w:rPr>
              <w:t xml:space="preserve"> forecast” in the Permitted Values</w:t>
            </w:r>
            <w:bookmarkEnd w:id="4"/>
          </w:p>
        </w:tc>
        <w:tc>
          <w:tcPr>
            <w:tcW w:w="1985" w:type="dxa"/>
            <w:tcBorders>
              <w:top w:val="single" w:sz="6" w:space="0" w:color="auto"/>
              <w:bottom w:val="single" w:sz="6" w:space="0" w:color="auto"/>
            </w:tcBorders>
          </w:tcPr>
          <w:p w14:paraId="221E3F92" w14:textId="77777777" w:rsidR="00002EE2" w:rsidRDefault="00002EE2" w:rsidP="00002EE2">
            <w:pPr>
              <w:pStyle w:val="ISOSecretObservations"/>
              <w:spacing w:before="60" w:after="60" w:line="240" w:lineRule="auto"/>
              <w:rPr>
                <w:color w:val="0070C0"/>
              </w:rPr>
            </w:pPr>
          </w:p>
        </w:tc>
      </w:tr>
      <w:tr w:rsidR="00002EE2" w14:paraId="503DC3A6" w14:textId="77777777" w:rsidTr="005F09AA">
        <w:trPr>
          <w:jc w:val="center"/>
        </w:trPr>
        <w:tc>
          <w:tcPr>
            <w:tcW w:w="964" w:type="dxa"/>
            <w:tcBorders>
              <w:top w:val="single" w:sz="6" w:space="0" w:color="auto"/>
              <w:bottom w:val="single" w:sz="6" w:space="0" w:color="auto"/>
            </w:tcBorders>
          </w:tcPr>
          <w:p w14:paraId="38DC08FD" w14:textId="77777777" w:rsidR="00002EE2" w:rsidRDefault="00002EE2" w:rsidP="00002EE2">
            <w:pPr>
              <w:pStyle w:val="ISOMB"/>
              <w:spacing w:before="60" w:after="60" w:line="240" w:lineRule="auto"/>
            </w:pPr>
            <w:r>
              <w:t xml:space="preserve">DCEG </w:t>
            </w:r>
          </w:p>
          <w:p w14:paraId="6C51B018" w14:textId="77777777" w:rsidR="00002EE2" w:rsidRDefault="00002EE2" w:rsidP="00002EE2">
            <w:pPr>
              <w:pStyle w:val="ISOMB"/>
              <w:spacing w:before="60" w:after="60" w:line="240" w:lineRule="auto"/>
            </w:pPr>
            <w:r>
              <w:t xml:space="preserve">App Schema </w:t>
            </w:r>
          </w:p>
          <w:p w14:paraId="79386BA3" w14:textId="14DD6EED"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048653EA" w14:textId="0DF52449" w:rsidR="00002EE2"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054FF8CC" w14:textId="77777777" w:rsidR="00002EE2" w:rsidRPr="00DF0F1D" w:rsidRDefault="00002EE2" w:rsidP="00002EE2">
            <w:pPr>
              <w:pStyle w:val="ISOClause"/>
              <w:spacing w:before="60" w:after="60" w:line="240" w:lineRule="auto"/>
              <w:rPr>
                <w:color w:val="0070C0"/>
                <w:lang w:val="en-US"/>
              </w:rPr>
            </w:pPr>
            <w:r w:rsidRPr="00DF0F1D">
              <w:rPr>
                <w:color w:val="0070C0"/>
                <w:lang w:val="en-US"/>
              </w:rPr>
              <w:t>DCEG 5.9, 5.10</w:t>
            </w:r>
          </w:p>
          <w:p w14:paraId="6808599D" w14:textId="77777777" w:rsidR="00002EE2" w:rsidRPr="00DF0F1D" w:rsidRDefault="00002EE2" w:rsidP="00002EE2">
            <w:pPr>
              <w:pStyle w:val="ISOClause"/>
              <w:spacing w:before="60" w:after="60" w:line="240" w:lineRule="auto"/>
              <w:rPr>
                <w:color w:val="0070C0"/>
                <w:lang w:val="en-US"/>
              </w:rPr>
            </w:pPr>
            <w:r w:rsidRPr="00DF0F1D">
              <w:rPr>
                <w:color w:val="0070C0"/>
                <w:lang w:val="en-US"/>
              </w:rPr>
              <w:t>App Schema 1.6.10</w:t>
            </w:r>
          </w:p>
          <w:p w14:paraId="304DE9B0" w14:textId="2362BC05" w:rsidR="00002EE2" w:rsidRDefault="00002EE2" w:rsidP="00002EE2">
            <w:pPr>
              <w:pStyle w:val="ISOClause"/>
              <w:spacing w:before="60" w:after="60" w:line="240" w:lineRule="auto"/>
            </w:pPr>
            <w:r w:rsidRPr="00DF0F1D">
              <w:rPr>
                <w:color w:val="0070C0"/>
                <w:lang w:val="en-US"/>
              </w:rPr>
              <w:t>FC 3.15, 4.14, 4.15</w:t>
            </w:r>
          </w:p>
        </w:tc>
        <w:tc>
          <w:tcPr>
            <w:tcW w:w="1191" w:type="dxa"/>
            <w:tcBorders>
              <w:top w:val="single" w:sz="6" w:space="0" w:color="auto"/>
              <w:bottom w:val="single" w:sz="6" w:space="0" w:color="auto"/>
            </w:tcBorders>
          </w:tcPr>
          <w:p w14:paraId="380AC8D3" w14:textId="4289A9FE" w:rsidR="00002EE2" w:rsidRPr="009B2991" w:rsidRDefault="00002EE2" w:rsidP="00002EE2">
            <w:pPr>
              <w:pStyle w:val="ISOParagraph"/>
              <w:spacing w:before="60" w:after="60" w:line="240" w:lineRule="auto"/>
              <w:rPr>
                <w:color w:val="0070C0"/>
              </w:rPr>
            </w:pPr>
            <w:r w:rsidRPr="0043069C">
              <w:t>radiocommunications /</w:t>
            </w:r>
            <w:r w:rsidRPr="0053418F">
              <w:rPr>
                <w:b/>
                <w:bCs/>
              </w:rPr>
              <w:t>categoryOfMaritimeBroadcast</w:t>
            </w:r>
          </w:p>
        </w:tc>
        <w:tc>
          <w:tcPr>
            <w:tcW w:w="680" w:type="dxa"/>
            <w:tcBorders>
              <w:top w:val="single" w:sz="6" w:space="0" w:color="auto"/>
              <w:bottom w:val="single" w:sz="6" w:space="0" w:color="auto"/>
            </w:tcBorders>
          </w:tcPr>
          <w:p w14:paraId="10C70FDC" w14:textId="438C91DA"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02C41E55" w14:textId="77777777" w:rsidR="00002EE2" w:rsidRDefault="00002EE2" w:rsidP="00002EE2">
            <w:r w:rsidRPr="0053418F">
              <w:rPr>
                <w:rFonts w:ascii="Arial" w:hAnsi="Arial"/>
                <w:sz w:val="18"/>
                <w:lang w:eastAsia="en-US"/>
              </w:rPr>
              <w:t>Some additional enumerations could be useful</w:t>
            </w:r>
            <w:r>
              <w:t>.  </w:t>
            </w:r>
          </w:p>
          <w:p w14:paraId="38CC56F4" w14:textId="77777777" w:rsidR="00002EE2" w:rsidRPr="00204547" w:rsidRDefault="00002EE2" w:rsidP="00C52573">
            <w:pPr>
              <w:pStyle w:val="ListParagraph"/>
              <w:numPr>
                <w:ilvl w:val="0"/>
                <w:numId w:val="11"/>
              </w:numPr>
              <w:spacing w:before="60" w:after="60"/>
              <w:ind w:left="341" w:hanging="284"/>
              <w:rPr>
                <w:rFonts w:ascii="Arial" w:hAnsi="Arial"/>
                <w:sz w:val="18"/>
                <w:szCs w:val="18"/>
              </w:rPr>
            </w:pPr>
            <w:r w:rsidRPr="00204547">
              <w:rPr>
                <w:rFonts w:ascii="Arial" w:hAnsi="Arial"/>
                <w:sz w:val="18"/>
                <w:szCs w:val="18"/>
              </w:rPr>
              <w:t>Wave height forecast - used in Canada and likely other areas where waves can be a problem (not a tsunami)</w:t>
            </w:r>
          </w:p>
          <w:p w14:paraId="1230B1B4" w14:textId="77777777" w:rsidR="00002EE2" w:rsidRPr="00204547" w:rsidRDefault="00002EE2" w:rsidP="00C52573">
            <w:pPr>
              <w:pStyle w:val="ListParagraph"/>
              <w:numPr>
                <w:ilvl w:val="0"/>
                <w:numId w:val="11"/>
              </w:numPr>
              <w:spacing w:before="60" w:after="60"/>
              <w:ind w:left="341" w:hanging="284"/>
              <w:rPr>
                <w:rFonts w:ascii="Arial" w:hAnsi="Arial"/>
                <w:sz w:val="18"/>
                <w:szCs w:val="18"/>
              </w:rPr>
            </w:pPr>
            <w:r w:rsidRPr="00204547">
              <w:rPr>
                <w:rFonts w:ascii="Arial" w:hAnsi="Arial"/>
                <w:sz w:val="18"/>
                <w:szCs w:val="18"/>
              </w:rPr>
              <w:t>Notices to Fish Harvesters</w:t>
            </w:r>
          </w:p>
          <w:p w14:paraId="711DEF73" w14:textId="77777777" w:rsidR="00002EE2" w:rsidRPr="00204547" w:rsidRDefault="00002EE2" w:rsidP="00C52573">
            <w:pPr>
              <w:pStyle w:val="ListParagraph"/>
              <w:numPr>
                <w:ilvl w:val="0"/>
                <w:numId w:val="11"/>
              </w:numPr>
              <w:spacing w:before="60" w:after="60"/>
              <w:ind w:left="341" w:hanging="284"/>
              <w:rPr>
                <w:rFonts w:ascii="Arial" w:hAnsi="Arial"/>
                <w:sz w:val="18"/>
                <w:szCs w:val="18"/>
              </w:rPr>
            </w:pPr>
            <w:r w:rsidRPr="00204547">
              <w:rPr>
                <w:rFonts w:ascii="Arial" w:hAnsi="Arial"/>
                <w:sz w:val="18"/>
                <w:szCs w:val="18"/>
              </w:rPr>
              <w:t>ODAS Weather Buoys?</w:t>
            </w:r>
          </w:p>
          <w:p w14:paraId="2477FD4C" w14:textId="77777777" w:rsidR="00002EE2" w:rsidRPr="00204547" w:rsidRDefault="00002EE2" w:rsidP="00C52573">
            <w:pPr>
              <w:pStyle w:val="ListParagraph"/>
              <w:numPr>
                <w:ilvl w:val="0"/>
                <w:numId w:val="11"/>
              </w:numPr>
              <w:spacing w:before="60" w:after="60"/>
              <w:ind w:left="341" w:hanging="284"/>
              <w:rPr>
                <w:rFonts w:ascii="Arial" w:hAnsi="Arial"/>
                <w:sz w:val="18"/>
                <w:szCs w:val="18"/>
              </w:rPr>
            </w:pPr>
            <w:r w:rsidRPr="00204547">
              <w:rPr>
                <w:rFonts w:ascii="Arial" w:hAnsi="Arial"/>
                <w:sz w:val="18"/>
                <w:szCs w:val="18"/>
              </w:rPr>
              <w:t>Ice hazard bulletin</w:t>
            </w:r>
          </w:p>
          <w:p w14:paraId="2A3D2374" w14:textId="77777777" w:rsidR="00002EE2" w:rsidRPr="00204547" w:rsidRDefault="00002EE2" w:rsidP="00C52573">
            <w:pPr>
              <w:pStyle w:val="ListParagraph"/>
              <w:numPr>
                <w:ilvl w:val="0"/>
                <w:numId w:val="11"/>
              </w:numPr>
              <w:spacing w:before="60" w:after="60"/>
              <w:ind w:left="341" w:hanging="284"/>
              <w:rPr>
                <w:rFonts w:ascii="Arial" w:hAnsi="Arial"/>
                <w:sz w:val="18"/>
                <w:szCs w:val="18"/>
              </w:rPr>
            </w:pPr>
            <w:r w:rsidRPr="00204547">
              <w:rPr>
                <w:rFonts w:ascii="Arial" w:hAnsi="Arial"/>
                <w:sz w:val="18"/>
                <w:szCs w:val="18"/>
              </w:rPr>
              <w:t>Ice boundary information</w:t>
            </w:r>
          </w:p>
          <w:p w14:paraId="0685E0A0" w14:textId="77777777" w:rsidR="00002EE2" w:rsidRPr="00204547" w:rsidRDefault="00002EE2" w:rsidP="00C52573">
            <w:pPr>
              <w:pStyle w:val="ListParagraph"/>
              <w:numPr>
                <w:ilvl w:val="0"/>
                <w:numId w:val="11"/>
              </w:numPr>
              <w:spacing w:before="60" w:after="60"/>
              <w:ind w:left="341" w:hanging="284"/>
              <w:rPr>
                <w:rFonts w:ascii="Arial" w:hAnsi="Arial"/>
                <w:sz w:val="18"/>
                <w:szCs w:val="18"/>
              </w:rPr>
            </w:pPr>
            <w:r w:rsidRPr="00204547">
              <w:rPr>
                <w:rFonts w:ascii="Arial" w:hAnsi="Arial"/>
                <w:sz w:val="18"/>
                <w:szCs w:val="18"/>
              </w:rPr>
              <w:t>Ice forecasts (there is 3 - ice report - but that might not be the same; there is 18 - icing warning - but that is for vessel icing hazard not an ice forecast)</w:t>
            </w:r>
          </w:p>
          <w:p w14:paraId="5907188A" w14:textId="77777777" w:rsidR="00002EE2" w:rsidRPr="00204547" w:rsidRDefault="00002EE2" w:rsidP="00C52573">
            <w:pPr>
              <w:pStyle w:val="ListParagraph"/>
              <w:numPr>
                <w:ilvl w:val="0"/>
                <w:numId w:val="11"/>
              </w:numPr>
              <w:spacing w:before="60" w:after="60"/>
              <w:ind w:left="341" w:hanging="284"/>
              <w:rPr>
                <w:rFonts w:ascii="Arial" w:hAnsi="Arial"/>
                <w:sz w:val="18"/>
                <w:szCs w:val="18"/>
              </w:rPr>
            </w:pPr>
            <w:r w:rsidRPr="00204547">
              <w:rPr>
                <w:rFonts w:ascii="Arial" w:hAnsi="Arial"/>
                <w:sz w:val="18"/>
                <w:szCs w:val="18"/>
              </w:rPr>
              <w:t>Iceberg Bulletin</w:t>
            </w:r>
          </w:p>
          <w:p w14:paraId="00454BBD" w14:textId="77777777" w:rsidR="00002EE2" w:rsidRPr="00204547" w:rsidRDefault="00002EE2" w:rsidP="00C52573">
            <w:pPr>
              <w:pStyle w:val="ListParagraph"/>
              <w:numPr>
                <w:ilvl w:val="0"/>
                <w:numId w:val="11"/>
              </w:numPr>
              <w:spacing w:before="60" w:after="60"/>
              <w:ind w:left="341" w:hanging="284"/>
              <w:rPr>
                <w:rFonts w:ascii="Arial" w:hAnsi="Arial"/>
                <w:sz w:val="18"/>
                <w:szCs w:val="18"/>
              </w:rPr>
            </w:pPr>
            <w:r w:rsidRPr="00204547">
              <w:rPr>
                <w:rFonts w:ascii="Arial" w:hAnsi="Arial"/>
                <w:sz w:val="18"/>
                <w:szCs w:val="18"/>
              </w:rPr>
              <w:t>Water level readings</w:t>
            </w:r>
          </w:p>
          <w:p w14:paraId="7D7750D2" w14:textId="77777777" w:rsidR="00002EE2" w:rsidRPr="00204547" w:rsidRDefault="00002EE2" w:rsidP="00C52573">
            <w:pPr>
              <w:pStyle w:val="ListParagraph"/>
              <w:numPr>
                <w:ilvl w:val="0"/>
                <w:numId w:val="11"/>
              </w:numPr>
              <w:spacing w:before="60" w:after="60"/>
              <w:ind w:left="341" w:hanging="284"/>
              <w:rPr>
                <w:rFonts w:ascii="Arial" w:hAnsi="Arial"/>
                <w:sz w:val="18"/>
                <w:szCs w:val="18"/>
              </w:rPr>
            </w:pPr>
            <w:r w:rsidRPr="00204547">
              <w:rPr>
                <w:rFonts w:ascii="Arial" w:hAnsi="Arial"/>
                <w:sz w:val="18"/>
                <w:szCs w:val="18"/>
              </w:rPr>
              <w:t>Weather watches</w:t>
            </w:r>
          </w:p>
          <w:p w14:paraId="65648D36" w14:textId="77777777" w:rsidR="00002EE2" w:rsidRPr="00204547" w:rsidRDefault="00002EE2" w:rsidP="00C52573">
            <w:pPr>
              <w:pStyle w:val="ListParagraph"/>
              <w:numPr>
                <w:ilvl w:val="0"/>
                <w:numId w:val="11"/>
              </w:numPr>
              <w:spacing w:before="60" w:after="60"/>
              <w:ind w:left="341" w:hanging="284"/>
              <w:rPr>
                <w:rFonts w:ascii="Arial" w:hAnsi="Arial"/>
                <w:sz w:val="18"/>
                <w:szCs w:val="18"/>
              </w:rPr>
            </w:pPr>
            <w:r w:rsidRPr="00204547">
              <w:rPr>
                <w:rFonts w:ascii="Arial" w:hAnsi="Arial"/>
                <w:sz w:val="18"/>
                <w:szCs w:val="18"/>
              </w:rPr>
              <w:t>Marine weather statements?</w:t>
            </w:r>
          </w:p>
          <w:p w14:paraId="6401084F" w14:textId="77777777" w:rsidR="00C52573" w:rsidRPr="00C52573" w:rsidRDefault="00002EE2" w:rsidP="00C52573">
            <w:pPr>
              <w:pStyle w:val="ListParagraph"/>
              <w:numPr>
                <w:ilvl w:val="0"/>
                <w:numId w:val="11"/>
              </w:numPr>
              <w:spacing w:before="60" w:after="60"/>
              <w:ind w:left="341" w:hanging="284"/>
              <w:rPr>
                <w:rFonts w:ascii="Arial" w:hAnsi="Arial"/>
                <w:noProof/>
                <w:sz w:val="18"/>
                <w:szCs w:val="18"/>
              </w:rPr>
            </w:pPr>
            <w:r w:rsidRPr="00C52573">
              <w:rPr>
                <w:rFonts w:ascii="Arial" w:hAnsi="Arial"/>
                <w:sz w:val="18"/>
                <w:szCs w:val="18"/>
              </w:rPr>
              <w:t>Technical marine synopsis?</w:t>
            </w:r>
          </w:p>
          <w:p w14:paraId="3FB83028" w14:textId="58FDB058" w:rsidR="00C52573" w:rsidRPr="006A50E4" w:rsidRDefault="00002EE2" w:rsidP="00C52573">
            <w:pPr>
              <w:pStyle w:val="ListParagraph"/>
              <w:numPr>
                <w:ilvl w:val="0"/>
                <w:numId w:val="11"/>
              </w:numPr>
              <w:spacing w:before="60" w:after="60"/>
              <w:ind w:left="341" w:hanging="284"/>
              <w:rPr>
                <w:noProof/>
                <w:color w:val="0070C0"/>
              </w:rPr>
            </w:pPr>
            <w:r w:rsidRPr="00C52573">
              <w:rPr>
                <w:rFonts w:ascii="Arial" w:hAnsi="Arial"/>
                <w:sz w:val="18"/>
                <w:szCs w:val="18"/>
              </w:rPr>
              <w:t>Extended marine forecasts</w:t>
            </w:r>
          </w:p>
        </w:tc>
        <w:tc>
          <w:tcPr>
            <w:tcW w:w="4082" w:type="dxa"/>
            <w:tcBorders>
              <w:top w:val="single" w:sz="6" w:space="0" w:color="auto"/>
              <w:bottom w:val="single" w:sz="6" w:space="0" w:color="auto"/>
            </w:tcBorders>
          </w:tcPr>
          <w:p w14:paraId="181C4214" w14:textId="48377DD8" w:rsidR="00002EE2" w:rsidRDefault="00002EE2" w:rsidP="00002EE2">
            <w:pPr>
              <w:pStyle w:val="ISOChange"/>
              <w:spacing w:before="60" w:after="60" w:line="240" w:lineRule="auto"/>
            </w:pPr>
            <w:r>
              <w:t xml:space="preserve">Enhance </w:t>
            </w:r>
            <w:r w:rsidRPr="0053418F">
              <w:rPr>
                <w:b/>
                <w:bCs/>
              </w:rPr>
              <w:t>categoryOfMaritimeBroadcast</w:t>
            </w:r>
            <w:r>
              <w:t xml:space="preserve"> to model more types of broadcasts</w:t>
            </w:r>
          </w:p>
        </w:tc>
        <w:tc>
          <w:tcPr>
            <w:tcW w:w="1985" w:type="dxa"/>
            <w:tcBorders>
              <w:top w:val="single" w:sz="6" w:space="0" w:color="auto"/>
              <w:bottom w:val="single" w:sz="6" w:space="0" w:color="auto"/>
            </w:tcBorders>
          </w:tcPr>
          <w:p w14:paraId="0F1FC10D" w14:textId="77777777" w:rsidR="00002EE2" w:rsidRDefault="00002EE2" w:rsidP="00002EE2">
            <w:pPr>
              <w:pStyle w:val="ISOSecretObservations"/>
              <w:spacing w:before="60" w:after="60" w:line="240" w:lineRule="auto"/>
              <w:rPr>
                <w:color w:val="0070C0"/>
              </w:rPr>
            </w:pPr>
          </w:p>
        </w:tc>
      </w:tr>
      <w:tr w:rsidR="00002EE2" w14:paraId="2106F653" w14:textId="77777777" w:rsidTr="005F09AA">
        <w:trPr>
          <w:jc w:val="center"/>
        </w:trPr>
        <w:tc>
          <w:tcPr>
            <w:tcW w:w="964" w:type="dxa"/>
            <w:tcBorders>
              <w:top w:val="single" w:sz="6" w:space="0" w:color="auto"/>
              <w:bottom w:val="single" w:sz="6" w:space="0" w:color="auto"/>
            </w:tcBorders>
          </w:tcPr>
          <w:p w14:paraId="17875B95" w14:textId="79368F28" w:rsidR="00002EE2" w:rsidRDefault="00002EE2" w:rsidP="00002EE2">
            <w:pPr>
              <w:pStyle w:val="ISOMB"/>
              <w:spacing w:before="60" w:after="60" w:line="240" w:lineRule="auto"/>
            </w:pPr>
            <w:r w:rsidRPr="00A126FC">
              <w:rPr>
                <w:rFonts w:cs="Arial"/>
                <w:szCs w:val="18"/>
                <w:lang w:eastAsia="zh-TW"/>
              </w:rPr>
              <w:t>All</w:t>
            </w:r>
          </w:p>
        </w:tc>
        <w:tc>
          <w:tcPr>
            <w:tcW w:w="680" w:type="dxa"/>
            <w:tcBorders>
              <w:top w:val="single" w:sz="6" w:space="0" w:color="auto"/>
              <w:bottom w:val="single" w:sz="6" w:space="0" w:color="auto"/>
            </w:tcBorders>
          </w:tcPr>
          <w:p w14:paraId="3ED11CF9" w14:textId="3D1EE90B"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77515EFC" w14:textId="77777777" w:rsidR="00002EE2" w:rsidRDefault="00002EE2" w:rsidP="00002EE2">
            <w:pPr>
              <w:pStyle w:val="ISOClause"/>
              <w:spacing w:before="60" w:after="60" w:line="240" w:lineRule="auto"/>
            </w:pPr>
          </w:p>
        </w:tc>
        <w:tc>
          <w:tcPr>
            <w:tcW w:w="1191" w:type="dxa"/>
            <w:tcBorders>
              <w:top w:val="single" w:sz="6" w:space="0" w:color="auto"/>
              <w:bottom w:val="single" w:sz="6" w:space="0" w:color="auto"/>
            </w:tcBorders>
          </w:tcPr>
          <w:p w14:paraId="07B5E448" w14:textId="65DF1A0B" w:rsidR="00002EE2" w:rsidRPr="009B2991" w:rsidRDefault="00002EE2" w:rsidP="00002EE2">
            <w:pPr>
              <w:pStyle w:val="ISOParagraph"/>
              <w:spacing w:before="60" w:after="60" w:line="240" w:lineRule="auto"/>
              <w:rPr>
                <w:color w:val="0070C0"/>
              </w:rPr>
            </w:pPr>
            <w:r w:rsidRPr="0043069C">
              <w:rPr>
                <w:rFonts w:cs="Arial"/>
                <w:b/>
                <w:bCs/>
                <w:szCs w:val="18"/>
                <w:lang w:eastAsia="zh-TW"/>
              </w:rPr>
              <w:t xml:space="preserve">categoryOfMaritimeBroadcast </w:t>
            </w:r>
            <w:r w:rsidRPr="00A126FC">
              <w:rPr>
                <w:rFonts w:cs="Arial"/>
                <w:szCs w:val="18"/>
                <w:lang w:eastAsia="zh-TW"/>
              </w:rPr>
              <w:t>(sub-attribute of radiocommunications)</w:t>
            </w:r>
          </w:p>
        </w:tc>
        <w:tc>
          <w:tcPr>
            <w:tcW w:w="680" w:type="dxa"/>
            <w:tcBorders>
              <w:top w:val="single" w:sz="6" w:space="0" w:color="auto"/>
              <w:bottom w:val="single" w:sz="6" w:space="0" w:color="auto"/>
            </w:tcBorders>
          </w:tcPr>
          <w:p w14:paraId="68036603" w14:textId="3AF70A0A" w:rsidR="00002EE2" w:rsidRDefault="00002EE2" w:rsidP="00002EE2">
            <w:pPr>
              <w:pStyle w:val="ISOCommType"/>
              <w:spacing w:before="60" w:after="60" w:line="240" w:lineRule="auto"/>
            </w:pPr>
            <w:r w:rsidRPr="00A126FC">
              <w:rPr>
                <w:rFonts w:cs="Arial"/>
                <w:szCs w:val="18"/>
                <w:lang w:eastAsia="zh-TW"/>
              </w:rPr>
              <w:t>te</w:t>
            </w:r>
          </w:p>
        </w:tc>
        <w:tc>
          <w:tcPr>
            <w:tcW w:w="4309" w:type="dxa"/>
            <w:tcBorders>
              <w:top w:val="single" w:sz="6" w:space="0" w:color="auto"/>
              <w:bottom w:val="single" w:sz="6" w:space="0" w:color="auto"/>
            </w:tcBorders>
          </w:tcPr>
          <w:p w14:paraId="3248E6A5" w14:textId="77777777" w:rsidR="00002EE2" w:rsidRPr="00A126FC" w:rsidRDefault="00002EE2" w:rsidP="00C52573">
            <w:pPr>
              <w:widowControl w:val="0"/>
              <w:shd w:val="clear" w:color="auto" w:fill="FFFFFF"/>
              <w:autoSpaceDE w:val="0"/>
              <w:autoSpaceDN w:val="0"/>
              <w:adjustRightInd w:val="0"/>
              <w:spacing w:before="60" w:after="120"/>
              <w:rPr>
                <w:rFonts w:ascii="Arial" w:hAnsi="Arial" w:cs="Arial"/>
                <w:sz w:val="18"/>
                <w:szCs w:val="18"/>
                <w:highlight w:val="white"/>
                <w:lang w:val="en-US"/>
              </w:rPr>
            </w:pPr>
            <w:r w:rsidRPr="00A126FC">
              <w:rPr>
                <w:rFonts w:ascii="Arial" w:hAnsi="Arial" w:cs="Arial"/>
                <w:sz w:val="18"/>
                <w:szCs w:val="18"/>
                <w:lang w:eastAsia="zh-TW"/>
              </w:rPr>
              <w:t>categoryOfMaritimeBroadcast</w:t>
            </w:r>
            <w:r w:rsidRPr="00A126FC">
              <w:rPr>
                <w:rFonts w:ascii="Arial" w:hAnsi="Arial" w:cs="Arial"/>
                <w:color w:val="000000"/>
                <w:sz w:val="18"/>
                <w:szCs w:val="18"/>
                <w:highlight w:val="white"/>
                <w:lang w:val="en-US"/>
              </w:rPr>
              <w:t xml:space="preserve"> is defined in S-123 as the classification of maritime broadcast based on the nature of information conveyed.</w:t>
            </w:r>
          </w:p>
          <w:p w14:paraId="6E9A5645" w14:textId="77777777" w:rsidR="00002EE2" w:rsidRPr="00A126FC" w:rsidRDefault="00002EE2" w:rsidP="00C52573">
            <w:pPr>
              <w:pStyle w:val="Default"/>
              <w:spacing w:after="120"/>
              <w:rPr>
                <w:sz w:val="18"/>
                <w:szCs w:val="18"/>
                <w:lang w:eastAsia="zh-TW"/>
              </w:rPr>
            </w:pPr>
            <w:r w:rsidRPr="00A126FC">
              <w:rPr>
                <w:sz w:val="18"/>
                <w:szCs w:val="18"/>
                <w:highlight w:val="white"/>
                <w:lang w:eastAsia="zh-TW"/>
              </w:rPr>
              <w:t xml:space="preserve">The 19 listed values of this sub-attribute mostly consist of the subjects indicated by the </w:t>
            </w:r>
            <w:r w:rsidRPr="00A126FC">
              <w:rPr>
                <w:sz w:val="18"/>
                <w:szCs w:val="18"/>
                <w:lang w:eastAsia="zh-TW"/>
              </w:rPr>
              <w:t xml:space="preserve">B2 character of NAVTEX (NAVTEX manual, 2018), the 4 types of navigational warnings (MSI manual, 2016), plus differentiation in warnings of gale/storm/tropical depressions. Such categorization seems not systematic, might result in a very long list and limit the usefulness. </w:t>
            </w:r>
          </w:p>
          <w:p w14:paraId="5C0D6B0D" w14:textId="77777777" w:rsidR="00002EE2" w:rsidRPr="00A126FC" w:rsidRDefault="00002EE2" w:rsidP="00002EE2">
            <w:pPr>
              <w:pStyle w:val="Default"/>
              <w:rPr>
                <w:sz w:val="18"/>
                <w:szCs w:val="18"/>
                <w:highlight w:val="white"/>
                <w:lang w:eastAsia="zh-TW"/>
              </w:rPr>
            </w:pPr>
            <w:r w:rsidRPr="00A126FC">
              <w:rPr>
                <w:sz w:val="18"/>
                <w:szCs w:val="18"/>
                <w:highlight w:val="white"/>
                <w:lang w:eastAsia="zh-TW"/>
              </w:rPr>
              <w:t xml:space="preserve">According to MSI manual (IHO S-53): </w:t>
            </w:r>
          </w:p>
          <w:p w14:paraId="09D0B7C7" w14:textId="77777777" w:rsidR="00002EE2" w:rsidRPr="00A126FC" w:rsidRDefault="00002EE2" w:rsidP="00002EE2">
            <w:pPr>
              <w:pStyle w:val="Default"/>
              <w:rPr>
                <w:sz w:val="18"/>
                <w:szCs w:val="18"/>
                <w:lang w:eastAsia="zh-TW"/>
              </w:rPr>
            </w:pPr>
            <w:r w:rsidRPr="00A126FC">
              <w:rPr>
                <w:sz w:val="18"/>
                <w:szCs w:val="18"/>
                <w:highlight w:val="white"/>
                <w:lang w:eastAsia="zh-TW"/>
              </w:rPr>
              <w:t xml:space="preserve">1. </w:t>
            </w:r>
            <w:r w:rsidRPr="00A126FC">
              <w:rPr>
                <w:sz w:val="18"/>
                <w:szCs w:val="18"/>
                <w:lang w:eastAsia="zh-TW"/>
              </w:rPr>
              <w:t>Defined in SOLAS IV/2,</w:t>
            </w:r>
            <w:r w:rsidRPr="00A126FC">
              <w:rPr>
                <w:sz w:val="18"/>
                <w:szCs w:val="18"/>
                <w:highlight w:val="white"/>
                <w:lang w:eastAsia="zh-TW"/>
              </w:rPr>
              <w:t xml:space="preserve"> </w:t>
            </w:r>
            <w:r w:rsidRPr="00A126FC">
              <w:rPr>
                <w:sz w:val="18"/>
                <w:szCs w:val="18"/>
                <w:lang w:eastAsia="zh-TW"/>
              </w:rPr>
              <w:t xml:space="preserve">MSI means navigational and meteorological warnings, meteorological forecasts and other urgent safety-related messages broadcast to ships. </w:t>
            </w:r>
          </w:p>
          <w:p w14:paraId="27270FE8" w14:textId="77777777" w:rsidR="00002EE2" w:rsidRPr="00A126FC" w:rsidRDefault="00002EE2" w:rsidP="00002EE2">
            <w:pPr>
              <w:pStyle w:val="Default"/>
              <w:rPr>
                <w:sz w:val="18"/>
                <w:szCs w:val="18"/>
                <w:highlight w:val="white"/>
                <w:lang w:eastAsia="zh-TW"/>
              </w:rPr>
            </w:pPr>
            <w:r w:rsidRPr="00A126FC">
              <w:rPr>
                <w:sz w:val="18"/>
                <w:szCs w:val="18"/>
                <w:lang w:eastAsia="zh-TW"/>
              </w:rPr>
              <w:t xml:space="preserve">2. MSI broadcast methods include NAVTEX, SafetyNET, HF NBDP, and others. </w:t>
            </w:r>
          </w:p>
          <w:p w14:paraId="656D6258" w14:textId="2099FD1E" w:rsidR="00002EE2" w:rsidRPr="006A50E4" w:rsidRDefault="00002EE2" w:rsidP="00002EE2">
            <w:pPr>
              <w:pStyle w:val="ISOComments"/>
              <w:spacing w:before="60" w:after="60" w:line="240" w:lineRule="auto"/>
              <w:rPr>
                <w:noProof/>
                <w:color w:val="0070C0"/>
              </w:rPr>
            </w:pPr>
            <w:r w:rsidRPr="00A126FC">
              <w:rPr>
                <w:szCs w:val="18"/>
                <w:highlight w:val="white"/>
                <w:lang w:eastAsia="zh-TW"/>
              </w:rPr>
              <w:t>3. There are 4 types of navigational warnings: NAVAREA warnings, sub-area warnings, coastal warnings and local warnings.</w:t>
            </w:r>
          </w:p>
        </w:tc>
        <w:tc>
          <w:tcPr>
            <w:tcW w:w="4082" w:type="dxa"/>
            <w:tcBorders>
              <w:top w:val="single" w:sz="6" w:space="0" w:color="auto"/>
              <w:bottom w:val="single" w:sz="6" w:space="0" w:color="auto"/>
            </w:tcBorders>
          </w:tcPr>
          <w:p w14:paraId="4E902677" w14:textId="77777777" w:rsidR="00002EE2" w:rsidRPr="00A126FC" w:rsidRDefault="00002EE2" w:rsidP="00C52573">
            <w:pPr>
              <w:pStyle w:val="Default"/>
              <w:spacing w:after="120"/>
              <w:rPr>
                <w:sz w:val="18"/>
                <w:szCs w:val="18"/>
                <w:lang w:eastAsia="zh-TW"/>
              </w:rPr>
            </w:pPr>
            <w:r w:rsidRPr="00A126FC">
              <w:rPr>
                <w:sz w:val="18"/>
                <w:szCs w:val="18"/>
                <w:lang w:eastAsia="zh-TW"/>
              </w:rPr>
              <w:t>At least some of the names need to be updated or revised, e.g. “GNSS messages regarding PRN status” vs “SATNAV message”.</w:t>
            </w:r>
          </w:p>
          <w:p w14:paraId="76852310" w14:textId="77777777" w:rsidR="00002EE2" w:rsidRPr="00A126FC" w:rsidRDefault="00002EE2" w:rsidP="00C52573">
            <w:pPr>
              <w:pStyle w:val="Default"/>
              <w:spacing w:after="120"/>
              <w:rPr>
                <w:sz w:val="18"/>
                <w:szCs w:val="18"/>
                <w:lang w:eastAsia="zh-TW"/>
              </w:rPr>
            </w:pPr>
            <w:r w:rsidRPr="00A126FC">
              <w:rPr>
                <w:sz w:val="18"/>
                <w:szCs w:val="18"/>
                <w:lang w:eastAsia="zh-TW"/>
              </w:rPr>
              <w:t>Does the “AIS information” means “AIS service messages (non-navigational aid)”, i.e. NAVTEX B2=’G’ ?</w:t>
            </w:r>
          </w:p>
          <w:p w14:paraId="3062C155" w14:textId="2FFACAAF" w:rsidR="00002EE2" w:rsidRDefault="00002EE2" w:rsidP="00002EE2">
            <w:pPr>
              <w:pStyle w:val="ISOChange"/>
              <w:spacing w:before="60" w:after="60" w:line="240" w:lineRule="auto"/>
            </w:pPr>
            <w:r>
              <w:rPr>
                <w:rFonts w:cs="Arial"/>
                <w:szCs w:val="18"/>
                <w:lang w:val="en-US" w:eastAsia="zh-TW"/>
              </w:rPr>
              <w:t>S</w:t>
            </w:r>
            <w:r w:rsidRPr="00A126FC">
              <w:rPr>
                <w:rFonts w:cs="Arial"/>
                <w:szCs w:val="18"/>
                <w:lang w:eastAsia="zh-TW"/>
              </w:rPr>
              <w:t>ee also the comment item: radiocommunications</w:t>
            </w:r>
            <w:r>
              <w:rPr>
                <w:rFonts w:cs="Arial"/>
                <w:szCs w:val="18"/>
                <w:lang w:eastAsia="zh-TW"/>
              </w:rPr>
              <w:t>.</w:t>
            </w:r>
          </w:p>
        </w:tc>
        <w:tc>
          <w:tcPr>
            <w:tcW w:w="1985" w:type="dxa"/>
            <w:tcBorders>
              <w:top w:val="single" w:sz="6" w:space="0" w:color="auto"/>
              <w:bottom w:val="single" w:sz="6" w:space="0" w:color="auto"/>
            </w:tcBorders>
          </w:tcPr>
          <w:p w14:paraId="579F9AEA" w14:textId="77777777" w:rsidR="00002EE2" w:rsidRDefault="00002EE2" w:rsidP="00002EE2">
            <w:pPr>
              <w:pStyle w:val="ISOSecretObservations"/>
              <w:spacing w:before="60" w:after="60" w:line="240" w:lineRule="auto"/>
              <w:rPr>
                <w:color w:val="0070C0"/>
              </w:rPr>
            </w:pPr>
          </w:p>
        </w:tc>
      </w:tr>
      <w:tr w:rsidR="00002EE2" w14:paraId="61F3DB1F" w14:textId="77777777" w:rsidTr="005F09AA">
        <w:trPr>
          <w:jc w:val="center"/>
        </w:trPr>
        <w:tc>
          <w:tcPr>
            <w:tcW w:w="964" w:type="dxa"/>
            <w:tcBorders>
              <w:top w:val="single" w:sz="6" w:space="0" w:color="auto"/>
              <w:bottom w:val="single" w:sz="6" w:space="0" w:color="auto"/>
            </w:tcBorders>
          </w:tcPr>
          <w:p w14:paraId="12A7A605" w14:textId="77777777" w:rsidR="00002EE2" w:rsidRDefault="00002EE2" w:rsidP="00002EE2">
            <w:pPr>
              <w:pStyle w:val="ISOMB"/>
              <w:spacing w:before="60" w:after="60" w:line="240" w:lineRule="auto"/>
            </w:pPr>
            <w:r>
              <w:t xml:space="preserve">DCEG </w:t>
            </w:r>
          </w:p>
          <w:p w14:paraId="4498C231" w14:textId="77777777" w:rsidR="00002EE2" w:rsidRDefault="00002EE2" w:rsidP="00002EE2">
            <w:pPr>
              <w:pStyle w:val="ISOMB"/>
              <w:spacing w:before="60" w:after="60" w:line="240" w:lineRule="auto"/>
            </w:pPr>
            <w:r>
              <w:t xml:space="preserve">App Schema </w:t>
            </w:r>
          </w:p>
          <w:p w14:paraId="474EF8DE" w14:textId="335EAA5E"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3BAE3BE2" w14:textId="51BAA673" w:rsidR="00002EE2"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00905C81" w14:textId="77777777" w:rsidR="00002EE2" w:rsidRDefault="00002EE2" w:rsidP="00002EE2">
            <w:pPr>
              <w:pStyle w:val="ISOClause"/>
              <w:spacing w:before="60" w:after="60" w:line="240" w:lineRule="auto"/>
              <w:rPr>
                <w:color w:val="0070C0"/>
              </w:rPr>
            </w:pPr>
            <w:r>
              <w:rPr>
                <w:color w:val="0070C0"/>
              </w:rPr>
              <w:t>DCEG 5.9, 5.10, 8.4</w:t>
            </w:r>
          </w:p>
          <w:p w14:paraId="3D39625B" w14:textId="77777777" w:rsidR="00002EE2" w:rsidRDefault="00002EE2" w:rsidP="00002EE2">
            <w:pPr>
              <w:pStyle w:val="ISOClause"/>
              <w:spacing w:before="60" w:after="60" w:line="240" w:lineRule="auto"/>
              <w:rPr>
                <w:color w:val="0070C0"/>
              </w:rPr>
            </w:pPr>
            <w:r>
              <w:rPr>
                <w:color w:val="0070C0"/>
              </w:rPr>
              <w:t>App Schema 1.4.13</w:t>
            </w:r>
          </w:p>
          <w:p w14:paraId="263C21C6" w14:textId="5D7F1E51" w:rsidR="00002EE2" w:rsidRDefault="00002EE2" w:rsidP="00002EE2">
            <w:pPr>
              <w:pStyle w:val="ISOClause"/>
              <w:spacing w:before="60" w:after="60" w:line="240" w:lineRule="auto"/>
            </w:pPr>
            <w:r>
              <w:rPr>
                <w:color w:val="0070C0"/>
              </w:rPr>
              <w:t>FC 4.14</w:t>
            </w:r>
          </w:p>
        </w:tc>
        <w:tc>
          <w:tcPr>
            <w:tcW w:w="1191" w:type="dxa"/>
            <w:tcBorders>
              <w:top w:val="single" w:sz="6" w:space="0" w:color="auto"/>
              <w:bottom w:val="single" w:sz="6" w:space="0" w:color="auto"/>
            </w:tcBorders>
          </w:tcPr>
          <w:p w14:paraId="6BE86625" w14:textId="70BAE5E2" w:rsidR="00002EE2" w:rsidRPr="009B2991" w:rsidRDefault="00002EE2" w:rsidP="00002EE2">
            <w:pPr>
              <w:pStyle w:val="ISOParagraph"/>
              <w:spacing w:before="60" w:after="60" w:line="240" w:lineRule="auto"/>
              <w:rPr>
                <w:color w:val="0070C0"/>
              </w:rPr>
            </w:pPr>
            <w:r w:rsidRPr="00665FE4">
              <w:rPr>
                <w:b/>
                <w:bCs/>
              </w:rPr>
              <w:t>radiocommunications</w:t>
            </w:r>
            <w:r>
              <w:t xml:space="preserve"> /date range</w:t>
            </w:r>
          </w:p>
        </w:tc>
        <w:tc>
          <w:tcPr>
            <w:tcW w:w="680" w:type="dxa"/>
            <w:tcBorders>
              <w:top w:val="single" w:sz="6" w:space="0" w:color="auto"/>
              <w:bottom w:val="single" w:sz="6" w:space="0" w:color="auto"/>
            </w:tcBorders>
          </w:tcPr>
          <w:p w14:paraId="4DA382A4" w14:textId="4D1214D9"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49B6AB83" w14:textId="77777777" w:rsidR="00002EE2" w:rsidRDefault="00002EE2" w:rsidP="00002EE2">
            <w:pPr>
              <w:pStyle w:val="ISOComments"/>
              <w:spacing w:before="60" w:after="60" w:line="240" w:lineRule="auto"/>
            </w:pPr>
            <w:r w:rsidRPr="005321DD">
              <w:rPr>
                <w:noProof/>
              </w:rPr>
              <w:drawing>
                <wp:inline distT="0" distB="0" distL="0" distR="0" wp14:anchorId="1EC5C0F7" wp14:editId="23887689">
                  <wp:extent cx="2610485"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10485" cy="565150"/>
                          </a:xfrm>
                          <a:prstGeom prst="rect">
                            <a:avLst/>
                          </a:prstGeom>
                        </pic:spPr>
                      </pic:pic>
                    </a:graphicData>
                  </a:graphic>
                </wp:inline>
              </w:drawing>
            </w:r>
          </w:p>
          <w:p w14:paraId="7FDEA2E4" w14:textId="77777777" w:rsidR="00002EE2" w:rsidRDefault="00002EE2" w:rsidP="00002EE2">
            <w:pPr>
              <w:pStyle w:val="ISOComments"/>
              <w:spacing w:before="60" w:after="60" w:line="240" w:lineRule="auto"/>
            </w:pPr>
            <w:r>
              <w:t>Note in the above figures how one broadcast is served by multiple Radio Stations and Radio Service Areas. Also note that some of the content is periodic.</w:t>
            </w:r>
          </w:p>
          <w:p w14:paraId="14D7A852" w14:textId="1B1C1106" w:rsidR="00002EE2" w:rsidRPr="006A50E4" w:rsidRDefault="00002EE2" w:rsidP="00002EE2">
            <w:pPr>
              <w:pStyle w:val="ISOComments"/>
              <w:spacing w:before="60" w:after="60" w:line="240" w:lineRule="auto"/>
              <w:rPr>
                <w:noProof/>
                <w:color w:val="0070C0"/>
              </w:rPr>
            </w:pPr>
            <w:r w:rsidRPr="00472BAC">
              <w:rPr>
                <w:szCs w:val="18"/>
              </w:rPr>
              <w:t>There is </w:t>
            </w:r>
            <w:r w:rsidRPr="00472BAC">
              <w:rPr>
                <w:b/>
                <w:bCs/>
                <w:szCs w:val="18"/>
              </w:rPr>
              <w:t>fixedDateRange</w:t>
            </w:r>
            <w:r w:rsidRPr="00472BAC">
              <w:rPr>
                <w:szCs w:val="18"/>
              </w:rPr>
              <w:t xml:space="preserve"> for the </w:t>
            </w:r>
            <w:r w:rsidRPr="00472BAC">
              <w:rPr>
                <w:b/>
                <w:bCs/>
                <w:szCs w:val="18"/>
              </w:rPr>
              <w:t>RadioServiceArea</w:t>
            </w:r>
            <w:r w:rsidRPr="00472BAC">
              <w:rPr>
                <w:szCs w:val="18"/>
              </w:rPr>
              <w:t xml:space="preserve">. This means that a new copy of </w:t>
            </w:r>
            <w:r w:rsidRPr="00472BAC">
              <w:rPr>
                <w:b/>
                <w:bCs/>
                <w:szCs w:val="18"/>
              </w:rPr>
              <w:t>RadioServiceArea</w:t>
            </w:r>
            <w:r w:rsidRPr="00472BAC">
              <w:rPr>
                <w:szCs w:val="18"/>
              </w:rPr>
              <w:t xml:space="preserve"> would be needed when there is a </w:t>
            </w:r>
            <w:r w:rsidRPr="00472BAC">
              <w:rPr>
                <w:b/>
                <w:bCs/>
                <w:szCs w:val="18"/>
              </w:rPr>
              <w:t>radioCommunications</w:t>
            </w:r>
            <w:r w:rsidRPr="00472BAC">
              <w:rPr>
                <w:szCs w:val="18"/>
              </w:rPr>
              <w:t xml:space="preserve"> that has a unique date range. Should have </w:t>
            </w:r>
            <w:r w:rsidRPr="00472BAC">
              <w:rPr>
                <w:b/>
                <w:bCs/>
                <w:szCs w:val="18"/>
              </w:rPr>
              <w:t>fixedDateRange</w:t>
            </w:r>
            <w:r w:rsidRPr="00472BAC">
              <w:rPr>
                <w:szCs w:val="18"/>
              </w:rPr>
              <w:t xml:space="preserve"> within </w:t>
            </w:r>
            <w:r w:rsidRPr="00472BAC">
              <w:rPr>
                <w:b/>
                <w:bCs/>
                <w:szCs w:val="18"/>
              </w:rPr>
              <w:t>radioCommunications</w:t>
            </w:r>
            <w:r w:rsidRPr="00472BAC">
              <w:rPr>
                <w:szCs w:val="18"/>
              </w:rPr>
              <w:t>.</w:t>
            </w:r>
          </w:p>
        </w:tc>
        <w:tc>
          <w:tcPr>
            <w:tcW w:w="4082" w:type="dxa"/>
            <w:tcBorders>
              <w:top w:val="single" w:sz="6" w:space="0" w:color="auto"/>
              <w:bottom w:val="single" w:sz="6" w:space="0" w:color="auto"/>
            </w:tcBorders>
          </w:tcPr>
          <w:p w14:paraId="306103FE" w14:textId="45381F17" w:rsidR="00002EE2" w:rsidRDefault="00002EE2" w:rsidP="00002EE2">
            <w:pPr>
              <w:pStyle w:val="ISOChange"/>
              <w:spacing w:before="60" w:after="60" w:line="240" w:lineRule="auto"/>
            </w:pPr>
            <w:r>
              <w:t xml:space="preserve">Consider date range to </w:t>
            </w:r>
            <w:r w:rsidRPr="0053418F">
              <w:rPr>
                <w:b/>
                <w:bCs/>
              </w:rPr>
              <w:t>radiocommunications</w:t>
            </w:r>
            <w:r>
              <w:t xml:space="preserve"> for cases where some portion, channels, content is only available during a period.</w:t>
            </w:r>
          </w:p>
        </w:tc>
        <w:tc>
          <w:tcPr>
            <w:tcW w:w="1985" w:type="dxa"/>
            <w:tcBorders>
              <w:top w:val="single" w:sz="6" w:space="0" w:color="auto"/>
              <w:bottom w:val="single" w:sz="6" w:space="0" w:color="auto"/>
            </w:tcBorders>
          </w:tcPr>
          <w:p w14:paraId="14E2F594" w14:textId="77777777" w:rsidR="00002EE2" w:rsidRDefault="00002EE2" w:rsidP="00002EE2">
            <w:pPr>
              <w:pStyle w:val="ISOSecretObservations"/>
              <w:spacing w:before="60" w:after="60" w:line="240" w:lineRule="auto"/>
              <w:rPr>
                <w:color w:val="0070C0"/>
              </w:rPr>
            </w:pPr>
          </w:p>
        </w:tc>
      </w:tr>
      <w:tr w:rsidR="00002EE2" w14:paraId="7DD9DD8B" w14:textId="77777777" w:rsidTr="005F09AA">
        <w:trPr>
          <w:jc w:val="center"/>
        </w:trPr>
        <w:tc>
          <w:tcPr>
            <w:tcW w:w="964" w:type="dxa"/>
            <w:tcBorders>
              <w:top w:val="single" w:sz="6" w:space="0" w:color="auto"/>
              <w:bottom w:val="single" w:sz="6" w:space="0" w:color="auto"/>
            </w:tcBorders>
          </w:tcPr>
          <w:p w14:paraId="74C934EA" w14:textId="77777777" w:rsidR="00002EE2" w:rsidRDefault="00002EE2" w:rsidP="00002EE2">
            <w:pPr>
              <w:pStyle w:val="ISOMB"/>
              <w:spacing w:before="60" w:after="60" w:line="240" w:lineRule="auto"/>
            </w:pPr>
            <w:r>
              <w:t xml:space="preserve">DCEG </w:t>
            </w:r>
          </w:p>
          <w:p w14:paraId="65FFEB2B" w14:textId="77777777" w:rsidR="00002EE2" w:rsidRDefault="00002EE2" w:rsidP="00002EE2">
            <w:pPr>
              <w:pStyle w:val="ISOMB"/>
              <w:spacing w:before="60" w:after="60" w:line="240" w:lineRule="auto"/>
            </w:pPr>
            <w:r>
              <w:t xml:space="preserve">App Schema </w:t>
            </w:r>
          </w:p>
          <w:p w14:paraId="007A09FF" w14:textId="25EDBBB2"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64DE30FC" w14:textId="2C4664CC" w:rsidR="00002EE2"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3B0A19FA" w14:textId="77777777" w:rsidR="00002EE2" w:rsidRDefault="00002EE2" w:rsidP="00002EE2">
            <w:pPr>
              <w:pStyle w:val="ISOClause"/>
              <w:spacing w:before="60" w:after="60" w:line="240" w:lineRule="auto"/>
            </w:pPr>
          </w:p>
        </w:tc>
        <w:tc>
          <w:tcPr>
            <w:tcW w:w="1191" w:type="dxa"/>
            <w:tcBorders>
              <w:top w:val="single" w:sz="6" w:space="0" w:color="auto"/>
              <w:bottom w:val="single" w:sz="6" w:space="0" w:color="auto"/>
            </w:tcBorders>
          </w:tcPr>
          <w:p w14:paraId="0D935661" w14:textId="2395A460" w:rsidR="00002EE2" w:rsidRPr="009B2991" w:rsidRDefault="00002EE2" w:rsidP="00002EE2">
            <w:pPr>
              <w:pStyle w:val="ISOParagraph"/>
              <w:spacing w:before="60" w:after="60" w:line="240" w:lineRule="auto"/>
              <w:rPr>
                <w:color w:val="0070C0"/>
              </w:rPr>
            </w:pPr>
            <w:r w:rsidRPr="00665FE4">
              <w:rPr>
                <w:b/>
                <w:bCs/>
              </w:rPr>
              <w:t>radiocommunications</w:t>
            </w:r>
            <w:r>
              <w:t xml:space="preserve"> /emission code</w:t>
            </w:r>
          </w:p>
        </w:tc>
        <w:tc>
          <w:tcPr>
            <w:tcW w:w="680" w:type="dxa"/>
            <w:tcBorders>
              <w:top w:val="single" w:sz="6" w:space="0" w:color="auto"/>
              <w:bottom w:val="single" w:sz="6" w:space="0" w:color="auto"/>
            </w:tcBorders>
          </w:tcPr>
          <w:p w14:paraId="68657072" w14:textId="3ECFCE8B"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453371E7" w14:textId="77777777" w:rsidR="00002EE2" w:rsidRDefault="00002EE2" w:rsidP="00002EE2">
            <w:pPr>
              <w:pStyle w:val="ISOComments"/>
              <w:spacing w:before="60" w:after="60" w:line="240" w:lineRule="auto"/>
            </w:pPr>
            <w:r>
              <w:t>There are frequencies which include coded values related to class of emissions such as ‘J3E’ or ‘F1B’.</w:t>
            </w:r>
          </w:p>
          <w:p w14:paraId="61A588BA" w14:textId="77777777" w:rsidR="00002EE2" w:rsidRDefault="00002EE2" w:rsidP="00002EE2">
            <w:pPr>
              <w:pStyle w:val="ISOComments"/>
              <w:spacing w:before="60" w:after="60" w:line="240" w:lineRule="auto"/>
            </w:pPr>
            <w:r>
              <w:t xml:space="preserve">See </w:t>
            </w:r>
            <w:hyperlink r:id="rId14" w:history="1">
              <w:r w:rsidRPr="002233A0">
                <w:rPr>
                  <w:rStyle w:val="Hyperlink"/>
                </w:rPr>
                <w:t>https://en.wikipedia.org/wiki/Types_of_radio_emissions</w:t>
              </w:r>
            </w:hyperlink>
          </w:p>
          <w:p w14:paraId="267B314C" w14:textId="77777777" w:rsidR="00002EE2" w:rsidRDefault="00002EE2" w:rsidP="00002EE2">
            <w:pPr>
              <w:pStyle w:val="ISOComments"/>
              <w:spacing w:before="60" w:after="60" w:line="240" w:lineRule="auto"/>
            </w:pPr>
            <w:r>
              <w:t>There does not seem to be an attribute to encode this information in the S-123 radio communications.</w:t>
            </w:r>
          </w:p>
          <w:p w14:paraId="1697C1DF" w14:textId="5F1EEF66" w:rsidR="00002EE2" w:rsidRPr="006A50E4" w:rsidRDefault="00002EE2" w:rsidP="00002EE2">
            <w:pPr>
              <w:pStyle w:val="ISOComments"/>
              <w:spacing w:before="60" w:after="60" w:line="240" w:lineRule="auto"/>
              <w:rPr>
                <w:noProof/>
                <w:color w:val="0070C0"/>
              </w:rPr>
            </w:pPr>
            <w:r w:rsidRPr="00472BAC">
              <w:rPr>
                <w:szCs w:val="18"/>
              </w:rPr>
              <w:t>frequencyShoreStationReceives and frequencyShoreStationTransmits are integer types.</w:t>
            </w:r>
          </w:p>
        </w:tc>
        <w:tc>
          <w:tcPr>
            <w:tcW w:w="4082" w:type="dxa"/>
            <w:tcBorders>
              <w:top w:val="single" w:sz="6" w:space="0" w:color="auto"/>
              <w:bottom w:val="single" w:sz="6" w:space="0" w:color="auto"/>
            </w:tcBorders>
          </w:tcPr>
          <w:p w14:paraId="56F55689" w14:textId="40D2FE23" w:rsidR="00002EE2" w:rsidRDefault="00002EE2" w:rsidP="00002EE2">
            <w:pPr>
              <w:pStyle w:val="ISOChange"/>
              <w:spacing w:before="60" w:after="60" w:line="240" w:lineRule="auto"/>
            </w:pPr>
            <w:r>
              <w:t>Consider new attribute for emission code.</w:t>
            </w:r>
          </w:p>
        </w:tc>
        <w:tc>
          <w:tcPr>
            <w:tcW w:w="1985" w:type="dxa"/>
            <w:tcBorders>
              <w:top w:val="single" w:sz="6" w:space="0" w:color="auto"/>
              <w:bottom w:val="single" w:sz="6" w:space="0" w:color="auto"/>
            </w:tcBorders>
          </w:tcPr>
          <w:p w14:paraId="1D05AD66" w14:textId="77777777" w:rsidR="00002EE2" w:rsidRDefault="00002EE2" w:rsidP="00002EE2">
            <w:pPr>
              <w:pStyle w:val="ISOSecretObservations"/>
              <w:spacing w:before="60" w:after="60" w:line="240" w:lineRule="auto"/>
              <w:rPr>
                <w:color w:val="0070C0"/>
              </w:rPr>
            </w:pPr>
          </w:p>
        </w:tc>
      </w:tr>
      <w:tr w:rsidR="00002EE2" w14:paraId="2792B59F" w14:textId="77777777" w:rsidTr="005F09AA">
        <w:trPr>
          <w:jc w:val="center"/>
        </w:trPr>
        <w:tc>
          <w:tcPr>
            <w:tcW w:w="964" w:type="dxa"/>
            <w:tcBorders>
              <w:top w:val="single" w:sz="6" w:space="0" w:color="auto"/>
              <w:bottom w:val="single" w:sz="6" w:space="0" w:color="auto"/>
            </w:tcBorders>
          </w:tcPr>
          <w:p w14:paraId="796C55A2" w14:textId="77777777" w:rsidR="00002EE2" w:rsidRDefault="00002EE2" w:rsidP="00002EE2">
            <w:pPr>
              <w:pStyle w:val="ISOMB"/>
              <w:spacing w:before="60" w:after="60" w:line="240" w:lineRule="auto"/>
            </w:pPr>
            <w:r>
              <w:t xml:space="preserve">DCEG </w:t>
            </w:r>
          </w:p>
          <w:p w14:paraId="4C1E2EA6" w14:textId="77777777" w:rsidR="00002EE2" w:rsidRDefault="00002EE2" w:rsidP="00002EE2">
            <w:pPr>
              <w:pStyle w:val="ISOMB"/>
              <w:spacing w:before="60" w:after="60" w:line="240" w:lineRule="auto"/>
            </w:pPr>
            <w:r>
              <w:t xml:space="preserve">App Schema </w:t>
            </w:r>
          </w:p>
          <w:p w14:paraId="439AC7FD" w14:textId="3CF06774"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23F71233" w14:textId="6DBD9C1D" w:rsidR="00002EE2"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5881E779" w14:textId="77777777" w:rsidR="00002EE2" w:rsidRDefault="00002EE2" w:rsidP="00002EE2">
            <w:pPr>
              <w:pStyle w:val="ISOClause"/>
              <w:spacing w:before="60" w:after="60" w:line="240" w:lineRule="auto"/>
            </w:pPr>
          </w:p>
        </w:tc>
        <w:tc>
          <w:tcPr>
            <w:tcW w:w="1191" w:type="dxa"/>
            <w:tcBorders>
              <w:top w:val="single" w:sz="6" w:space="0" w:color="auto"/>
              <w:bottom w:val="single" w:sz="6" w:space="0" w:color="auto"/>
            </w:tcBorders>
          </w:tcPr>
          <w:p w14:paraId="0A99E899" w14:textId="1E1AEF9C" w:rsidR="00002EE2" w:rsidRPr="009B2991" w:rsidRDefault="00002EE2" w:rsidP="00002EE2">
            <w:pPr>
              <w:pStyle w:val="ISOParagraph"/>
              <w:spacing w:before="60" w:after="60" w:line="240" w:lineRule="auto"/>
              <w:rPr>
                <w:color w:val="0070C0"/>
              </w:rPr>
            </w:pPr>
            <w:r w:rsidRPr="00665FE4">
              <w:rPr>
                <w:b/>
                <w:bCs/>
              </w:rPr>
              <w:t>radiocommunications</w:t>
            </w:r>
            <w:r w:rsidRPr="0053418F">
              <w:rPr>
                <w:b/>
                <w:bCs/>
              </w:rPr>
              <w:t xml:space="preserve"> </w:t>
            </w:r>
            <w:r>
              <w:rPr>
                <w:b/>
                <w:bCs/>
              </w:rPr>
              <w:t>/</w:t>
            </w:r>
            <w:r w:rsidRPr="0053418F">
              <w:rPr>
                <w:b/>
                <w:bCs/>
              </w:rPr>
              <w:t>frequencyPair</w:t>
            </w:r>
          </w:p>
        </w:tc>
        <w:tc>
          <w:tcPr>
            <w:tcW w:w="680" w:type="dxa"/>
            <w:tcBorders>
              <w:top w:val="single" w:sz="6" w:space="0" w:color="auto"/>
              <w:bottom w:val="single" w:sz="6" w:space="0" w:color="auto"/>
            </w:tcBorders>
          </w:tcPr>
          <w:p w14:paraId="4D7CEEAD" w14:textId="0A66FCE1"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2C0008F9" w14:textId="77777777" w:rsidR="00002EE2" w:rsidRDefault="00002EE2" w:rsidP="00C52573">
            <w:pPr>
              <w:pStyle w:val="ISOComments"/>
              <w:spacing w:before="60" w:after="120" w:line="240" w:lineRule="auto"/>
            </w:pPr>
            <w:r>
              <w:t xml:space="preserve">Note in the snippet in </w:t>
            </w:r>
            <w:r>
              <w:fldChar w:fldCharType="begin"/>
            </w:r>
            <w:r>
              <w:instrText xml:space="preserve"> REF _Ref68005158 \h  \* MERGEFORMAT </w:instrText>
            </w:r>
            <w:r>
              <w:fldChar w:fldCharType="separate"/>
            </w:r>
            <w:r>
              <w:t>Figure 9 Table from RAMN having frequencies with emission codes</w:t>
            </w:r>
            <w:r>
              <w:fldChar w:fldCharType="end"/>
            </w:r>
            <w:r>
              <w:t>.</w:t>
            </w:r>
          </w:p>
          <w:p w14:paraId="4CDD4C6C" w14:textId="778A4A24" w:rsidR="00002EE2" w:rsidRPr="006A50E4" w:rsidRDefault="00002EE2" w:rsidP="00002EE2">
            <w:pPr>
              <w:pStyle w:val="ISOComments"/>
              <w:spacing w:before="60" w:after="60" w:line="240" w:lineRule="auto"/>
              <w:rPr>
                <w:noProof/>
                <w:color w:val="0070C0"/>
              </w:rPr>
            </w:pPr>
            <w:r w:rsidRPr="00472BAC">
              <w:rPr>
                <w:szCs w:val="18"/>
              </w:rPr>
              <w:t>The channel numbers correspond to specific frequency pairs. This can be achieved manually by constructing the same number of channel numbers as frequency pairs. Leaving some channel numbers blank. However, it has to be intentionally achieved and systems may not expect or interpret the correlation as intended. It would be better to add channel number to the frequency pair complex to allow this encoding to be more explicit.</w:t>
            </w:r>
          </w:p>
        </w:tc>
        <w:tc>
          <w:tcPr>
            <w:tcW w:w="4082" w:type="dxa"/>
            <w:tcBorders>
              <w:top w:val="single" w:sz="6" w:space="0" w:color="auto"/>
              <w:bottom w:val="single" w:sz="6" w:space="0" w:color="auto"/>
            </w:tcBorders>
          </w:tcPr>
          <w:p w14:paraId="60C9A273" w14:textId="0F4B47BC" w:rsidR="00002EE2" w:rsidRDefault="00002EE2" w:rsidP="00002EE2">
            <w:pPr>
              <w:pStyle w:val="ISOChange"/>
              <w:spacing w:before="60" w:after="60" w:line="240" w:lineRule="auto"/>
            </w:pPr>
            <w:r>
              <w:t xml:space="preserve">Consider adding channel number as optional attribute within </w:t>
            </w:r>
            <w:r w:rsidRPr="0053418F">
              <w:rPr>
                <w:b/>
                <w:bCs/>
              </w:rPr>
              <w:t>frequencyPair</w:t>
            </w:r>
            <w:r w:rsidRPr="0053418F">
              <w:t>.</w:t>
            </w:r>
          </w:p>
        </w:tc>
        <w:tc>
          <w:tcPr>
            <w:tcW w:w="1985" w:type="dxa"/>
            <w:tcBorders>
              <w:top w:val="single" w:sz="6" w:space="0" w:color="auto"/>
              <w:bottom w:val="single" w:sz="6" w:space="0" w:color="auto"/>
            </w:tcBorders>
          </w:tcPr>
          <w:p w14:paraId="326A001A" w14:textId="77777777" w:rsidR="00002EE2" w:rsidRDefault="00002EE2" w:rsidP="00002EE2">
            <w:pPr>
              <w:pStyle w:val="ISOSecretObservations"/>
              <w:spacing w:before="60" w:after="60" w:line="240" w:lineRule="auto"/>
              <w:rPr>
                <w:color w:val="0070C0"/>
              </w:rPr>
            </w:pPr>
          </w:p>
        </w:tc>
      </w:tr>
      <w:tr w:rsidR="00002EE2" w14:paraId="2A2F5EDA" w14:textId="77777777" w:rsidTr="005F09AA">
        <w:trPr>
          <w:jc w:val="center"/>
        </w:trPr>
        <w:tc>
          <w:tcPr>
            <w:tcW w:w="964" w:type="dxa"/>
            <w:tcBorders>
              <w:top w:val="single" w:sz="6" w:space="0" w:color="auto"/>
              <w:bottom w:val="single" w:sz="6" w:space="0" w:color="auto"/>
            </w:tcBorders>
          </w:tcPr>
          <w:p w14:paraId="416DA733" w14:textId="5BCD8DD6" w:rsidR="00002EE2" w:rsidRDefault="00002EE2" w:rsidP="00002EE2">
            <w:pPr>
              <w:pStyle w:val="ISOMB"/>
              <w:spacing w:before="60" w:after="60" w:line="240" w:lineRule="auto"/>
            </w:pPr>
            <w:r>
              <w:t>DCEG</w:t>
            </w:r>
          </w:p>
          <w:p w14:paraId="3082465B" w14:textId="77777777" w:rsidR="00002EE2" w:rsidRPr="009B2991" w:rsidRDefault="00002EE2" w:rsidP="00002EE2">
            <w:pPr>
              <w:pStyle w:val="ISOMB"/>
              <w:spacing w:before="60" w:after="60" w:line="240" w:lineRule="auto"/>
              <w:rPr>
                <w:color w:val="0070C0"/>
              </w:rPr>
            </w:pPr>
            <w:r>
              <w:rPr>
                <w:color w:val="0070C0"/>
              </w:rPr>
              <w:t>App Schema</w:t>
            </w:r>
          </w:p>
          <w:p w14:paraId="58E85C9C" w14:textId="6581D0E6"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6535BB44" w14:textId="77777777" w:rsidR="00002EE2" w:rsidRPr="00C52953" w:rsidRDefault="00002EE2" w:rsidP="00002EE2">
            <w:pPr>
              <w:pStyle w:val="ISOMB"/>
              <w:spacing w:before="60" w:after="60" w:line="240" w:lineRule="auto"/>
            </w:pPr>
            <w:r>
              <w:t>GE</w:t>
            </w:r>
          </w:p>
        </w:tc>
        <w:tc>
          <w:tcPr>
            <w:tcW w:w="1247" w:type="dxa"/>
            <w:tcBorders>
              <w:top w:val="single" w:sz="6" w:space="0" w:color="auto"/>
              <w:bottom w:val="single" w:sz="6" w:space="0" w:color="auto"/>
            </w:tcBorders>
          </w:tcPr>
          <w:p w14:paraId="405211DD" w14:textId="60CE43FC" w:rsidR="00002EE2" w:rsidRDefault="00002EE2" w:rsidP="00002EE2">
            <w:pPr>
              <w:pStyle w:val="ISOClause"/>
              <w:spacing w:before="60" w:after="60" w:line="240" w:lineRule="auto"/>
            </w:pPr>
            <w:r>
              <w:t>DCEG 5.9, 8.4 (twice)</w:t>
            </w:r>
          </w:p>
          <w:p w14:paraId="460E0D72" w14:textId="77777777" w:rsidR="00002EE2" w:rsidRDefault="00002EE2" w:rsidP="00002EE2">
            <w:pPr>
              <w:pStyle w:val="ISOClause"/>
              <w:spacing w:before="60" w:after="60" w:line="240" w:lineRule="auto"/>
              <w:rPr>
                <w:color w:val="0070C0"/>
              </w:rPr>
            </w:pPr>
            <w:r>
              <w:rPr>
                <w:color w:val="0070C0"/>
              </w:rPr>
              <w:t>App Schema 1.4.6.1</w:t>
            </w:r>
          </w:p>
          <w:p w14:paraId="595DFD70" w14:textId="3713400B" w:rsidR="00002EE2" w:rsidRDefault="00002EE2" w:rsidP="00002EE2">
            <w:pPr>
              <w:pStyle w:val="ISOClause"/>
              <w:spacing w:before="60" w:after="60" w:line="240" w:lineRule="auto"/>
            </w:pPr>
            <w:r w:rsidRPr="003D484E">
              <w:rPr>
                <w:color w:val="0070C0"/>
              </w:rPr>
              <w:t xml:space="preserve">FC 4.6 </w:t>
            </w:r>
            <w:r>
              <w:rPr>
                <w:color w:val="0070C0"/>
              </w:rPr>
              <w:br/>
            </w:r>
            <w:r>
              <w:t>Lines 2896-2914</w:t>
            </w:r>
          </w:p>
        </w:tc>
        <w:tc>
          <w:tcPr>
            <w:tcW w:w="1191" w:type="dxa"/>
            <w:tcBorders>
              <w:top w:val="single" w:sz="6" w:space="0" w:color="auto"/>
              <w:bottom w:val="single" w:sz="6" w:space="0" w:color="auto"/>
            </w:tcBorders>
          </w:tcPr>
          <w:p w14:paraId="05D09472" w14:textId="788CB39E" w:rsidR="00002EE2" w:rsidRDefault="00002EE2" w:rsidP="00002EE2">
            <w:pPr>
              <w:pStyle w:val="ISOParagraph"/>
              <w:spacing w:before="60" w:after="60" w:line="240" w:lineRule="auto"/>
            </w:pPr>
            <w:r w:rsidRPr="009B2991">
              <w:rPr>
                <w:color w:val="0070C0"/>
              </w:rPr>
              <w:t xml:space="preserve">DCEG </w:t>
            </w:r>
            <w:r>
              <w:rPr>
                <w:color w:val="0070C0"/>
              </w:rPr>
              <w:br/>
            </w:r>
            <w:r w:rsidRPr="009B2991">
              <w:rPr>
                <w:color w:val="0070C0"/>
              </w:rPr>
              <w:t>p. 44</w:t>
            </w:r>
            <w:r>
              <w:rPr>
                <w:color w:val="0070C0"/>
              </w:rPr>
              <w:t>, 66, 67</w:t>
            </w:r>
          </w:p>
        </w:tc>
        <w:tc>
          <w:tcPr>
            <w:tcW w:w="680" w:type="dxa"/>
            <w:tcBorders>
              <w:top w:val="single" w:sz="6" w:space="0" w:color="auto"/>
              <w:bottom w:val="single" w:sz="6" w:space="0" w:color="auto"/>
            </w:tcBorders>
          </w:tcPr>
          <w:p w14:paraId="2DDB9C54" w14:textId="3DF19C6F"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5D08FDDB" w14:textId="45D2465E" w:rsidR="00002EE2" w:rsidRDefault="00002EE2" w:rsidP="00002EE2">
            <w:pPr>
              <w:pStyle w:val="ISOComments"/>
              <w:spacing w:before="60" w:after="60" w:line="240" w:lineRule="auto"/>
            </w:pPr>
            <w:r w:rsidRPr="006A50E4">
              <w:rPr>
                <w:noProof/>
                <w:color w:val="0070C0"/>
              </w:rPr>
              <w:t>f</w:t>
            </w:r>
            <w:r>
              <w:rPr>
                <w:noProof/>
              </w:rPr>
              <w:t xml:space="preserve">requencyPair </w:t>
            </w:r>
            <w:r>
              <w:rPr>
                <w:noProof/>
              </w:rPr>
              <w:sym w:font="Wingdings" w:char="F0E0"/>
            </w:r>
            <w:r>
              <w:rPr>
                <w:noProof/>
              </w:rPr>
              <w:t>contact instruction</w:t>
            </w:r>
            <w:r w:rsidRPr="00AD1B0C">
              <w:rPr>
                <w:noProof/>
                <w:color w:val="0070C0"/>
              </w:rPr>
              <w:t>s</w:t>
            </w:r>
            <w:r>
              <w:rPr>
                <w:noProof/>
              </w:rPr>
              <w:t xml:space="preserve"> missing</w:t>
            </w:r>
          </w:p>
        </w:tc>
        <w:tc>
          <w:tcPr>
            <w:tcW w:w="4082" w:type="dxa"/>
            <w:tcBorders>
              <w:top w:val="single" w:sz="6" w:space="0" w:color="auto"/>
              <w:bottom w:val="single" w:sz="6" w:space="0" w:color="auto"/>
            </w:tcBorders>
          </w:tcPr>
          <w:p w14:paraId="3CFFB55E" w14:textId="77777777" w:rsidR="00002EE2" w:rsidRDefault="00002EE2" w:rsidP="00002EE2">
            <w:pPr>
              <w:pStyle w:val="ISOChange"/>
              <w:spacing w:before="60" w:after="60" w:line="240" w:lineRule="auto"/>
            </w:pPr>
            <w:r>
              <w:t xml:space="preserve">Add “contactInstructions” as indicated on the Wiki site </w:t>
            </w:r>
            <w:hyperlink r:id="rId15" w:history="1">
              <w:r w:rsidRPr="00F60C37">
                <w:rPr>
                  <w:rStyle w:val="Hyperlink"/>
                </w:rPr>
                <w:t>http://wp12183585.server-he.de/npubwiki/wiki/index.php/FRQPAR</w:t>
              </w:r>
            </w:hyperlink>
          </w:p>
        </w:tc>
        <w:tc>
          <w:tcPr>
            <w:tcW w:w="1985" w:type="dxa"/>
            <w:tcBorders>
              <w:top w:val="single" w:sz="6" w:space="0" w:color="auto"/>
              <w:bottom w:val="single" w:sz="6" w:space="0" w:color="auto"/>
            </w:tcBorders>
          </w:tcPr>
          <w:p w14:paraId="38DDA5D3" w14:textId="59889948" w:rsidR="00002EE2" w:rsidRDefault="00002EE2" w:rsidP="00002EE2">
            <w:pPr>
              <w:pStyle w:val="ISOSecretObservations"/>
              <w:spacing w:before="60" w:after="60" w:line="240" w:lineRule="auto"/>
            </w:pPr>
            <w:r>
              <w:rPr>
                <w:color w:val="0070C0"/>
              </w:rPr>
              <w:t xml:space="preserve">Which </w:t>
            </w:r>
            <w:r w:rsidRPr="009B2991">
              <w:rPr>
                <w:color w:val="0070C0"/>
              </w:rPr>
              <w:t xml:space="preserve">“Frequency pair” </w:t>
            </w:r>
            <w:r>
              <w:rPr>
                <w:color w:val="0070C0"/>
              </w:rPr>
              <w:t>should be kept in DCEG 8.4?</w:t>
            </w:r>
          </w:p>
        </w:tc>
      </w:tr>
      <w:tr w:rsidR="00002EE2" w14:paraId="74B72D96" w14:textId="77777777" w:rsidTr="005F09AA">
        <w:trPr>
          <w:jc w:val="center"/>
        </w:trPr>
        <w:tc>
          <w:tcPr>
            <w:tcW w:w="964" w:type="dxa"/>
            <w:tcBorders>
              <w:top w:val="single" w:sz="6" w:space="0" w:color="auto"/>
              <w:bottom w:val="single" w:sz="6" w:space="0" w:color="auto"/>
            </w:tcBorders>
          </w:tcPr>
          <w:p w14:paraId="6898C3B3" w14:textId="77777777" w:rsidR="00002EE2" w:rsidRDefault="00002EE2" w:rsidP="00002EE2">
            <w:pPr>
              <w:pStyle w:val="ISOMB"/>
              <w:spacing w:before="60" w:after="60" w:line="240" w:lineRule="auto"/>
              <w:rPr>
                <w:rFonts w:cs="Arial"/>
                <w:szCs w:val="18"/>
                <w:lang w:eastAsia="zh-TW"/>
              </w:rPr>
            </w:pPr>
            <w:r w:rsidRPr="00A126FC">
              <w:rPr>
                <w:rFonts w:cs="Arial"/>
                <w:szCs w:val="18"/>
                <w:lang w:eastAsia="zh-TW"/>
              </w:rPr>
              <w:t>All</w:t>
            </w:r>
            <w:r>
              <w:rPr>
                <w:rFonts w:cs="Arial"/>
                <w:szCs w:val="18"/>
                <w:lang w:eastAsia="zh-TW"/>
              </w:rPr>
              <w:t xml:space="preserve"> </w:t>
            </w:r>
          </w:p>
          <w:p w14:paraId="47988D4F" w14:textId="77777777" w:rsidR="00002EE2" w:rsidRDefault="00002EE2" w:rsidP="00002EE2">
            <w:pPr>
              <w:pStyle w:val="ISOMB"/>
              <w:spacing w:before="60" w:after="60" w:line="240" w:lineRule="auto"/>
              <w:rPr>
                <w:rFonts w:cs="Arial"/>
                <w:color w:val="0070C0"/>
                <w:szCs w:val="18"/>
                <w:lang w:eastAsia="zh-TW"/>
              </w:rPr>
            </w:pPr>
            <w:r w:rsidRPr="00183362">
              <w:rPr>
                <w:rFonts w:cs="Arial"/>
                <w:color w:val="0070C0"/>
                <w:szCs w:val="18"/>
                <w:lang w:eastAsia="zh-TW"/>
              </w:rPr>
              <w:t xml:space="preserve">(DCEG, </w:t>
            </w:r>
          </w:p>
          <w:p w14:paraId="57BB9B8B" w14:textId="4271DD07" w:rsidR="00002EE2" w:rsidRDefault="00002EE2" w:rsidP="00002EE2">
            <w:pPr>
              <w:pStyle w:val="ISOMB"/>
              <w:spacing w:before="60" w:after="60" w:line="240" w:lineRule="auto"/>
            </w:pPr>
            <w:r>
              <w:rPr>
                <w:rFonts w:cs="Arial"/>
                <w:color w:val="0070C0"/>
                <w:szCs w:val="18"/>
                <w:lang w:eastAsia="zh-TW"/>
              </w:rPr>
              <w:t xml:space="preserve">App Schema, </w:t>
            </w:r>
          </w:p>
        </w:tc>
        <w:tc>
          <w:tcPr>
            <w:tcW w:w="680" w:type="dxa"/>
            <w:tcBorders>
              <w:top w:val="single" w:sz="6" w:space="0" w:color="auto"/>
              <w:bottom w:val="single" w:sz="6" w:space="0" w:color="auto"/>
            </w:tcBorders>
          </w:tcPr>
          <w:p w14:paraId="534B10D1" w14:textId="25391A67"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1AB6B87D" w14:textId="77777777" w:rsidR="00002EE2" w:rsidRPr="00183362" w:rsidRDefault="00002EE2" w:rsidP="00002EE2">
            <w:pPr>
              <w:pStyle w:val="ISOClause"/>
              <w:spacing w:before="60" w:after="60" w:line="240" w:lineRule="auto"/>
              <w:rPr>
                <w:rFonts w:cs="Arial"/>
                <w:color w:val="0070C0"/>
                <w:szCs w:val="18"/>
              </w:rPr>
            </w:pPr>
            <w:r w:rsidRPr="00183362">
              <w:rPr>
                <w:rFonts w:cs="Arial"/>
                <w:color w:val="0070C0"/>
                <w:szCs w:val="18"/>
              </w:rPr>
              <w:t>DCEG 5.9</w:t>
            </w:r>
          </w:p>
          <w:p w14:paraId="6ED0496E" w14:textId="77777777" w:rsidR="00002EE2" w:rsidRDefault="00002EE2" w:rsidP="00002EE2">
            <w:pPr>
              <w:pStyle w:val="ISOClause"/>
              <w:spacing w:before="60" w:after="60" w:line="240" w:lineRule="auto"/>
              <w:rPr>
                <w:rFonts w:cs="Arial"/>
                <w:color w:val="0070C0"/>
                <w:szCs w:val="18"/>
              </w:rPr>
            </w:pPr>
            <w:r w:rsidRPr="00183362">
              <w:rPr>
                <w:rFonts w:cs="Arial"/>
                <w:color w:val="0070C0"/>
                <w:szCs w:val="18"/>
              </w:rPr>
              <w:t xml:space="preserve">App Schema 1.4.13.1 </w:t>
            </w:r>
          </w:p>
          <w:p w14:paraId="01D0FC4B" w14:textId="479DFFBD" w:rsidR="00002EE2" w:rsidRPr="00413903" w:rsidRDefault="00002EE2" w:rsidP="00002EE2">
            <w:pPr>
              <w:pStyle w:val="ISOParagraph"/>
              <w:spacing w:before="60" w:after="60" w:line="240" w:lineRule="auto"/>
              <w:rPr>
                <w:color w:val="0070C0"/>
                <w:szCs w:val="18"/>
              </w:rPr>
            </w:pPr>
            <w:r>
              <w:rPr>
                <w:rFonts w:cs="Arial"/>
                <w:color w:val="0070C0"/>
                <w:szCs w:val="18"/>
              </w:rPr>
              <w:t>FC 3.104, 4.14</w:t>
            </w:r>
          </w:p>
        </w:tc>
        <w:tc>
          <w:tcPr>
            <w:tcW w:w="1191" w:type="dxa"/>
            <w:tcBorders>
              <w:top w:val="single" w:sz="6" w:space="0" w:color="auto"/>
              <w:bottom w:val="single" w:sz="6" w:space="0" w:color="auto"/>
            </w:tcBorders>
          </w:tcPr>
          <w:p w14:paraId="1368DC64" w14:textId="77777777" w:rsidR="00002EE2" w:rsidRDefault="00002EE2" w:rsidP="00002EE2">
            <w:pPr>
              <w:pStyle w:val="ISOParagraph"/>
              <w:spacing w:before="60" w:after="60" w:line="240" w:lineRule="auto"/>
              <w:rPr>
                <w:rFonts w:cs="Arial"/>
                <w:szCs w:val="18"/>
                <w:lang w:eastAsia="zh-TW"/>
              </w:rPr>
            </w:pPr>
            <w:r w:rsidRPr="00A126FC">
              <w:rPr>
                <w:rFonts w:cs="Arial"/>
                <w:szCs w:val="18"/>
                <w:lang w:eastAsia="zh-TW"/>
              </w:rPr>
              <w:t>selective call number</w:t>
            </w:r>
          </w:p>
          <w:p w14:paraId="496B7EF8" w14:textId="38DB9CEE" w:rsidR="00002EE2" w:rsidRDefault="00002EE2" w:rsidP="00002EE2">
            <w:pPr>
              <w:pStyle w:val="ISOParagraph"/>
              <w:spacing w:before="60" w:after="60" w:line="240" w:lineRule="auto"/>
            </w:pPr>
            <w:r w:rsidRPr="00183362">
              <w:rPr>
                <w:rFonts w:cs="Arial"/>
                <w:color w:val="0070C0"/>
                <w:szCs w:val="18"/>
                <w:lang w:eastAsia="zh-TW"/>
              </w:rPr>
              <w:t xml:space="preserve">App Schema </w:t>
            </w:r>
            <w:r w:rsidRPr="00183362">
              <w:rPr>
                <w:rFonts w:cs="Arial"/>
                <w:color w:val="0070C0"/>
                <w:szCs w:val="18"/>
                <w:lang w:eastAsia="zh-TW"/>
              </w:rPr>
              <w:br/>
              <w:t xml:space="preserve">Fig 10 </w:t>
            </w:r>
          </w:p>
        </w:tc>
        <w:tc>
          <w:tcPr>
            <w:tcW w:w="680" w:type="dxa"/>
            <w:tcBorders>
              <w:top w:val="single" w:sz="6" w:space="0" w:color="auto"/>
              <w:bottom w:val="single" w:sz="6" w:space="0" w:color="auto"/>
            </w:tcBorders>
          </w:tcPr>
          <w:p w14:paraId="3BF2D301" w14:textId="77777777" w:rsidR="00002EE2" w:rsidRDefault="00002EE2" w:rsidP="00002EE2">
            <w:pPr>
              <w:pStyle w:val="ISOCommType"/>
              <w:spacing w:before="60" w:after="60" w:line="240" w:lineRule="auto"/>
            </w:pPr>
          </w:p>
        </w:tc>
        <w:tc>
          <w:tcPr>
            <w:tcW w:w="4309" w:type="dxa"/>
            <w:tcBorders>
              <w:top w:val="single" w:sz="6" w:space="0" w:color="auto"/>
              <w:bottom w:val="single" w:sz="6" w:space="0" w:color="auto"/>
            </w:tcBorders>
          </w:tcPr>
          <w:p w14:paraId="6D958ED9" w14:textId="5C201D91" w:rsidR="00002EE2" w:rsidRPr="00DF76A0" w:rsidRDefault="00002EE2" w:rsidP="00002EE2">
            <w:pPr>
              <w:pStyle w:val="ISOComments"/>
              <w:spacing w:before="60" w:after="60" w:line="240" w:lineRule="auto"/>
            </w:pPr>
            <w:r w:rsidRPr="00A126FC">
              <w:rPr>
                <w:rFonts w:cs="Arial"/>
                <w:szCs w:val="18"/>
              </w:rPr>
              <w:t>selectiveCallNumber, a sub-attribute of radiocommunications, referring to the 4-digit Selective Call numbers (SELCAL) for NBDP stations.</w:t>
            </w:r>
          </w:p>
        </w:tc>
        <w:tc>
          <w:tcPr>
            <w:tcW w:w="4082" w:type="dxa"/>
            <w:tcBorders>
              <w:top w:val="single" w:sz="6" w:space="0" w:color="auto"/>
              <w:bottom w:val="single" w:sz="6" w:space="0" w:color="auto"/>
            </w:tcBorders>
          </w:tcPr>
          <w:p w14:paraId="1D961199" w14:textId="571B2BFA" w:rsidR="00002EE2" w:rsidRDefault="00002EE2" w:rsidP="00002EE2">
            <w:pPr>
              <w:pStyle w:val="ISOChange"/>
              <w:spacing w:before="60" w:after="60" w:line="240" w:lineRule="auto"/>
            </w:pPr>
            <w:r w:rsidRPr="00A126FC">
              <w:rPr>
                <w:rFonts w:cs="Arial"/>
                <w:szCs w:val="18"/>
              </w:rPr>
              <w:t xml:space="preserve">selectiveCallNumber as an attribute of the </w:t>
            </w:r>
            <w:r w:rsidRPr="00A126FC">
              <w:rPr>
                <w:rFonts w:cs="Arial"/>
                <w:szCs w:val="18"/>
                <w:lang w:eastAsia="zh-TW"/>
              </w:rPr>
              <w:t xml:space="preserve">RadioTelexServiceArea type  (see the comment item  radiocommunications). </w:t>
            </w:r>
          </w:p>
        </w:tc>
        <w:tc>
          <w:tcPr>
            <w:tcW w:w="1985" w:type="dxa"/>
            <w:tcBorders>
              <w:top w:val="single" w:sz="6" w:space="0" w:color="auto"/>
              <w:bottom w:val="single" w:sz="6" w:space="0" w:color="auto"/>
            </w:tcBorders>
          </w:tcPr>
          <w:p w14:paraId="212DCA50" w14:textId="77777777" w:rsidR="00002EE2" w:rsidRDefault="00002EE2" w:rsidP="00002EE2">
            <w:pPr>
              <w:pStyle w:val="ISOSecretObservations"/>
              <w:spacing w:before="60" w:after="60" w:line="240" w:lineRule="auto"/>
            </w:pPr>
          </w:p>
        </w:tc>
      </w:tr>
      <w:tr w:rsidR="00002EE2" w14:paraId="3822E20E" w14:textId="77777777" w:rsidTr="005F09AA">
        <w:trPr>
          <w:jc w:val="center"/>
        </w:trPr>
        <w:tc>
          <w:tcPr>
            <w:tcW w:w="964" w:type="dxa"/>
            <w:tcBorders>
              <w:top w:val="single" w:sz="6" w:space="0" w:color="auto"/>
              <w:bottom w:val="single" w:sz="6" w:space="0" w:color="auto"/>
            </w:tcBorders>
          </w:tcPr>
          <w:p w14:paraId="21A2DF69" w14:textId="77777777" w:rsidR="00002EE2" w:rsidRDefault="00002EE2" w:rsidP="00002EE2">
            <w:pPr>
              <w:pStyle w:val="ISOMB"/>
              <w:spacing w:before="60" w:after="60" w:line="240" w:lineRule="auto"/>
            </w:pPr>
            <w:r>
              <w:t>All</w:t>
            </w:r>
          </w:p>
          <w:p w14:paraId="0061879B" w14:textId="77777777" w:rsidR="00002EE2" w:rsidRPr="005624DE" w:rsidRDefault="00002EE2" w:rsidP="00002EE2">
            <w:pPr>
              <w:pStyle w:val="ISOMB"/>
              <w:spacing w:before="60" w:after="60" w:line="240" w:lineRule="auto"/>
              <w:rPr>
                <w:color w:val="0070C0"/>
              </w:rPr>
            </w:pPr>
            <w:r w:rsidRPr="005624DE">
              <w:rPr>
                <w:color w:val="0070C0"/>
              </w:rPr>
              <w:t>(DCEG, App. Schema,</w:t>
            </w:r>
          </w:p>
          <w:p w14:paraId="389BEB39" w14:textId="77777777" w:rsidR="00002EE2" w:rsidRDefault="00002EE2" w:rsidP="00002EE2">
            <w:pPr>
              <w:pStyle w:val="ISOMB"/>
              <w:spacing w:before="60" w:after="60" w:line="240" w:lineRule="auto"/>
            </w:pPr>
            <w:r w:rsidRPr="005624DE">
              <w:rPr>
                <w:color w:val="0070C0"/>
              </w:rPr>
              <w:t>FC)</w:t>
            </w:r>
          </w:p>
        </w:tc>
        <w:tc>
          <w:tcPr>
            <w:tcW w:w="680" w:type="dxa"/>
            <w:tcBorders>
              <w:top w:val="single" w:sz="6" w:space="0" w:color="auto"/>
              <w:bottom w:val="single" w:sz="6" w:space="0" w:color="auto"/>
            </w:tcBorders>
          </w:tcPr>
          <w:p w14:paraId="509BC01A" w14:textId="77777777" w:rsidR="00002EE2" w:rsidRDefault="00002EE2" w:rsidP="00002EE2">
            <w:pPr>
              <w:pStyle w:val="ISOMB"/>
              <w:spacing w:before="60" w:after="60" w:line="240" w:lineRule="auto"/>
            </w:pPr>
            <w:r>
              <w:t>rmm vice BSH</w:t>
            </w:r>
          </w:p>
        </w:tc>
        <w:tc>
          <w:tcPr>
            <w:tcW w:w="1247" w:type="dxa"/>
            <w:tcBorders>
              <w:top w:val="single" w:sz="6" w:space="0" w:color="auto"/>
              <w:bottom w:val="single" w:sz="6" w:space="0" w:color="auto"/>
            </w:tcBorders>
          </w:tcPr>
          <w:p w14:paraId="022577DF" w14:textId="77777777" w:rsidR="00002EE2" w:rsidRPr="00413903" w:rsidRDefault="00002EE2" w:rsidP="00002EE2">
            <w:pPr>
              <w:pStyle w:val="ISOParagraph"/>
              <w:spacing w:before="60" w:after="60" w:line="240" w:lineRule="auto"/>
              <w:rPr>
                <w:color w:val="0070C0"/>
                <w:szCs w:val="18"/>
              </w:rPr>
            </w:pPr>
            <w:r w:rsidRPr="00413903">
              <w:rPr>
                <w:color w:val="0070C0"/>
                <w:szCs w:val="18"/>
              </w:rPr>
              <w:t>DCEG 5.9</w:t>
            </w:r>
          </w:p>
          <w:p w14:paraId="727451FE" w14:textId="6B3B37AA" w:rsidR="00002EE2" w:rsidRPr="00413903" w:rsidRDefault="00002EE2" w:rsidP="00002EE2">
            <w:pPr>
              <w:pStyle w:val="ISOParagraph"/>
              <w:spacing w:before="60" w:after="60" w:line="240" w:lineRule="auto"/>
              <w:rPr>
                <w:color w:val="0070C0"/>
                <w:szCs w:val="18"/>
              </w:rPr>
            </w:pPr>
            <w:r w:rsidRPr="00413903">
              <w:rPr>
                <w:color w:val="0070C0"/>
                <w:szCs w:val="18"/>
              </w:rPr>
              <w:t>App.Schema 1.4.20</w:t>
            </w:r>
          </w:p>
          <w:p w14:paraId="737A6F04" w14:textId="77777777" w:rsidR="00002EE2" w:rsidRDefault="00002EE2" w:rsidP="00002EE2">
            <w:pPr>
              <w:pStyle w:val="ISOClause"/>
              <w:spacing w:before="60" w:after="60" w:line="240" w:lineRule="auto"/>
            </w:pPr>
            <w:r w:rsidRPr="00413903">
              <w:rPr>
                <w:color w:val="0070C0"/>
                <w:szCs w:val="18"/>
              </w:rPr>
              <w:t>FC 4.22</w:t>
            </w:r>
          </w:p>
        </w:tc>
        <w:tc>
          <w:tcPr>
            <w:tcW w:w="1191" w:type="dxa"/>
            <w:tcBorders>
              <w:top w:val="single" w:sz="6" w:space="0" w:color="auto"/>
              <w:bottom w:val="single" w:sz="6" w:space="0" w:color="auto"/>
            </w:tcBorders>
          </w:tcPr>
          <w:p w14:paraId="4F434F4C" w14:textId="77777777" w:rsidR="00002EE2" w:rsidRDefault="00002EE2" w:rsidP="00002EE2">
            <w:pPr>
              <w:pStyle w:val="ISOParagraph"/>
              <w:spacing w:before="60" w:after="60" w:line="240" w:lineRule="auto"/>
            </w:pPr>
            <w:r>
              <w:t>timeOfObservation.observationTime</w:t>
            </w:r>
          </w:p>
          <w:p w14:paraId="3B01D308" w14:textId="65D2208D" w:rsidR="00002EE2" w:rsidRDefault="00002EE2" w:rsidP="00002EE2">
            <w:pPr>
              <w:pStyle w:val="ISOParagraph"/>
              <w:spacing w:before="60" w:after="60" w:line="240" w:lineRule="auto"/>
            </w:pPr>
            <w:r w:rsidRPr="002678FF">
              <w:rPr>
                <w:color w:val="0070C0"/>
              </w:rPr>
              <w:t xml:space="preserve">App Schema </w:t>
            </w:r>
            <w:r w:rsidRPr="002678FF">
              <w:rPr>
                <w:color w:val="0070C0"/>
              </w:rPr>
              <w:br/>
              <w:t>Fig 10</w:t>
            </w:r>
          </w:p>
        </w:tc>
        <w:tc>
          <w:tcPr>
            <w:tcW w:w="680" w:type="dxa"/>
            <w:tcBorders>
              <w:top w:val="single" w:sz="6" w:space="0" w:color="auto"/>
              <w:bottom w:val="single" w:sz="6" w:space="0" w:color="auto"/>
            </w:tcBorders>
          </w:tcPr>
          <w:p w14:paraId="5009A702"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1D58CE0C" w14:textId="77777777" w:rsidR="00002EE2" w:rsidRDefault="00002EE2" w:rsidP="00002EE2">
            <w:pPr>
              <w:pStyle w:val="ISOComments"/>
              <w:spacing w:before="60" w:after="60" w:line="240" w:lineRule="auto"/>
            </w:pPr>
            <w:r w:rsidRPr="00DF76A0">
              <w:t>observationTime cannot be repeated in timeOfObservation</w:t>
            </w:r>
            <w:r>
              <w:t xml:space="preserve">, </w:t>
            </w:r>
            <w:r w:rsidRPr="00DF76A0">
              <w:t>The S-123 1.0.0 model assumes that one broadcast will describe observations made at one time. You can repeat radioCommunications instead. This would probably involve too much unnecessary repetition of other attributes,</w:t>
            </w:r>
          </w:p>
        </w:tc>
        <w:tc>
          <w:tcPr>
            <w:tcW w:w="4082" w:type="dxa"/>
            <w:tcBorders>
              <w:top w:val="single" w:sz="6" w:space="0" w:color="auto"/>
              <w:bottom w:val="single" w:sz="6" w:space="0" w:color="auto"/>
            </w:tcBorders>
          </w:tcPr>
          <w:p w14:paraId="72E55F6C" w14:textId="77777777" w:rsidR="00002EE2" w:rsidRPr="00A01434" w:rsidRDefault="00002EE2" w:rsidP="00002EE2">
            <w:pPr>
              <w:pStyle w:val="ISOChange"/>
              <w:spacing w:before="60" w:after="60" w:line="240" w:lineRule="auto"/>
            </w:pPr>
            <w:r>
              <w:t>Change multiplicity of timeOfObservation.observationTime to allow multiple values.</w:t>
            </w:r>
          </w:p>
        </w:tc>
        <w:tc>
          <w:tcPr>
            <w:tcW w:w="1985" w:type="dxa"/>
            <w:tcBorders>
              <w:top w:val="single" w:sz="6" w:space="0" w:color="auto"/>
              <w:bottom w:val="single" w:sz="6" w:space="0" w:color="auto"/>
            </w:tcBorders>
          </w:tcPr>
          <w:p w14:paraId="648AB3DC" w14:textId="77777777" w:rsidR="00002EE2" w:rsidRDefault="00002EE2" w:rsidP="00002EE2">
            <w:pPr>
              <w:pStyle w:val="ISOSecretObservations"/>
              <w:spacing w:before="60" w:after="60" w:line="240" w:lineRule="auto"/>
            </w:pPr>
          </w:p>
        </w:tc>
      </w:tr>
      <w:tr w:rsidR="00002EE2" w14:paraId="5D740496" w14:textId="77777777" w:rsidTr="005F09AA">
        <w:trPr>
          <w:jc w:val="center"/>
        </w:trPr>
        <w:tc>
          <w:tcPr>
            <w:tcW w:w="964" w:type="dxa"/>
            <w:tcBorders>
              <w:top w:val="single" w:sz="6" w:space="0" w:color="auto"/>
              <w:bottom w:val="single" w:sz="6" w:space="0" w:color="auto"/>
            </w:tcBorders>
          </w:tcPr>
          <w:p w14:paraId="0A9000F5" w14:textId="77777777" w:rsidR="00002EE2" w:rsidRDefault="00002EE2" w:rsidP="00002EE2">
            <w:pPr>
              <w:pStyle w:val="ISOMB"/>
              <w:spacing w:before="60" w:after="60" w:line="240" w:lineRule="auto"/>
            </w:pPr>
            <w:r>
              <w:t>DCEG</w:t>
            </w:r>
          </w:p>
        </w:tc>
        <w:tc>
          <w:tcPr>
            <w:tcW w:w="680" w:type="dxa"/>
            <w:tcBorders>
              <w:top w:val="single" w:sz="6" w:space="0" w:color="auto"/>
              <w:bottom w:val="single" w:sz="6" w:space="0" w:color="auto"/>
            </w:tcBorders>
          </w:tcPr>
          <w:p w14:paraId="51817F29" w14:textId="77777777" w:rsidR="00002EE2" w:rsidRPr="00D63303" w:rsidRDefault="00002EE2" w:rsidP="00002EE2">
            <w:pPr>
              <w:pStyle w:val="ISOMB"/>
              <w:spacing w:before="60" w:after="60" w:line="240" w:lineRule="auto"/>
            </w:pPr>
            <w:r w:rsidRPr="00D63303">
              <w:t>GE</w:t>
            </w:r>
          </w:p>
        </w:tc>
        <w:tc>
          <w:tcPr>
            <w:tcW w:w="1247" w:type="dxa"/>
            <w:tcBorders>
              <w:top w:val="single" w:sz="6" w:space="0" w:color="auto"/>
              <w:bottom w:val="single" w:sz="6" w:space="0" w:color="auto"/>
            </w:tcBorders>
          </w:tcPr>
          <w:p w14:paraId="6FF81EA9" w14:textId="77777777" w:rsidR="00002EE2" w:rsidRDefault="00002EE2" w:rsidP="00002EE2">
            <w:pPr>
              <w:pStyle w:val="ISOClause"/>
              <w:spacing w:before="60" w:after="60" w:line="240" w:lineRule="auto"/>
            </w:pPr>
            <w:r>
              <w:t>5.9</w:t>
            </w:r>
          </w:p>
        </w:tc>
        <w:tc>
          <w:tcPr>
            <w:tcW w:w="1191" w:type="dxa"/>
            <w:tcBorders>
              <w:top w:val="single" w:sz="6" w:space="0" w:color="auto"/>
              <w:bottom w:val="single" w:sz="6" w:space="0" w:color="auto"/>
            </w:tcBorders>
          </w:tcPr>
          <w:p w14:paraId="1CBD2046" w14:textId="77777777" w:rsidR="00002EE2" w:rsidRDefault="00002EE2" w:rsidP="00002EE2">
            <w:pPr>
              <w:pStyle w:val="ISOParagraph"/>
              <w:spacing w:before="60" w:after="60" w:line="240" w:lineRule="auto"/>
            </w:pPr>
          </w:p>
        </w:tc>
        <w:tc>
          <w:tcPr>
            <w:tcW w:w="680" w:type="dxa"/>
            <w:tcBorders>
              <w:top w:val="single" w:sz="6" w:space="0" w:color="auto"/>
              <w:bottom w:val="single" w:sz="6" w:space="0" w:color="auto"/>
            </w:tcBorders>
          </w:tcPr>
          <w:p w14:paraId="1E8BE00B"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16B4B698" w14:textId="77777777" w:rsidR="00002EE2" w:rsidRDefault="00002EE2" w:rsidP="00002EE2">
            <w:pPr>
              <w:pStyle w:val="ISOComments"/>
              <w:spacing w:before="60" w:after="60" w:line="240" w:lineRule="auto"/>
              <w:rPr>
                <w:noProof/>
              </w:rPr>
            </w:pPr>
            <w:r>
              <w:rPr>
                <w:noProof/>
              </w:rPr>
              <w:t>transmissionRegularity values missing</w:t>
            </w:r>
          </w:p>
          <w:p w14:paraId="771ECBD4" w14:textId="5632F383" w:rsidR="00002EE2" w:rsidRDefault="00002EE2" w:rsidP="00002EE2">
            <w:pPr>
              <w:pStyle w:val="ISOComments"/>
              <w:spacing w:before="60" w:after="60" w:line="240" w:lineRule="auto"/>
            </w:pPr>
          </w:p>
        </w:tc>
        <w:tc>
          <w:tcPr>
            <w:tcW w:w="4082" w:type="dxa"/>
            <w:tcBorders>
              <w:top w:val="single" w:sz="6" w:space="0" w:color="auto"/>
              <w:bottom w:val="single" w:sz="6" w:space="0" w:color="auto"/>
            </w:tcBorders>
          </w:tcPr>
          <w:p w14:paraId="737E68F1" w14:textId="73F371D6" w:rsidR="00002EE2" w:rsidRDefault="00002EE2" w:rsidP="00002EE2">
            <w:pPr>
              <w:pStyle w:val="ISOChange"/>
              <w:spacing w:before="60" w:after="60" w:line="240" w:lineRule="auto"/>
            </w:pPr>
            <w:r>
              <w:t>Add the 5 values currently stored in FC</w:t>
            </w:r>
            <w:r>
              <w:br/>
            </w:r>
            <w:r w:rsidRPr="00E371C5">
              <w:rPr>
                <w:noProof/>
                <w:color w:val="0070C0"/>
              </w:rPr>
              <w:t>1</w:t>
            </w:r>
            <w:r>
              <w:rPr>
                <w:noProof/>
                <w:color w:val="0070C0"/>
              </w:rPr>
              <w:t xml:space="preserve"> </w:t>
            </w:r>
            <w:r w:rsidRPr="00E371C5">
              <w:rPr>
                <w:noProof/>
                <w:color w:val="0070C0"/>
              </w:rPr>
              <w:t>: continuous</w:t>
            </w:r>
            <w:r>
              <w:rPr>
                <w:noProof/>
                <w:color w:val="0070C0"/>
              </w:rPr>
              <w:br/>
            </w:r>
            <w:r w:rsidRPr="00E371C5">
              <w:rPr>
                <w:noProof/>
                <w:color w:val="0070C0"/>
              </w:rPr>
              <w:t>2</w:t>
            </w:r>
            <w:r>
              <w:rPr>
                <w:noProof/>
                <w:color w:val="0070C0"/>
              </w:rPr>
              <w:t xml:space="preserve"> </w:t>
            </w:r>
            <w:r w:rsidRPr="00E371C5">
              <w:rPr>
                <w:noProof/>
                <w:color w:val="0070C0"/>
              </w:rPr>
              <w:t>: regular</w:t>
            </w:r>
            <w:r>
              <w:rPr>
                <w:noProof/>
                <w:color w:val="0070C0"/>
              </w:rPr>
              <w:br/>
            </w:r>
            <w:r w:rsidRPr="00E371C5">
              <w:rPr>
                <w:noProof/>
                <w:color w:val="0070C0"/>
              </w:rPr>
              <w:t>3</w:t>
            </w:r>
            <w:r>
              <w:rPr>
                <w:noProof/>
                <w:color w:val="0070C0"/>
              </w:rPr>
              <w:t xml:space="preserve"> </w:t>
            </w:r>
            <w:r w:rsidRPr="00E371C5">
              <w:rPr>
                <w:noProof/>
                <w:color w:val="0070C0"/>
              </w:rPr>
              <w:t>: on receipt</w:t>
            </w:r>
            <w:r>
              <w:rPr>
                <w:noProof/>
                <w:color w:val="0070C0"/>
              </w:rPr>
              <w:br/>
            </w:r>
            <w:r w:rsidRPr="00E371C5">
              <w:rPr>
                <w:noProof/>
                <w:color w:val="0070C0"/>
              </w:rPr>
              <w:t>4</w:t>
            </w:r>
            <w:r>
              <w:rPr>
                <w:noProof/>
                <w:color w:val="0070C0"/>
              </w:rPr>
              <w:t xml:space="preserve"> </w:t>
            </w:r>
            <w:r w:rsidRPr="00E371C5">
              <w:rPr>
                <w:noProof/>
                <w:color w:val="0070C0"/>
              </w:rPr>
              <w:t>: as required</w:t>
            </w:r>
            <w:r>
              <w:rPr>
                <w:noProof/>
                <w:color w:val="0070C0"/>
              </w:rPr>
              <w:br/>
            </w:r>
            <w:r w:rsidRPr="00E371C5">
              <w:rPr>
                <w:noProof/>
                <w:color w:val="0070C0"/>
              </w:rPr>
              <w:t>5</w:t>
            </w:r>
            <w:r>
              <w:rPr>
                <w:noProof/>
                <w:color w:val="0070C0"/>
              </w:rPr>
              <w:t xml:space="preserve"> </w:t>
            </w:r>
            <w:r w:rsidRPr="00E371C5">
              <w:rPr>
                <w:noProof/>
                <w:color w:val="0070C0"/>
              </w:rPr>
              <w:t>: on request</w:t>
            </w:r>
          </w:p>
        </w:tc>
        <w:tc>
          <w:tcPr>
            <w:tcW w:w="1985" w:type="dxa"/>
            <w:tcBorders>
              <w:top w:val="single" w:sz="6" w:space="0" w:color="auto"/>
              <w:bottom w:val="single" w:sz="6" w:space="0" w:color="auto"/>
            </w:tcBorders>
          </w:tcPr>
          <w:p w14:paraId="538CD92A" w14:textId="77777777" w:rsidR="00002EE2" w:rsidRDefault="00002EE2" w:rsidP="00002EE2">
            <w:pPr>
              <w:pStyle w:val="ISOSecretObservations"/>
              <w:spacing w:before="60" w:after="60" w:line="240" w:lineRule="auto"/>
            </w:pPr>
          </w:p>
        </w:tc>
      </w:tr>
      <w:tr w:rsidR="00002EE2" w14:paraId="2CDD5136" w14:textId="77777777" w:rsidTr="005F09AA">
        <w:trPr>
          <w:jc w:val="center"/>
        </w:trPr>
        <w:tc>
          <w:tcPr>
            <w:tcW w:w="964" w:type="dxa"/>
            <w:tcBorders>
              <w:top w:val="single" w:sz="6" w:space="0" w:color="auto"/>
              <w:bottom w:val="single" w:sz="6" w:space="0" w:color="auto"/>
            </w:tcBorders>
          </w:tcPr>
          <w:p w14:paraId="18D39728" w14:textId="77777777" w:rsidR="00002EE2" w:rsidRDefault="00002EE2" w:rsidP="00002EE2">
            <w:pPr>
              <w:pStyle w:val="ISOMB"/>
              <w:spacing w:before="60" w:after="60" w:line="240" w:lineRule="auto"/>
            </w:pPr>
            <w:r>
              <w:t>DCEG</w:t>
            </w:r>
          </w:p>
        </w:tc>
        <w:tc>
          <w:tcPr>
            <w:tcW w:w="680" w:type="dxa"/>
            <w:tcBorders>
              <w:top w:val="single" w:sz="6" w:space="0" w:color="auto"/>
              <w:bottom w:val="single" w:sz="6" w:space="0" w:color="auto"/>
            </w:tcBorders>
          </w:tcPr>
          <w:p w14:paraId="085A93C1" w14:textId="77777777" w:rsidR="00002EE2" w:rsidRDefault="00002EE2" w:rsidP="00002EE2">
            <w:pPr>
              <w:pStyle w:val="ISOMB"/>
              <w:spacing w:before="60" w:after="60" w:line="240" w:lineRule="auto"/>
            </w:pPr>
            <w:r>
              <w:t>GE</w:t>
            </w:r>
          </w:p>
        </w:tc>
        <w:tc>
          <w:tcPr>
            <w:tcW w:w="1247" w:type="dxa"/>
            <w:tcBorders>
              <w:top w:val="single" w:sz="6" w:space="0" w:color="auto"/>
              <w:bottom w:val="single" w:sz="6" w:space="0" w:color="auto"/>
            </w:tcBorders>
          </w:tcPr>
          <w:p w14:paraId="15E30BC3" w14:textId="77777777" w:rsidR="00002EE2" w:rsidRDefault="00002EE2" w:rsidP="00002EE2">
            <w:pPr>
              <w:pStyle w:val="ISOClause"/>
              <w:spacing w:before="60" w:after="60" w:line="240" w:lineRule="auto"/>
            </w:pPr>
            <w:r>
              <w:t>5.9.1</w:t>
            </w:r>
          </w:p>
        </w:tc>
        <w:tc>
          <w:tcPr>
            <w:tcW w:w="1191" w:type="dxa"/>
            <w:tcBorders>
              <w:top w:val="single" w:sz="6" w:space="0" w:color="auto"/>
              <w:bottom w:val="single" w:sz="6" w:space="0" w:color="auto"/>
            </w:tcBorders>
          </w:tcPr>
          <w:p w14:paraId="4246F79B" w14:textId="77777777" w:rsidR="00002EE2" w:rsidRDefault="00002EE2" w:rsidP="00002EE2">
            <w:pPr>
              <w:pStyle w:val="ISOParagraph"/>
              <w:spacing w:before="60" w:after="60" w:line="240" w:lineRule="auto"/>
            </w:pPr>
          </w:p>
        </w:tc>
        <w:tc>
          <w:tcPr>
            <w:tcW w:w="680" w:type="dxa"/>
            <w:tcBorders>
              <w:top w:val="single" w:sz="6" w:space="0" w:color="auto"/>
              <w:bottom w:val="single" w:sz="6" w:space="0" w:color="auto"/>
            </w:tcBorders>
          </w:tcPr>
          <w:p w14:paraId="3795BEE4" w14:textId="77777777"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06C8F28B" w14:textId="77777777" w:rsidR="00002EE2" w:rsidRDefault="00002EE2" w:rsidP="00002EE2">
            <w:pPr>
              <w:pStyle w:val="ISOComments"/>
              <w:spacing w:before="60" w:after="60" w:line="240" w:lineRule="auto"/>
            </w:pPr>
            <w:r>
              <w:t>National Radio Service are provided outside off EEZ</w:t>
            </w:r>
          </w:p>
        </w:tc>
        <w:tc>
          <w:tcPr>
            <w:tcW w:w="4082" w:type="dxa"/>
            <w:tcBorders>
              <w:top w:val="single" w:sz="6" w:space="0" w:color="auto"/>
              <w:bottom w:val="single" w:sz="6" w:space="0" w:color="auto"/>
            </w:tcBorders>
          </w:tcPr>
          <w:p w14:paraId="660D7D6F" w14:textId="77777777" w:rsidR="00002EE2" w:rsidRDefault="00002EE2" w:rsidP="00002EE2">
            <w:pPr>
              <w:pStyle w:val="ISOChange"/>
              <w:spacing w:before="60" w:after="60" w:line="240" w:lineRule="auto"/>
            </w:pPr>
            <w:r>
              <w:t>Provision of information in an additional sub-paragraph 5.9.1.2 to be considered</w:t>
            </w:r>
          </w:p>
          <w:p w14:paraId="316427A7" w14:textId="1E83B752" w:rsidR="00002EE2" w:rsidRPr="005F703E" w:rsidRDefault="00002EE2" w:rsidP="00002EE2">
            <w:pPr>
              <w:pStyle w:val="ISOChange"/>
              <w:spacing w:before="60" w:after="60" w:line="240" w:lineRule="auto"/>
              <w:rPr>
                <w:u w:val="single"/>
              </w:rPr>
            </w:pPr>
            <w:r>
              <w:t>Add at 5.9.1. or alternatively add 5.9.1.2:</w:t>
            </w:r>
            <w:r w:rsidR="006C79A2">
              <w:br/>
            </w:r>
            <w:r w:rsidRPr="005F703E">
              <w:rPr>
                <w:u w:val="single"/>
              </w:rPr>
              <w:t>National Radio Service are provided outside off EEZ</w:t>
            </w:r>
          </w:p>
          <w:p w14:paraId="6A51EC7C" w14:textId="77777777" w:rsidR="00002EE2" w:rsidRDefault="00002EE2" w:rsidP="00002EE2">
            <w:pPr>
              <w:pStyle w:val="ISOChange"/>
              <w:spacing w:before="60" w:after="60" w:line="240" w:lineRule="auto"/>
            </w:pPr>
            <w:r>
              <w:t>Overlapping of information to be accepted but the user needs to be informed and to decide which source to be used.</w:t>
            </w:r>
          </w:p>
        </w:tc>
        <w:tc>
          <w:tcPr>
            <w:tcW w:w="1985" w:type="dxa"/>
            <w:tcBorders>
              <w:top w:val="single" w:sz="6" w:space="0" w:color="auto"/>
              <w:bottom w:val="single" w:sz="6" w:space="0" w:color="auto"/>
            </w:tcBorders>
          </w:tcPr>
          <w:p w14:paraId="63EA4170" w14:textId="77777777" w:rsidR="00002EE2" w:rsidRDefault="00002EE2" w:rsidP="00002EE2">
            <w:pPr>
              <w:pStyle w:val="ISOSecretObservations"/>
              <w:spacing w:before="60" w:after="60" w:line="240" w:lineRule="auto"/>
            </w:pPr>
          </w:p>
        </w:tc>
      </w:tr>
      <w:tr w:rsidR="00002EE2" w14:paraId="5B538A3F" w14:textId="77777777" w:rsidTr="005F09AA">
        <w:trPr>
          <w:jc w:val="center"/>
        </w:trPr>
        <w:tc>
          <w:tcPr>
            <w:tcW w:w="964" w:type="dxa"/>
            <w:tcBorders>
              <w:top w:val="single" w:sz="6" w:space="0" w:color="auto"/>
              <w:bottom w:val="single" w:sz="6" w:space="0" w:color="auto"/>
            </w:tcBorders>
          </w:tcPr>
          <w:p w14:paraId="2E86C646" w14:textId="77777777" w:rsidR="00002EE2" w:rsidRDefault="00002EE2" w:rsidP="00002EE2">
            <w:pPr>
              <w:pStyle w:val="ISOMB"/>
              <w:spacing w:before="60" w:after="60" w:line="240" w:lineRule="auto"/>
            </w:pPr>
            <w:r>
              <w:t xml:space="preserve">DCEG </w:t>
            </w:r>
          </w:p>
          <w:p w14:paraId="03712521" w14:textId="77777777" w:rsidR="00002EE2" w:rsidRDefault="00002EE2" w:rsidP="00002EE2">
            <w:pPr>
              <w:pStyle w:val="ISOMB"/>
              <w:spacing w:before="60" w:after="60" w:line="240" w:lineRule="auto"/>
            </w:pPr>
            <w:r>
              <w:t xml:space="preserve">App Schema </w:t>
            </w:r>
          </w:p>
          <w:p w14:paraId="39D626B8" w14:textId="26AA1139" w:rsidR="00002EE2" w:rsidRDefault="00002EE2" w:rsidP="00002EE2">
            <w:pPr>
              <w:pStyle w:val="ISOMB"/>
              <w:spacing w:before="60" w:after="60" w:line="240" w:lineRule="auto"/>
            </w:pPr>
            <w:r>
              <w:t>FC</w:t>
            </w:r>
          </w:p>
        </w:tc>
        <w:tc>
          <w:tcPr>
            <w:tcW w:w="680" w:type="dxa"/>
            <w:tcBorders>
              <w:top w:val="single" w:sz="6" w:space="0" w:color="auto"/>
              <w:bottom w:val="single" w:sz="6" w:space="0" w:color="auto"/>
            </w:tcBorders>
          </w:tcPr>
          <w:p w14:paraId="67984552" w14:textId="65636DF4" w:rsidR="00002EE2" w:rsidRDefault="00002EE2" w:rsidP="00002EE2">
            <w:pPr>
              <w:pStyle w:val="ISOMB"/>
              <w:spacing w:before="60" w:after="60" w:line="240" w:lineRule="auto"/>
            </w:pPr>
            <w:r>
              <w:t>TC</w:t>
            </w:r>
          </w:p>
        </w:tc>
        <w:tc>
          <w:tcPr>
            <w:tcW w:w="1247" w:type="dxa"/>
            <w:tcBorders>
              <w:top w:val="single" w:sz="6" w:space="0" w:color="auto"/>
              <w:bottom w:val="single" w:sz="6" w:space="0" w:color="auto"/>
            </w:tcBorders>
          </w:tcPr>
          <w:p w14:paraId="327E16F6" w14:textId="77777777" w:rsidR="00002EE2" w:rsidRDefault="00002EE2" w:rsidP="00002EE2">
            <w:pPr>
              <w:pStyle w:val="ISOClause"/>
              <w:spacing w:before="60" w:after="60" w:line="240" w:lineRule="auto"/>
              <w:rPr>
                <w:color w:val="0070C0"/>
              </w:rPr>
            </w:pPr>
            <w:r>
              <w:rPr>
                <w:color w:val="0070C0"/>
              </w:rPr>
              <w:t>DCEG 5.10, 8.4</w:t>
            </w:r>
          </w:p>
          <w:p w14:paraId="2A43B5BB" w14:textId="77777777" w:rsidR="00002EE2" w:rsidRDefault="00002EE2" w:rsidP="00002EE2">
            <w:pPr>
              <w:pStyle w:val="ISOClause"/>
              <w:spacing w:before="60" w:after="60" w:line="240" w:lineRule="auto"/>
              <w:rPr>
                <w:color w:val="0070C0"/>
              </w:rPr>
            </w:pPr>
            <w:r>
              <w:rPr>
                <w:color w:val="0070C0"/>
              </w:rPr>
              <w:t>App Schema 1.1.3.1, 1.2.5.1, 1.4.13.1</w:t>
            </w:r>
          </w:p>
          <w:p w14:paraId="57A84AE1" w14:textId="029FA306" w:rsidR="00002EE2" w:rsidRPr="001E4C78" w:rsidRDefault="00002EE2" w:rsidP="00002EE2">
            <w:pPr>
              <w:pStyle w:val="ISOClause"/>
              <w:spacing w:before="60" w:after="60" w:line="240" w:lineRule="auto"/>
              <w:rPr>
                <w:color w:val="0070C0"/>
              </w:rPr>
            </w:pPr>
            <w:r>
              <w:rPr>
                <w:color w:val="0070C0"/>
              </w:rPr>
              <w:t>FC 3.23, 4.14, 4.15, 8.5, 9.4</w:t>
            </w:r>
          </w:p>
        </w:tc>
        <w:tc>
          <w:tcPr>
            <w:tcW w:w="1191" w:type="dxa"/>
            <w:tcBorders>
              <w:top w:val="single" w:sz="6" w:space="0" w:color="auto"/>
              <w:bottom w:val="single" w:sz="6" w:space="0" w:color="auto"/>
            </w:tcBorders>
          </w:tcPr>
          <w:p w14:paraId="413DD9B9" w14:textId="77777777" w:rsidR="00002EE2" w:rsidRDefault="00002EE2" w:rsidP="00002EE2">
            <w:pPr>
              <w:pStyle w:val="ISOParagraph"/>
              <w:spacing w:before="60" w:after="60" w:line="240" w:lineRule="auto"/>
              <w:rPr>
                <w:b/>
                <w:bCs/>
              </w:rPr>
            </w:pPr>
            <w:r w:rsidRPr="00665FE4">
              <w:rPr>
                <w:b/>
                <w:bCs/>
              </w:rPr>
              <w:t>radiocommunications</w:t>
            </w:r>
            <w:r w:rsidRPr="0053418F">
              <w:rPr>
                <w:b/>
                <w:bCs/>
              </w:rPr>
              <w:t xml:space="preserve"> </w:t>
            </w:r>
            <w:r>
              <w:rPr>
                <w:b/>
                <w:bCs/>
              </w:rPr>
              <w:t>/</w:t>
            </w:r>
            <w:r w:rsidRPr="0053418F">
              <w:rPr>
                <w:b/>
                <w:bCs/>
              </w:rPr>
              <w:t>communicationsChannel</w:t>
            </w:r>
          </w:p>
          <w:p w14:paraId="6E4D8FBF" w14:textId="7CD65F0E" w:rsidR="00002EE2" w:rsidRPr="008E25BC" w:rsidRDefault="00002EE2" w:rsidP="00002EE2">
            <w:pPr>
              <w:pStyle w:val="ISOParagraph"/>
              <w:spacing w:before="60" w:after="60" w:line="240" w:lineRule="auto"/>
              <w:rPr>
                <w:b/>
                <w:bCs/>
              </w:rPr>
            </w:pPr>
            <w:r w:rsidRPr="00B15A73">
              <w:rPr>
                <w:color w:val="0070C0"/>
              </w:rPr>
              <w:t xml:space="preserve">App Schema </w:t>
            </w:r>
            <w:r w:rsidRPr="00B15A73">
              <w:rPr>
                <w:color w:val="0070C0"/>
              </w:rPr>
              <w:br/>
              <w:t xml:space="preserve">Fig 5, </w:t>
            </w:r>
            <w:r>
              <w:rPr>
                <w:color w:val="0070C0"/>
              </w:rPr>
              <w:t>6, 10</w:t>
            </w:r>
          </w:p>
        </w:tc>
        <w:tc>
          <w:tcPr>
            <w:tcW w:w="680" w:type="dxa"/>
            <w:tcBorders>
              <w:top w:val="single" w:sz="6" w:space="0" w:color="auto"/>
              <w:bottom w:val="single" w:sz="6" w:space="0" w:color="auto"/>
            </w:tcBorders>
          </w:tcPr>
          <w:p w14:paraId="309095D0" w14:textId="47098C8E" w:rsidR="00002EE2" w:rsidRDefault="00002EE2" w:rsidP="00002EE2">
            <w:pPr>
              <w:pStyle w:val="ISOCommType"/>
              <w:spacing w:before="60" w:after="60" w:line="240" w:lineRule="auto"/>
            </w:pPr>
            <w:r>
              <w:t>te</w:t>
            </w:r>
          </w:p>
        </w:tc>
        <w:tc>
          <w:tcPr>
            <w:tcW w:w="4309" w:type="dxa"/>
            <w:tcBorders>
              <w:top w:val="single" w:sz="6" w:space="0" w:color="auto"/>
              <w:bottom w:val="single" w:sz="6" w:space="0" w:color="auto"/>
            </w:tcBorders>
          </w:tcPr>
          <w:p w14:paraId="35D0171E" w14:textId="5461EFC9" w:rsidR="00002EE2" w:rsidRDefault="00002EE2" w:rsidP="00002EE2">
            <w:pPr>
              <w:pStyle w:val="ISOComments"/>
              <w:spacing w:before="60" w:after="60" w:line="240" w:lineRule="auto"/>
            </w:pPr>
            <w:r w:rsidRPr="00472BAC">
              <w:rPr>
                <w:szCs w:val="18"/>
              </w:rPr>
              <w:t xml:space="preserve">In the current FC </w:t>
            </w:r>
            <w:r w:rsidRPr="00472BAC">
              <w:rPr>
                <w:b/>
                <w:bCs/>
                <w:szCs w:val="18"/>
              </w:rPr>
              <w:t>communicationsChannel</w:t>
            </w:r>
            <w:r w:rsidRPr="00472BAC">
              <w:rPr>
                <w:szCs w:val="18"/>
              </w:rPr>
              <w:t xml:space="preserve"> is a text type. Why would it not be a number or integer field.</w:t>
            </w:r>
          </w:p>
        </w:tc>
        <w:tc>
          <w:tcPr>
            <w:tcW w:w="4082" w:type="dxa"/>
            <w:tcBorders>
              <w:top w:val="single" w:sz="6" w:space="0" w:color="auto"/>
              <w:bottom w:val="single" w:sz="6" w:space="0" w:color="auto"/>
            </w:tcBorders>
          </w:tcPr>
          <w:p w14:paraId="0B13A97A" w14:textId="4C38E7CE" w:rsidR="00002EE2" w:rsidRPr="00DB449B" w:rsidRDefault="00002EE2" w:rsidP="00002EE2">
            <w:pPr>
              <w:pStyle w:val="ListParagraph"/>
              <w:ind w:left="0"/>
              <w:rPr>
                <w:rFonts w:ascii="Arial" w:hAnsi="Arial"/>
                <w:sz w:val="18"/>
                <w:szCs w:val="18"/>
              </w:rPr>
            </w:pPr>
            <w:r w:rsidRPr="00056791">
              <w:rPr>
                <w:rFonts w:ascii="Arial" w:hAnsi="Arial" w:cs="Times New Roman"/>
                <w:sz w:val="18"/>
                <w:szCs w:val="20"/>
                <w:lang w:val="en-GB"/>
              </w:rPr>
              <w:t>Consider changing communicationsChannel to a number field to avoid spurious characters</w:t>
            </w:r>
          </w:p>
        </w:tc>
        <w:tc>
          <w:tcPr>
            <w:tcW w:w="1985" w:type="dxa"/>
            <w:tcBorders>
              <w:top w:val="single" w:sz="6" w:space="0" w:color="auto"/>
              <w:bottom w:val="single" w:sz="6" w:space="0" w:color="auto"/>
            </w:tcBorders>
          </w:tcPr>
          <w:p w14:paraId="0C595D0E" w14:textId="77777777" w:rsidR="00002EE2" w:rsidRPr="00112451" w:rsidRDefault="00002EE2" w:rsidP="00002EE2">
            <w:pPr>
              <w:pStyle w:val="ISOSecretObservations"/>
              <w:spacing w:before="60" w:after="60" w:line="240" w:lineRule="auto"/>
              <w:rPr>
                <w:color w:val="0070C0"/>
              </w:rPr>
            </w:pPr>
          </w:p>
        </w:tc>
      </w:tr>
      <w:tr w:rsidR="00002EE2" w14:paraId="49433721" w14:textId="77777777" w:rsidTr="005F09AA">
        <w:trPr>
          <w:jc w:val="center"/>
        </w:trPr>
        <w:tc>
          <w:tcPr>
            <w:tcW w:w="964" w:type="dxa"/>
            <w:tcBorders>
              <w:top w:val="single" w:sz="6" w:space="0" w:color="auto"/>
              <w:bottom w:val="single" w:sz="6" w:space="0" w:color="auto"/>
            </w:tcBorders>
          </w:tcPr>
          <w:p w14:paraId="31FC72EA" w14:textId="3E21B85B" w:rsidR="00002EE2" w:rsidRDefault="00002EE2" w:rsidP="00002EE2">
            <w:pPr>
              <w:pStyle w:val="ISOMB"/>
              <w:spacing w:before="60" w:after="60" w:line="240" w:lineRule="auto"/>
            </w:pPr>
            <w:r w:rsidRPr="00A126FC">
              <w:rPr>
                <w:rFonts w:cs="Arial"/>
                <w:szCs w:val="18"/>
                <w:lang w:eastAsia="zh-TW"/>
              </w:rPr>
              <w:t>All</w:t>
            </w:r>
          </w:p>
        </w:tc>
        <w:tc>
          <w:tcPr>
            <w:tcW w:w="680" w:type="dxa"/>
            <w:tcBorders>
              <w:top w:val="single" w:sz="6" w:space="0" w:color="auto"/>
              <w:bottom w:val="single" w:sz="6" w:space="0" w:color="auto"/>
            </w:tcBorders>
          </w:tcPr>
          <w:p w14:paraId="3CD152F9" w14:textId="2EAA51D4" w:rsidR="00002EE2" w:rsidRDefault="00002EE2" w:rsidP="00002E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4568FDBD" w14:textId="5711F287" w:rsidR="00002EE2" w:rsidRPr="001E4C78" w:rsidRDefault="00002EE2" w:rsidP="00002EE2">
            <w:pPr>
              <w:pStyle w:val="ISOClause"/>
              <w:spacing w:before="60" w:after="60" w:line="240" w:lineRule="auto"/>
              <w:rPr>
                <w:color w:val="0070C0"/>
              </w:rPr>
            </w:pPr>
            <w:r w:rsidRPr="00A126FC">
              <w:rPr>
                <w:rFonts w:cs="Arial"/>
                <w:color w:val="000000"/>
                <w:szCs w:val="18"/>
                <w:highlight w:val="white"/>
                <w:lang w:val="en-US" w:eastAsia="zh-TW"/>
              </w:rPr>
              <w:t>CARIS’s comment</w:t>
            </w:r>
          </w:p>
        </w:tc>
        <w:tc>
          <w:tcPr>
            <w:tcW w:w="1191" w:type="dxa"/>
            <w:tcBorders>
              <w:top w:val="single" w:sz="6" w:space="0" w:color="auto"/>
              <w:bottom w:val="single" w:sz="6" w:space="0" w:color="auto"/>
            </w:tcBorders>
          </w:tcPr>
          <w:p w14:paraId="67DB08FC" w14:textId="66920DF1" w:rsidR="00002EE2" w:rsidRPr="008E25BC" w:rsidRDefault="00002EE2" w:rsidP="00002EE2">
            <w:pPr>
              <w:pStyle w:val="ISOParagraph"/>
              <w:spacing w:before="60" w:after="60" w:line="240" w:lineRule="auto"/>
              <w:rPr>
                <w:b/>
                <w:bCs/>
              </w:rPr>
            </w:pPr>
            <w:r w:rsidRPr="00A126FC">
              <w:rPr>
                <w:rFonts w:cs="Arial"/>
                <w:szCs w:val="18"/>
                <w:lang w:eastAsia="zh-TW"/>
              </w:rPr>
              <w:t>communicationsChannel</w:t>
            </w:r>
          </w:p>
        </w:tc>
        <w:tc>
          <w:tcPr>
            <w:tcW w:w="680" w:type="dxa"/>
            <w:tcBorders>
              <w:top w:val="single" w:sz="6" w:space="0" w:color="auto"/>
              <w:bottom w:val="single" w:sz="6" w:space="0" w:color="auto"/>
            </w:tcBorders>
          </w:tcPr>
          <w:p w14:paraId="58F496C5" w14:textId="77777777" w:rsidR="00002EE2" w:rsidRDefault="00002EE2" w:rsidP="00002EE2">
            <w:pPr>
              <w:pStyle w:val="ISOCommType"/>
              <w:spacing w:before="60" w:after="60" w:line="240" w:lineRule="auto"/>
            </w:pPr>
          </w:p>
        </w:tc>
        <w:tc>
          <w:tcPr>
            <w:tcW w:w="4309" w:type="dxa"/>
            <w:tcBorders>
              <w:top w:val="single" w:sz="6" w:space="0" w:color="auto"/>
              <w:bottom w:val="single" w:sz="6" w:space="0" w:color="auto"/>
            </w:tcBorders>
          </w:tcPr>
          <w:p w14:paraId="0C2DBBC8" w14:textId="77777777" w:rsidR="00002EE2" w:rsidRPr="00A126FC" w:rsidRDefault="00002EE2" w:rsidP="00002EE2">
            <w:pPr>
              <w:pStyle w:val="ISOComments"/>
              <w:spacing w:before="60" w:after="60" w:line="240" w:lineRule="auto"/>
              <w:rPr>
                <w:rFonts w:cs="Arial"/>
                <w:szCs w:val="18"/>
                <w:lang w:eastAsia="zh-TW"/>
              </w:rPr>
            </w:pPr>
            <w:r w:rsidRPr="00A126FC">
              <w:rPr>
                <w:rFonts w:cs="Arial"/>
                <w:szCs w:val="18"/>
                <w:lang w:eastAsia="zh-TW"/>
              </w:rPr>
              <w:t>communicationsChannel is currently defined as of text type.</w:t>
            </w:r>
          </w:p>
          <w:p w14:paraId="5189AA57" w14:textId="77777777" w:rsidR="00002EE2" w:rsidRPr="00A126FC" w:rsidRDefault="00002EE2" w:rsidP="00002EE2">
            <w:pPr>
              <w:pStyle w:val="ISOComments"/>
              <w:spacing w:before="60" w:after="60" w:line="240" w:lineRule="auto"/>
              <w:rPr>
                <w:rFonts w:cs="Arial"/>
                <w:szCs w:val="18"/>
                <w:lang w:eastAsia="zh-TW"/>
              </w:rPr>
            </w:pPr>
          </w:p>
          <w:p w14:paraId="3A48DAA2" w14:textId="2958BEC6" w:rsidR="00002EE2" w:rsidRDefault="00002EE2" w:rsidP="00002EE2">
            <w:pPr>
              <w:pStyle w:val="ISOComments"/>
              <w:spacing w:before="60" w:after="60" w:line="240" w:lineRule="auto"/>
            </w:pPr>
            <w:r w:rsidRPr="008813CC">
              <w:rPr>
                <w:rFonts w:cs="Arial"/>
                <w:szCs w:val="18"/>
                <w:lang w:eastAsia="zh-TW"/>
              </w:rPr>
              <w:t xml:space="preserve">In ITU-RR Appendix 18: </w:t>
            </w:r>
            <w:r w:rsidRPr="008813CC">
              <w:rPr>
                <w:rFonts w:cs="Arial"/>
                <w:szCs w:val="18"/>
              </w:rPr>
              <w:t>“</w:t>
            </w:r>
            <w:r w:rsidRPr="008813CC">
              <w:rPr>
                <w:rFonts w:cs="Arial"/>
                <w:szCs w:val="18"/>
                <w:lang w:eastAsia="zh-TW"/>
              </w:rPr>
              <w:t>Table of transmitting frequencies in the VHF maritime mobile band”, channel designators include AIS1, AIS2, ASM1, ASM2.</w:t>
            </w:r>
          </w:p>
        </w:tc>
        <w:tc>
          <w:tcPr>
            <w:tcW w:w="4082" w:type="dxa"/>
            <w:tcBorders>
              <w:top w:val="single" w:sz="6" w:space="0" w:color="auto"/>
              <w:bottom w:val="single" w:sz="6" w:space="0" w:color="auto"/>
            </w:tcBorders>
          </w:tcPr>
          <w:p w14:paraId="17F8553E" w14:textId="4C9B6C60" w:rsidR="00002EE2" w:rsidRPr="00DB449B" w:rsidRDefault="00002EE2" w:rsidP="00002EE2">
            <w:pPr>
              <w:pStyle w:val="ListParagraph"/>
              <w:ind w:left="0"/>
              <w:rPr>
                <w:rFonts w:ascii="Arial" w:hAnsi="Arial"/>
                <w:sz w:val="18"/>
                <w:szCs w:val="18"/>
              </w:rPr>
            </w:pPr>
            <w:r w:rsidRPr="00056791">
              <w:rPr>
                <w:rFonts w:ascii="Arial" w:hAnsi="Arial" w:cs="Times New Roman"/>
                <w:sz w:val="18"/>
                <w:szCs w:val="20"/>
                <w:lang w:val="en-GB"/>
              </w:rPr>
              <w:t>communicationsChannel should remain text type.</w:t>
            </w:r>
          </w:p>
        </w:tc>
        <w:tc>
          <w:tcPr>
            <w:tcW w:w="1985" w:type="dxa"/>
            <w:tcBorders>
              <w:top w:val="single" w:sz="6" w:space="0" w:color="auto"/>
              <w:bottom w:val="single" w:sz="6" w:space="0" w:color="auto"/>
            </w:tcBorders>
          </w:tcPr>
          <w:p w14:paraId="2CEADD94" w14:textId="77777777" w:rsidR="00002EE2" w:rsidRPr="00112451" w:rsidRDefault="00002EE2" w:rsidP="00002EE2">
            <w:pPr>
              <w:pStyle w:val="ISOSecretObservations"/>
              <w:spacing w:before="60" w:after="60" w:line="240" w:lineRule="auto"/>
              <w:rPr>
                <w:color w:val="0070C0"/>
              </w:rPr>
            </w:pPr>
          </w:p>
        </w:tc>
      </w:tr>
      <w:tr w:rsidR="006A2BE2" w14:paraId="4C1D1EED" w14:textId="77777777" w:rsidTr="005F09AA">
        <w:trPr>
          <w:jc w:val="center"/>
        </w:trPr>
        <w:tc>
          <w:tcPr>
            <w:tcW w:w="964" w:type="dxa"/>
            <w:tcBorders>
              <w:top w:val="single" w:sz="6" w:space="0" w:color="auto"/>
              <w:bottom w:val="single" w:sz="6" w:space="0" w:color="auto"/>
            </w:tcBorders>
          </w:tcPr>
          <w:p w14:paraId="141CE586" w14:textId="7F532933" w:rsidR="006A2BE2" w:rsidRPr="00AE1512" w:rsidRDefault="006A2BE2" w:rsidP="006A2BE2">
            <w:pPr>
              <w:pStyle w:val="ISOMB"/>
              <w:spacing w:before="60" w:after="60" w:line="240" w:lineRule="auto"/>
              <w:rPr>
                <w:rFonts w:cs="Arial"/>
                <w:color w:val="0070C0"/>
                <w:szCs w:val="18"/>
                <w:lang w:eastAsia="zh-TW"/>
              </w:rPr>
            </w:pPr>
            <w:r w:rsidRPr="00AE1512">
              <w:rPr>
                <w:color w:val="0070C0"/>
              </w:rPr>
              <w:t>All</w:t>
            </w:r>
          </w:p>
        </w:tc>
        <w:tc>
          <w:tcPr>
            <w:tcW w:w="680" w:type="dxa"/>
            <w:tcBorders>
              <w:top w:val="single" w:sz="6" w:space="0" w:color="auto"/>
              <w:bottom w:val="single" w:sz="6" w:space="0" w:color="auto"/>
            </w:tcBorders>
          </w:tcPr>
          <w:p w14:paraId="339E0E5C" w14:textId="346080E4" w:rsidR="006A2BE2" w:rsidRPr="00AE1512" w:rsidRDefault="006A2BE2" w:rsidP="006A2BE2">
            <w:pPr>
              <w:pStyle w:val="ISOMB"/>
              <w:spacing w:before="60" w:after="60" w:line="240" w:lineRule="auto"/>
              <w:rPr>
                <w:rFonts w:cs="Arial"/>
                <w:color w:val="0070C0"/>
                <w:szCs w:val="18"/>
                <w:lang w:eastAsia="zh-TW"/>
              </w:rPr>
            </w:pPr>
            <w:r w:rsidRPr="00AE1512">
              <w:rPr>
                <w:color w:val="0070C0"/>
              </w:rPr>
              <w:t>TC</w:t>
            </w:r>
          </w:p>
        </w:tc>
        <w:tc>
          <w:tcPr>
            <w:tcW w:w="1247" w:type="dxa"/>
            <w:tcBorders>
              <w:top w:val="single" w:sz="6" w:space="0" w:color="auto"/>
              <w:bottom w:val="single" w:sz="6" w:space="0" w:color="auto"/>
            </w:tcBorders>
          </w:tcPr>
          <w:p w14:paraId="5199C09A" w14:textId="753D6BF0" w:rsidR="006A2BE2" w:rsidRPr="00AE1512" w:rsidRDefault="006A2BE2" w:rsidP="006A2BE2">
            <w:pPr>
              <w:pStyle w:val="ISOClause"/>
              <w:spacing w:before="60" w:after="60" w:line="240" w:lineRule="auto"/>
              <w:rPr>
                <w:color w:val="0070C0"/>
                <w:lang w:val="en-US"/>
              </w:rPr>
            </w:pPr>
            <w:r w:rsidRPr="00AE1512">
              <w:rPr>
                <w:color w:val="0070C0"/>
              </w:rPr>
              <w:t>*</w:t>
            </w:r>
          </w:p>
        </w:tc>
        <w:tc>
          <w:tcPr>
            <w:tcW w:w="1191" w:type="dxa"/>
            <w:tcBorders>
              <w:top w:val="single" w:sz="6" w:space="0" w:color="auto"/>
              <w:bottom w:val="single" w:sz="6" w:space="0" w:color="auto"/>
            </w:tcBorders>
          </w:tcPr>
          <w:p w14:paraId="127EC457" w14:textId="6310D2A0" w:rsidR="006A2BE2" w:rsidRPr="00AE1512" w:rsidRDefault="00027A62" w:rsidP="006A2BE2">
            <w:pPr>
              <w:pStyle w:val="ISOParagraph"/>
              <w:spacing w:before="60" w:after="60" w:line="240" w:lineRule="auto"/>
              <w:rPr>
                <w:rFonts w:cs="Arial"/>
                <w:b/>
                <w:bCs/>
                <w:color w:val="0070C0"/>
                <w:szCs w:val="18"/>
              </w:rPr>
            </w:pPr>
            <w:r w:rsidRPr="00AE1512">
              <w:rPr>
                <w:rFonts w:cs="Arial"/>
                <w:b/>
                <w:bCs/>
                <w:color w:val="0070C0"/>
                <w:szCs w:val="18"/>
              </w:rPr>
              <w:t>NavigationalMeteorologicalArea</w:t>
            </w:r>
          </w:p>
        </w:tc>
        <w:tc>
          <w:tcPr>
            <w:tcW w:w="680" w:type="dxa"/>
            <w:tcBorders>
              <w:top w:val="single" w:sz="6" w:space="0" w:color="auto"/>
              <w:bottom w:val="single" w:sz="6" w:space="0" w:color="auto"/>
            </w:tcBorders>
          </w:tcPr>
          <w:p w14:paraId="243F02C4" w14:textId="391204AA" w:rsidR="006A2BE2" w:rsidRPr="00AE1512" w:rsidRDefault="00027A62" w:rsidP="006A2BE2">
            <w:pPr>
              <w:pStyle w:val="ISOCommType"/>
              <w:spacing w:before="60" w:after="60" w:line="240" w:lineRule="auto"/>
              <w:rPr>
                <w:rFonts w:cs="Arial"/>
                <w:color w:val="0070C0"/>
                <w:szCs w:val="18"/>
                <w:lang w:eastAsia="zh-TW"/>
              </w:rPr>
            </w:pPr>
            <w:r w:rsidRPr="00AE1512">
              <w:rPr>
                <w:color w:val="0070C0"/>
              </w:rPr>
              <w:t>te</w:t>
            </w:r>
          </w:p>
        </w:tc>
        <w:tc>
          <w:tcPr>
            <w:tcW w:w="4309" w:type="dxa"/>
            <w:tcBorders>
              <w:top w:val="single" w:sz="6" w:space="0" w:color="auto"/>
              <w:bottom w:val="single" w:sz="6" w:space="0" w:color="auto"/>
            </w:tcBorders>
          </w:tcPr>
          <w:p w14:paraId="2059E5C8" w14:textId="7F440DE7" w:rsidR="006A2BE2" w:rsidRPr="00AE1512" w:rsidRDefault="006A2BE2" w:rsidP="006A2BE2">
            <w:pPr>
              <w:pStyle w:val="ISOComments"/>
              <w:spacing w:before="60" w:after="60" w:line="240" w:lineRule="auto"/>
              <w:rPr>
                <w:rFonts w:cs="Arial"/>
                <w:color w:val="0070C0"/>
                <w:szCs w:val="18"/>
              </w:rPr>
            </w:pPr>
            <w:r w:rsidRPr="00AE1512">
              <w:rPr>
                <w:color w:val="0070C0"/>
              </w:rPr>
              <w:t>Consistently include both the name and CamelCase code in the sections describing each type. Readers should be able to search by 'Radio Station' or 'RadioStation'. This seems to have beeen done in most cases but there are a few exceptions such as NavigationalMeteorologicalArea.  In DCEG section 5.7, the name is 'NAVAREA/METAREA'.</w:t>
            </w:r>
          </w:p>
        </w:tc>
        <w:tc>
          <w:tcPr>
            <w:tcW w:w="4082" w:type="dxa"/>
            <w:tcBorders>
              <w:top w:val="single" w:sz="6" w:space="0" w:color="auto"/>
              <w:bottom w:val="single" w:sz="6" w:space="0" w:color="auto"/>
            </w:tcBorders>
          </w:tcPr>
          <w:p w14:paraId="7F78CBAE" w14:textId="77777777" w:rsidR="006A2BE2" w:rsidRPr="00AE1512" w:rsidRDefault="006A2BE2" w:rsidP="006A2BE2">
            <w:pPr>
              <w:pStyle w:val="ISOComments"/>
              <w:spacing w:before="60" w:after="60" w:line="240" w:lineRule="auto"/>
              <w:rPr>
                <w:color w:val="0070C0"/>
              </w:rPr>
            </w:pPr>
            <w:r w:rsidRPr="00AE1512">
              <w:rPr>
                <w:color w:val="0070C0"/>
              </w:rPr>
              <w:t>Review Names and codes for consistency such as:</w:t>
            </w:r>
          </w:p>
          <w:p w14:paraId="582ADBEE" w14:textId="77777777" w:rsidR="006A2BE2" w:rsidRPr="00AE1512" w:rsidRDefault="006A2BE2" w:rsidP="00D0051F">
            <w:pPr>
              <w:pStyle w:val="ListParagraph"/>
              <w:numPr>
                <w:ilvl w:val="0"/>
                <w:numId w:val="1"/>
              </w:numPr>
              <w:ind w:left="341" w:hanging="284"/>
              <w:contextualSpacing w:val="0"/>
              <w:rPr>
                <w:rFonts w:ascii="Arial" w:hAnsi="Arial"/>
                <w:color w:val="0070C0"/>
                <w:sz w:val="18"/>
                <w:szCs w:val="18"/>
              </w:rPr>
            </w:pPr>
            <w:r w:rsidRPr="00AE1512">
              <w:rPr>
                <w:rFonts w:ascii="Arial" w:hAnsi="Arial"/>
                <w:color w:val="0070C0"/>
                <w:sz w:val="18"/>
                <w:szCs w:val="18"/>
              </w:rPr>
              <w:t>Adjust DCEG section 5.7 NavigationalMeteorologicalArea.</w:t>
            </w:r>
          </w:p>
          <w:p w14:paraId="33D0F58F" w14:textId="77777777" w:rsidR="006A2BE2" w:rsidRPr="00AE1512" w:rsidRDefault="006A2BE2" w:rsidP="006A2BE2">
            <w:pPr>
              <w:pStyle w:val="ISOChange"/>
              <w:spacing w:before="60" w:after="60" w:line="240" w:lineRule="auto"/>
              <w:rPr>
                <w:rFonts w:cs="Arial"/>
                <w:color w:val="0070C0"/>
                <w:szCs w:val="18"/>
                <w:lang w:eastAsia="zh-TW"/>
              </w:rPr>
            </w:pPr>
          </w:p>
        </w:tc>
        <w:tc>
          <w:tcPr>
            <w:tcW w:w="1985" w:type="dxa"/>
            <w:tcBorders>
              <w:top w:val="single" w:sz="6" w:space="0" w:color="auto"/>
              <w:bottom w:val="single" w:sz="6" w:space="0" w:color="auto"/>
            </w:tcBorders>
          </w:tcPr>
          <w:p w14:paraId="726948DC" w14:textId="77777777" w:rsidR="006A2BE2" w:rsidRPr="00112451" w:rsidRDefault="006A2BE2" w:rsidP="006A2BE2">
            <w:pPr>
              <w:pStyle w:val="ISOSecretObservations"/>
              <w:spacing w:before="60" w:after="60" w:line="240" w:lineRule="auto"/>
              <w:rPr>
                <w:color w:val="0070C0"/>
              </w:rPr>
            </w:pPr>
          </w:p>
        </w:tc>
      </w:tr>
      <w:tr w:rsidR="006A2BE2" w14:paraId="0E62EF81" w14:textId="77777777" w:rsidTr="005F09AA">
        <w:trPr>
          <w:jc w:val="center"/>
        </w:trPr>
        <w:tc>
          <w:tcPr>
            <w:tcW w:w="964" w:type="dxa"/>
            <w:tcBorders>
              <w:top w:val="single" w:sz="6" w:space="0" w:color="auto"/>
              <w:bottom w:val="single" w:sz="6" w:space="0" w:color="auto"/>
            </w:tcBorders>
          </w:tcPr>
          <w:p w14:paraId="5930EC07" w14:textId="377D3966" w:rsidR="006A2BE2" w:rsidRDefault="006A2BE2" w:rsidP="006A2BE2">
            <w:pPr>
              <w:pStyle w:val="ISOMB"/>
              <w:spacing w:before="60" w:after="60" w:line="240" w:lineRule="auto"/>
              <w:rPr>
                <w:lang w:val="en-US"/>
              </w:rPr>
            </w:pPr>
            <w:r w:rsidRPr="00A126FC">
              <w:rPr>
                <w:rFonts w:cs="Arial"/>
                <w:szCs w:val="18"/>
                <w:lang w:eastAsia="zh-TW"/>
              </w:rPr>
              <w:t>All</w:t>
            </w:r>
          </w:p>
        </w:tc>
        <w:tc>
          <w:tcPr>
            <w:tcW w:w="680" w:type="dxa"/>
            <w:tcBorders>
              <w:top w:val="single" w:sz="6" w:space="0" w:color="auto"/>
              <w:bottom w:val="single" w:sz="6" w:space="0" w:color="auto"/>
            </w:tcBorders>
          </w:tcPr>
          <w:p w14:paraId="44DBBAE2" w14:textId="5A0FBE6B" w:rsidR="006A2BE2" w:rsidRDefault="006A2BE2" w:rsidP="006A2BE2">
            <w:pPr>
              <w:pStyle w:val="ISOMB"/>
              <w:spacing w:before="60" w:after="60" w:line="240" w:lineRule="auto"/>
              <w:rPr>
                <w:rFonts w:eastAsia="SimSun" w:cs="Arial"/>
                <w:szCs w:val="18"/>
                <w:lang w:val="en-US" w:eastAsia="zh-CN"/>
              </w:rPr>
            </w:pPr>
            <w:r w:rsidRPr="00A126FC">
              <w:rPr>
                <w:rFonts w:cs="Arial"/>
                <w:szCs w:val="18"/>
                <w:lang w:eastAsia="zh-TW"/>
              </w:rPr>
              <w:t>SJC</w:t>
            </w:r>
          </w:p>
        </w:tc>
        <w:tc>
          <w:tcPr>
            <w:tcW w:w="1247" w:type="dxa"/>
            <w:tcBorders>
              <w:top w:val="single" w:sz="6" w:space="0" w:color="auto"/>
              <w:bottom w:val="single" w:sz="6" w:space="0" w:color="auto"/>
            </w:tcBorders>
          </w:tcPr>
          <w:p w14:paraId="3C9D50FC" w14:textId="77777777" w:rsidR="006A2BE2" w:rsidRDefault="006A2BE2" w:rsidP="006A2BE2">
            <w:pPr>
              <w:pStyle w:val="ISOClause"/>
              <w:spacing w:before="60" w:after="60" w:line="240" w:lineRule="auto"/>
              <w:rPr>
                <w:lang w:val="en-US"/>
              </w:rPr>
            </w:pPr>
          </w:p>
        </w:tc>
        <w:tc>
          <w:tcPr>
            <w:tcW w:w="1191" w:type="dxa"/>
            <w:tcBorders>
              <w:top w:val="single" w:sz="6" w:space="0" w:color="auto"/>
              <w:bottom w:val="single" w:sz="6" w:space="0" w:color="auto"/>
            </w:tcBorders>
          </w:tcPr>
          <w:p w14:paraId="7A38A810" w14:textId="2908E9D6" w:rsidR="006A2BE2" w:rsidRPr="009C17A7" w:rsidRDefault="006A2BE2" w:rsidP="006A2BE2">
            <w:pPr>
              <w:pStyle w:val="ISOParagraph"/>
              <w:spacing w:before="60" w:after="60" w:line="240" w:lineRule="auto"/>
              <w:rPr>
                <w:b/>
                <w:bCs/>
              </w:rPr>
            </w:pPr>
            <w:r w:rsidRPr="009C17A7">
              <w:rPr>
                <w:rFonts w:cs="Arial"/>
                <w:b/>
                <w:bCs/>
                <w:szCs w:val="18"/>
              </w:rPr>
              <w:t>NavigationalMeteorologicalArea</w:t>
            </w:r>
          </w:p>
        </w:tc>
        <w:tc>
          <w:tcPr>
            <w:tcW w:w="680" w:type="dxa"/>
            <w:tcBorders>
              <w:top w:val="single" w:sz="6" w:space="0" w:color="auto"/>
              <w:bottom w:val="single" w:sz="6" w:space="0" w:color="auto"/>
            </w:tcBorders>
          </w:tcPr>
          <w:p w14:paraId="6A9469D1" w14:textId="55FF7DD9" w:rsidR="006A2BE2" w:rsidRDefault="006A2BE2" w:rsidP="006A2BE2">
            <w:pPr>
              <w:pStyle w:val="ISOCommType"/>
              <w:spacing w:before="60" w:after="60" w:line="240" w:lineRule="auto"/>
              <w:rPr>
                <w:lang w:val="en-US"/>
              </w:rPr>
            </w:pPr>
            <w:r w:rsidRPr="00A126FC">
              <w:rPr>
                <w:rFonts w:cs="Arial"/>
                <w:szCs w:val="18"/>
                <w:lang w:eastAsia="zh-TW"/>
              </w:rPr>
              <w:t>te</w:t>
            </w:r>
          </w:p>
        </w:tc>
        <w:tc>
          <w:tcPr>
            <w:tcW w:w="4309" w:type="dxa"/>
            <w:tcBorders>
              <w:top w:val="single" w:sz="6" w:space="0" w:color="auto"/>
              <w:bottom w:val="single" w:sz="6" w:space="0" w:color="auto"/>
            </w:tcBorders>
          </w:tcPr>
          <w:p w14:paraId="458BD622" w14:textId="4149C3F6" w:rsidR="006A2BE2" w:rsidRPr="00A126FC" w:rsidRDefault="006A2BE2" w:rsidP="006A2BE2">
            <w:pPr>
              <w:pStyle w:val="ISOComments"/>
              <w:spacing w:before="60" w:after="60" w:line="240" w:lineRule="auto"/>
              <w:rPr>
                <w:rFonts w:cs="Arial"/>
                <w:szCs w:val="18"/>
              </w:rPr>
            </w:pPr>
            <w:r w:rsidRPr="00A126FC">
              <w:rPr>
                <w:rFonts w:cs="Arial"/>
                <w:szCs w:val="18"/>
              </w:rPr>
              <w:t>NavigationalMeteorologicalArea refers to NAVAREA/METAREA, and has no attribute other than inherited ones. DCEG says that :</w:t>
            </w:r>
          </w:p>
          <w:p w14:paraId="20A2AA33" w14:textId="77777777" w:rsidR="006A2BE2" w:rsidRPr="00A126FC" w:rsidRDefault="006A2BE2" w:rsidP="006A2BE2">
            <w:pPr>
              <w:pStyle w:val="Default"/>
              <w:rPr>
                <w:sz w:val="18"/>
                <w:szCs w:val="18"/>
              </w:rPr>
            </w:pPr>
            <w:r w:rsidRPr="00A126FC">
              <w:rPr>
                <w:sz w:val="18"/>
                <w:szCs w:val="18"/>
              </w:rPr>
              <w:t>“The roman number of NAV/METAREA is to be coded by using the feature name attribute” and ” The coordinator should be encoded as an associated Authority.”</w:t>
            </w:r>
          </w:p>
          <w:p w14:paraId="1B6823D2" w14:textId="77777777" w:rsidR="006A2BE2" w:rsidRPr="00A126FC" w:rsidRDefault="006A2BE2" w:rsidP="006A2BE2">
            <w:pPr>
              <w:pStyle w:val="ISOComments"/>
              <w:spacing w:before="60" w:after="60" w:line="240" w:lineRule="auto"/>
              <w:rPr>
                <w:rFonts w:cs="Arial"/>
                <w:szCs w:val="18"/>
              </w:rPr>
            </w:pPr>
          </w:p>
          <w:p w14:paraId="0532F919" w14:textId="77777777" w:rsidR="006A2BE2" w:rsidRPr="00A126FC" w:rsidRDefault="006A2BE2" w:rsidP="006A2BE2">
            <w:pPr>
              <w:pStyle w:val="ISOComments"/>
              <w:spacing w:before="60" w:after="60" w:line="240" w:lineRule="auto"/>
              <w:rPr>
                <w:rFonts w:cs="Arial"/>
                <w:szCs w:val="18"/>
                <w:lang w:eastAsia="zh-TW"/>
              </w:rPr>
            </w:pPr>
            <w:r w:rsidRPr="00A126FC">
              <w:rPr>
                <w:rFonts w:cs="Arial"/>
                <w:szCs w:val="18"/>
                <w:lang w:eastAsia="zh-TW"/>
              </w:rPr>
              <w:t>According to MSI manual (IHO S-53),</w:t>
            </w:r>
          </w:p>
          <w:p w14:paraId="0F8AE457" w14:textId="77777777" w:rsidR="006A2BE2" w:rsidRPr="00A126FC" w:rsidRDefault="006A2BE2" w:rsidP="006A2BE2">
            <w:pPr>
              <w:pStyle w:val="ISOComments"/>
              <w:spacing w:before="60" w:after="60" w:line="240" w:lineRule="auto"/>
              <w:rPr>
                <w:rFonts w:cs="Arial"/>
                <w:szCs w:val="18"/>
              </w:rPr>
            </w:pPr>
            <w:r w:rsidRPr="00A126FC">
              <w:rPr>
                <w:rFonts w:cs="Arial"/>
                <w:szCs w:val="18"/>
              </w:rPr>
              <w:t>NAVAREAs are delimited for coordinating and promulgating navigational warnings under the World-Wide Navigational Warning Service (WWNWS).</w:t>
            </w:r>
          </w:p>
          <w:p w14:paraId="5E66902E" w14:textId="77777777" w:rsidR="006A2BE2" w:rsidRPr="00A126FC" w:rsidRDefault="006A2BE2" w:rsidP="006A2BE2">
            <w:pPr>
              <w:pStyle w:val="ISOComments"/>
              <w:spacing w:before="60" w:after="60" w:line="240" w:lineRule="auto"/>
              <w:rPr>
                <w:rFonts w:cs="Arial"/>
                <w:szCs w:val="18"/>
              </w:rPr>
            </w:pPr>
            <w:r w:rsidRPr="00A126FC">
              <w:rPr>
                <w:rFonts w:cs="Arial"/>
                <w:szCs w:val="18"/>
              </w:rPr>
              <w:t>METAREAs for coordinating and promulgating marine meteorological warnings and forecasts within the GMDSS.</w:t>
            </w:r>
          </w:p>
          <w:p w14:paraId="5AAC6871" w14:textId="1FB625DB" w:rsidR="006A2BE2" w:rsidRDefault="006A2BE2" w:rsidP="006A2BE2">
            <w:pPr>
              <w:pStyle w:val="ISOComments"/>
              <w:spacing w:before="60" w:after="60" w:line="240" w:lineRule="auto"/>
              <w:rPr>
                <w:szCs w:val="22"/>
              </w:rPr>
            </w:pPr>
            <w:r w:rsidRPr="00A126FC">
              <w:rPr>
                <w:rFonts w:cs="Arial"/>
                <w:szCs w:val="18"/>
                <w:lang w:eastAsia="zh-TW"/>
              </w:rPr>
              <w:t xml:space="preserve">NAVAREA and METAREA all use </w:t>
            </w:r>
            <w:r w:rsidRPr="00A126FC">
              <w:rPr>
                <w:rFonts w:cs="Arial"/>
                <w:szCs w:val="18"/>
                <w:lang w:val="en-US"/>
              </w:rPr>
              <w:t xml:space="preserve">roman numeral for identification. </w:t>
            </w:r>
            <w:r w:rsidRPr="00A126FC">
              <w:rPr>
                <w:rFonts w:cs="Arial"/>
                <w:szCs w:val="18"/>
                <w:lang w:eastAsia="zh-TW"/>
              </w:rPr>
              <w:t>NAVAREA coordinator and METAREA coordinator are usually not the same authority.</w:t>
            </w:r>
          </w:p>
        </w:tc>
        <w:tc>
          <w:tcPr>
            <w:tcW w:w="4082" w:type="dxa"/>
            <w:tcBorders>
              <w:top w:val="single" w:sz="6" w:space="0" w:color="auto"/>
              <w:bottom w:val="single" w:sz="6" w:space="0" w:color="auto"/>
            </w:tcBorders>
          </w:tcPr>
          <w:p w14:paraId="29D700AD" w14:textId="77777777" w:rsidR="006A2BE2" w:rsidRPr="00A126FC" w:rsidRDefault="006A2BE2" w:rsidP="005D1FAA">
            <w:pPr>
              <w:pStyle w:val="ISOChange"/>
              <w:spacing w:before="60" w:after="120" w:line="240" w:lineRule="auto"/>
              <w:rPr>
                <w:rFonts w:cs="Arial"/>
                <w:szCs w:val="18"/>
                <w:lang w:eastAsia="zh-TW"/>
              </w:rPr>
            </w:pPr>
            <w:r w:rsidRPr="00A126FC">
              <w:rPr>
                <w:rFonts w:cs="Arial"/>
                <w:szCs w:val="18"/>
                <w:lang w:eastAsia="zh-TW"/>
              </w:rPr>
              <w:t>Rename NavigationalMeteorologicalArea as NavAreaMetArea to be more intuitive, and less confusing with the WeatherForecastWarningArea.</w:t>
            </w:r>
          </w:p>
          <w:p w14:paraId="4C061B6A" w14:textId="77777777" w:rsidR="006A2BE2" w:rsidRPr="00A126FC" w:rsidRDefault="006A2BE2" w:rsidP="005D1FAA">
            <w:pPr>
              <w:widowControl w:val="0"/>
              <w:autoSpaceDE w:val="0"/>
              <w:autoSpaceDN w:val="0"/>
              <w:adjustRightInd w:val="0"/>
              <w:spacing w:after="120"/>
              <w:rPr>
                <w:rFonts w:ascii="Arial" w:hAnsi="Arial" w:cs="Arial"/>
                <w:sz w:val="18"/>
                <w:szCs w:val="18"/>
                <w:lang w:val="en-US"/>
              </w:rPr>
            </w:pPr>
            <w:r w:rsidRPr="00A126FC">
              <w:rPr>
                <w:rFonts w:ascii="Arial" w:hAnsi="Arial" w:cs="Arial"/>
                <w:sz w:val="18"/>
                <w:szCs w:val="18"/>
                <w:lang w:eastAsia="zh-TW"/>
              </w:rPr>
              <w:t xml:space="preserve">Add an attribute idNavAreaMetArea to encode the identifier of a particular area which consists of </w:t>
            </w:r>
            <w:r w:rsidRPr="00A126FC">
              <w:rPr>
                <w:rFonts w:ascii="Arial" w:hAnsi="Arial" w:cs="Arial"/>
                <w:sz w:val="18"/>
                <w:szCs w:val="18"/>
                <w:lang w:val="en-US"/>
              </w:rPr>
              <w:t>the term METAREA (or NAVAREA) and a roman numeral (e.g. NAVAREA XI or METAREA XI); or categorize into NAVAREA and METAREA first.</w:t>
            </w:r>
          </w:p>
          <w:p w14:paraId="10A84172" w14:textId="77777777" w:rsidR="006A2BE2" w:rsidRPr="00A126FC" w:rsidRDefault="006A2BE2" w:rsidP="006A2BE2">
            <w:pPr>
              <w:widowControl w:val="0"/>
              <w:autoSpaceDE w:val="0"/>
              <w:autoSpaceDN w:val="0"/>
              <w:adjustRightInd w:val="0"/>
              <w:rPr>
                <w:rFonts w:ascii="Arial" w:hAnsi="Arial" w:cs="Arial"/>
                <w:sz w:val="18"/>
                <w:szCs w:val="18"/>
                <w:lang w:eastAsia="zh-TW"/>
              </w:rPr>
            </w:pPr>
            <w:r w:rsidRPr="00A126FC">
              <w:rPr>
                <w:rFonts w:ascii="Arial" w:hAnsi="Arial" w:cs="Arial"/>
                <w:sz w:val="18"/>
                <w:szCs w:val="18"/>
              </w:rPr>
              <w:t>NAVAREA/METAREA</w:t>
            </w:r>
            <w:r w:rsidRPr="00A126FC">
              <w:rPr>
                <w:rFonts w:ascii="Arial" w:hAnsi="Arial" w:cs="Arial"/>
                <w:sz w:val="18"/>
                <w:szCs w:val="18"/>
                <w:lang w:eastAsia="zh-TW"/>
              </w:rPr>
              <w:t xml:space="preserve"> are</w:t>
            </w:r>
            <w:r w:rsidRPr="00A126FC">
              <w:rPr>
                <w:rFonts w:ascii="Arial" w:hAnsi="Arial" w:cs="Arial"/>
                <w:sz w:val="18"/>
                <w:szCs w:val="18"/>
              </w:rPr>
              <w:t xml:space="preserve"> broadcast via Inmarsat SafetyNet/EGC. </w:t>
            </w:r>
            <w:r w:rsidRPr="00A126FC">
              <w:rPr>
                <w:rFonts w:ascii="Arial" w:hAnsi="Arial" w:cs="Arial"/>
                <w:sz w:val="18"/>
                <w:szCs w:val="18"/>
                <w:lang w:eastAsia="zh-TW"/>
              </w:rPr>
              <w:t xml:space="preserve">It seems not useful to associate </w:t>
            </w:r>
            <w:r w:rsidRPr="00A126FC">
              <w:rPr>
                <w:rFonts w:ascii="Arial" w:hAnsi="Arial" w:cs="Arial"/>
                <w:sz w:val="18"/>
                <w:szCs w:val="18"/>
              </w:rPr>
              <w:t>NAVAREA/METAREA</w:t>
            </w:r>
            <w:r w:rsidRPr="00A126FC">
              <w:rPr>
                <w:rFonts w:ascii="Arial" w:hAnsi="Arial" w:cs="Arial"/>
                <w:sz w:val="18"/>
                <w:szCs w:val="18"/>
                <w:lang w:eastAsia="zh-TW"/>
              </w:rPr>
              <w:t xml:space="preserve"> with RadioStation or RadioServiceArea.  </w:t>
            </w:r>
          </w:p>
          <w:p w14:paraId="21E3740E" w14:textId="77777777" w:rsidR="006A2BE2" w:rsidRPr="00A126FC" w:rsidRDefault="006A2BE2" w:rsidP="005D1FAA">
            <w:pPr>
              <w:widowControl w:val="0"/>
              <w:autoSpaceDE w:val="0"/>
              <w:autoSpaceDN w:val="0"/>
              <w:adjustRightInd w:val="0"/>
              <w:spacing w:after="120"/>
              <w:rPr>
                <w:rFonts w:ascii="Arial" w:hAnsi="Arial" w:cs="Arial"/>
                <w:sz w:val="18"/>
                <w:szCs w:val="18"/>
                <w:lang w:eastAsia="zh-TW"/>
              </w:rPr>
            </w:pPr>
            <w:r w:rsidRPr="00A126FC">
              <w:rPr>
                <w:rFonts w:ascii="Arial" w:hAnsi="Arial" w:cs="Arial"/>
                <w:sz w:val="18"/>
                <w:szCs w:val="18"/>
                <w:lang w:eastAsia="zh-TW"/>
              </w:rPr>
              <w:t>More and more NAVAREA coordinators also provide NAVAREA Navigational Warnings on the web (https://iho.int/navigation-warnings-on-the-web). Consider adding an attribute onlineResource directly to NavAreaMetArea.</w:t>
            </w:r>
          </w:p>
          <w:p w14:paraId="232F9803" w14:textId="36B10E3A" w:rsidR="006A2BE2" w:rsidRDefault="006A2BE2" w:rsidP="006A2BE2">
            <w:pPr>
              <w:pStyle w:val="ISOChange"/>
              <w:spacing w:before="60" w:after="60" w:line="240" w:lineRule="auto"/>
              <w:rPr>
                <w:rFonts w:eastAsia="SimSun"/>
                <w:lang w:val="en-US" w:eastAsia="zh-CN"/>
              </w:rPr>
            </w:pPr>
            <w:r w:rsidRPr="00A126FC">
              <w:rPr>
                <w:rFonts w:cs="Arial"/>
                <w:szCs w:val="18"/>
                <w:lang w:eastAsia="zh-TW"/>
              </w:rPr>
              <w:t>The extents of NavAreaMetArea features are mostly crossing national boundaries. Will there be an IHO level dataset?</w:t>
            </w:r>
          </w:p>
        </w:tc>
        <w:tc>
          <w:tcPr>
            <w:tcW w:w="1985" w:type="dxa"/>
            <w:tcBorders>
              <w:top w:val="single" w:sz="6" w:space="0" w:color="auto"/>
              <w:bottom w:val="single" w:sz="6" w:space="0" w:color="auto"/>
            </w:tcBorders>
          </w:tcPr>
          <w:p w14:paraId="73E76036" w14:textId="77777777" w:rsidR="006A2BE2" w:rsidRPr="00112451" w:rsidRDefault="006A2BE2" w:rsidP="006A2BE2">
            <w:pPr>
              <w:pStyle w:val="ISOSecretObservations"/>
              <w:spacing w:before="60" w:after="60" w:line="240" w:lineRule="auto"/>
              <w:rPr>
                <w:color w:val="0070C0"/>
              </w:rPr>
            </w:pPr>
          </w:p>
        </w:tc>
      </w:tr>
      <w:tr w:rsidR="006A2BE2" w14:paraId="5AA6D382" w14:textId="77777777" w:rsidTr="005F09AA">
        <w:trPr>
          <w:jc w:val="center"/>
        </w:trPr>
        <w:tc>
          <w:tcPr>
            <w:tcW w:w="964" w:type="dxa"/>
            <w:tcBorders>
              <w:top w:val="single" w:sz="6" w:space="0" w:color="auto"/>
              <w:bottom w:val="single" w:sz="6" w:space="0" w:color="auto"/>
            </w:tcBorders>
          </w:tcPr>
          <w:p w14:paraId="1B75E660" w14:textId="77777777" w:rsidR="006A2BE2" w:rsidRDefault="006A2BE2" w:rsidP="006A2BE2">
            <w:pPr>
              <w:pStyle w:val="ISOMB"/>
              <w:spacing w:before="60" w:after="60" w:line="240" w:lineRule="auto"/>
            </w:pPr>
            <w:r>
              <w:t xml:space="preserve">DCEG </w:t>
            </w:r>
          </w:p>
          <w:p w14:paraId="1513A8ED" w14:textId="77777777" w:rsidR="006A2BE2" w:rsidRDefault="006A2BE2" w:rsidP="006A2BE2">
            <w:pPr>
              <w:pStyle w:val="ISOMB"/>
              <w:spacing w:before="60" w:after="60" w:line="240" w:lineRule="auto"/>
            </w:pPr>
            <w:r>
              <w:t xml:space="preserve">App Schema </w:t>
            </w:r>
          </w:p>
          <w:p w14:paraId="72B40AC6" w14:textId="2E443A7B" w:rsidR="006A2BE2" w:rsidRDefault="006A2BE2" w:rsidP="006A2BE2">
            <w:pPr>
              <w:pStyle w:val="ISOMB"/>
              <w:spacing w:before="60" w:after="60" w:line="240" w:lineRule="auto"/>
              <w:rPr>
                <w:lang w:val="en-US"/>
              </w:rPr>
            </w:pPr>
            <w:r>
              <w:t>FC</w:t>
            </w:r>
          </w:p>
        </w:tc>
        <w:tc>
          <w:tcPr>
            <w:tcW w:w="680" w:type="dxa"/>
            <w:tcBorders>
              <w:top w:val="single" w:sz="6" w:space="0" w:color="auto"/>
              <w:bottom w:val="single" w:sz="6" w:space="0" w:color="auto"/>
            </w:tcBorders>
          </w:tcPr>
          <w:p w14:paraId="000E4F43" w14:textId="0A8444DF" w:rsidR="006A2BE2" w:rsidRDefault="006A2BE2" w:rsidP="006A2BE2">
            <w:pPr>
              <w:pStyle w:val="ISOMB"/>
              <w:spacing w:before="60" w:after="60" w:line="240" w:lineRule="auto"/>
              <w:rPr>
                <w:rFonts w:eastAsia="SimSun" w:cs="Arial"/>
                <w:szCs w:val="18"/>
                <w:lang w:val="en-US" w:eastAsia="zh-CN"/>
              </w:rPr>
            </w:pPr>
            <w:r>
              <w:t>TC</w:t>
            </w:r>
          </w:p>
        </w:tc>
        <w:tc>
          <w:tcPr>
            <w:tcW w:w="1247" w:type="dxa"/>
            <w:tcBorders>
              <w:top w:val="single" w:sz="6" w:space="0" w:color="auto"/>
              <w:bottom w:val="single" w:sz="6" w:space="0" w:color="auto"/>
            </w:tcBorders>
          </w:tcPr>
          <w:p w14:paraId="0F52DDBB" w14:textId="77777777" w:rsidR="006A2BE2" w:rsidRDefault="006A2BE2" w:rsidP="006A2BE2">
            <w:pPr>
              <w:pStyle w:val="ISOClause"/>
              <w:spacing w:before="60" w:after="60" w:line="240" w:lineRule="auto"/>
              <w:rPr>
                <w:color w:val="0070C0"/>
              </w:rPr>
            </w:pPr>
            <w:r w:rsidRPr="001E4C78">
              <w:rPr>
                <w:color w:val="0070C0"/>
              </w:rPr>
              <w:t xml:space="preserve">DCEG 5.10, 8.3 </w:t>
            </w:r>
          </w:p>
          <w:p w14:paraId="791103AE" w14:textId="77777777" w:rsidR="006A2BE2" w:rsidRDefault="006A2BE2" w:rsidP="006A2BE2">
            <w:pPr>
              <w:pStyle w:val="ISOClause"/>
              <w:spacing w:before="60" w:after="60" w:line="240" w:lineRule="auto"/>
              <w:rPr>
                <w:color w:val="0070C0"/>
              </w:rPr>
            </w:pPr>
            <w:r>
              <w:rPr>
                <w:color w:val="0070C0"/>
              </w:rPr>
              <w:t>App Schema 1.1.7, 1.1.10.3, 1.2.4.3</w:t>
            </w:r>
          </w:p>
          <w:p w14:paraId="40035E3C" w14:textId="1CC7259F" w:rsidR="006A2BE2" w:rsidRDefault="006A2BE2" w:rsidP="006A2BE2">
            <w:pPr>
              <w:pStyle w:val="ISOClause"/>
              <w:spacing w:before="60" w:after="60" w:line="240" w:lineRule="auto"/>
              <w:rPr>
                <w:lang w:val="en-US"/>
              </w:rPr>
            </w:pPr>
            <w:r>
              <w:rPr>
                <w:color w:val="0070C0"/>
              </w:rPr>
              <w:t>FC 9.9, 9.12</w:t>
            </w:r>
          </w:p>
        </w:tc>
        <w:tc>
          <w:tcPr>
            <w:tcW w:w="1191" w:type="dxa"/>
            <w:tcBorders>
              <w:top w:val="single" w:sz="6" w:space="0" w:color="auto"/>
              <w:bottom w:val="single" w:sz="6" w:space="0" w:color="auto"/>
            </w:tcBorders>
          </w:tcPr>
          <w:p w14:paraId="1EFAFE89" w14:textId="77777777" w:rsidR="006A2BE2" w:rsidRDefault="006A2BE2" w:rsidP="006A2BE2">
            <w:pPr>
              <w:pStyle w:val="ISOParagraph"/>
              <w:spacing w:before="60" w:after="60" w:line="240" w:lineRule="auto"/>
              <w:rPr>
                <w:b/>
                <w:bCs/>
              </w:rPr>
            </w:pPr>
            <w:r w:rsidRPr="008E25BC">
              <w:rPr>
                <w:b/>
                <w:bCs/>
              </w:rPr>
              <w:t>NavigationalMeteorologicalArea</w:t>
            </w:r>
          </w:p>
          <w:p w14:paraId="1E0382F9" w14:textId="77777777" w:rsidR="006A2BE2" w:rsidRDefault="006A2BE2" w:rsidP="006A2BE2">
            <w:pPr>
              <w:pStyle w:val="ISOParagraph"/>
              <w:spacing w:before="60" w:after="60" w:line="240" w:lineRule="auto"/>
              <w:rPr>
                <w:color w:val="0070C0"/>
              </w:rPr>
            </w:pPr>
            <w:r w:rsidRPr="001E4C78">
              <w:rPr>
                <w:color w:val="0070C0"/>
              </w:rPr>
              <w:t xml:space="preserve">DCEG </w:t>
            </w:r>
            <w:r>
              <w:rPr>
                <w:color w:val="0070C0"/>
              </w:rPr>
              <w:br/>
            </w:r>
            <w:r w:rsidRPr="001E4C78">
              <w:rPr>
                <w:color w:val="0070C0"/>
              </w:rPr>
              <w:t>p. 48, 65</w:t>
            </w:r>
          </w:p>
          <w:p w14:paraId="5C42F3AC" w14:textId="07C43C96" w:rsidR="006A2BE2" w:rsidRDefault="006A2BE2" w:rsidP="006A2BE2">
            <w:pPr>
              <w:pStyle w:val="ISOParagraph"/>
              <w:spacing w:before="60" w:after="60" w:line="240" w:lineRule="auto"/>
            </w:pPr>
            <w:r>
              <w:rPr>
                <w:color w:val="0070C0"/>
              </w:rPr>
              <w:t xml:space="preserve">App schema </w:t>
            </w:r>
            <w:r>
              <w:rPr>
                <w:color w:val="0070C0"/>
              </w:rPr>
              <w:br/>
              <w:t>Fig 1, 11</w:t>
            </w:r>
          </w:p>
        </w:tc>
        <w:tc>
          <w:tcPr>
            <w:tcW w:w="680" w:type="dxa"/>
            <w:tcBorders>
              <w:top w:val="single" w:sz="6" w:space="0" w:color="auto"/>
              <w:bottom w:val="single" w:sz="6" w:space="0" w:color="auto"/>
            </w:tcBorders>
          </w:tcPr>
          <w:p w14:paraId="0F8AE6BA" w14:textId="0E550DD4" w:rsidR="006A2BE2" w:rsidRDefault="006A2BE2" w:rsidP="006A2BE2">
            <w:pPr>
              <w:pStyle w:val="ISOCommType"/>
              <w:spacing w:before="60" w:after="60" w:line="240" w:lineRule="auto"/>
              <w:rPr>
                <w:lang w:val="en-US"/>
              </w:rPr>
            </w:pPr>
            <w:r>
              <w:t>te</w:t>
            </w:r>
          </w:p>
        </w:tc>
        <w:tc>
          <w:tcPr>
            <w:tcW w:w="4309" w:type="dxa"/>
            <w:tcBorders>
              <w:top w:val="single" w:sz="6" w:space="0" w:color="auto"/>
              <w:bottom w:val="single" w:sz="6" w:space="0" w:color="auto"/>
            </w:tcBorders>
          </w:tcPr>
          <w:p w14:paraId="70002E7E" w14:textId="77777777" w:rsidR="006A2BE2" w:rsidRDefault="006A2BE2" w:rsidP="005D1FAA">
            <w:pPr>
              <w:pStyle w:val="ISOComments"/>
              <w:spacing w:before="60" w:after="120" w:line="240" w:lineRule="auto"/>
            </w:pPr>
            <w:r>
              <w:t xml:space="preserve">These have optional associations with </w:t>
            </w:r>
            <w:r w:rsidRPr="007A7F2D">
              <w:rPr>
                <w:b/>
                <w:bCs/>
              </w:rPr>
              <w:t>RadioStation</w:t>
            </w:r>
            <w:r>
              <w:t xml:space="preserve"> features but it might make more sense to associate with </w:t>
            </w:r>
            <w:r w:rsidRPr="007A7F2D">
              <w:rPr>
                <w:b/>
                <w:bCs/>
              </w:rPr>
              <w:t>RadioServiceAreas</w:t>
            </w:r>
            <w:r>
              <w:t xml:space="preserve"> (and Broadcasts, if they were an information type) which are providing nav and weather warnings.  </w:t>
            </w:r>
          </w:p>
          <w:p w14:paraId="1286E354" w14:textId="77777777" w:rsidR="006A2BE2" w:rsidRPr="005809B9" w:rsidRDefault="006A2BE2" w:rsidP="005D1FAA">
            <w:pPr>
              <w:pStyle w:val="ISOComments"/>
              <w:spacing w:before="60" w:after="120" w:line="240" w:lineRule="auto"/>
            </w:pPr>
            <w:r w:rsidRPr="00C62F10">
              <w:t>The remark under DCEG 5.7 indicates:</w:t>
            </w:r>
            <w:r>
              <w:t xml:space="preserve"> </w:t>
            </w:r>
            <w:r w:rsidRPr="00C62F10">
              <w:t xml:space="preserve">NAVTEX transmitting station identification characters are allocated within the same areas. </w:t>
            </w:r>
            <w:r>
              <w:t xml:space="preserve">Perhaps is makes sense to have a formal association between </w:t>
            </w:r>
            <w:r w:rsidRPr="005809B9">
              <w:t xml:space="preserve">NavigationalMeteorologicalArea </w:t>
            </w:r>
            <w:r w:rsidRPr="00C62F10">
              <w:t>and</w:t>
            </w:r>
            <w:r w:rsidRPr="005809B9">
              <w:t xml:space="preserve"> NavtexStationArea.</w:t>
            </w:r>
          </w:p>
          <w:p w14:paraId="36919596" w14:textId="77777777" w:rsidR="006A2BE2" w:rsidRPr="00DB449B" w:rsidRDefault="006A2BE2" w:rsidP="006A2BE2">
            <w:pPr>
              <w:pStyle w:val="ISOComments"/>
              <w:spacing w:before="60" w:after="60" w:line="240" w:lineRule="auto"/>
              <w:rPr>
                <w:szCs w:val="18"/>
              </w:rPr>
            </w:pPr>
            <w:r w:rsidRPr="00DB449B">
              <w:rPr>
                <w:szCs w:val="18"/>
              </w:rPr>
              <w:t>Examples such as RAMN 4.3.3.1 indicate a need to provide contact details or a link to perhaps a Coastguard station.</w:t>
            </w:r>
          </w:p>
          <w:p w14:paraId="5EC22DDB" w14:textId="0A247ACE" w:rsidR="006A2BE2" w:rsidRDefault="006A2BE2" w:rsidP="006A2BE2">
            <w:pPr>
              <w:pStyle w:val="ISOComments"/>
              <w:spacing w:before="60" w:after="60" w:line="240" w:lineRule="auto"/>
              <w:rPr>
                <w:szCs w:val="22"/>
              </w:rPr>
            </w:pPr>
            <w:r w:rsidRPr="00DB449B">
              <w:rPr>
                <w:szCs w:val="18"/>
              </w:rPr>
              <w:t>“Comments concerning the reception of NAVAREA XVII and XVIII broadcasts, especially above 75°N, would be appreciated and should be sent to: NAVAREA XVII and XVIII</w:t>
            </w:r>
            <w:r w:rsidRPr="00DB449B">
              <w:rPr>
                <w:szCs w:val="18"/>
              </w:rPr>
              <w:br/>
              <w:t>Prescott MCTS Centre …”</w:t>
            </w:r>
          </w:p>
        </w:tc>
        <w:tc>
          <w:tcPr>
            <w:tcW w:w="4082" w:type="dxa"/>
            <w:tcBorders>
              <w:top w:val="single" w:sz="6" w:space="0" w:color="auto"/>
              <w:bottom w:val="single" w:sz="6" w:space="0" w:color="auto"/>
            </w:tcBorders>
          </w:tcPr>
          <w:p w14:paraId="3487E61C" w14:textId="77777777" w:rsidR="006A2BE2" w:rsidRPr="00AE1512" w:rsidRDefault="006A2BE2" w:rsidP="00D0051F">
            <w:pPr>
              <w:pStyle w:val="ListParagraph"/>
              <w:numPr>
                <w:ilvl w:val="0"/>
                <w:numId w:val="3"/>
              </w:numPr>
              <w:spacing w:before="60" w:after="60"/>
              <w:ind w:left="341" w:hanging="284"/>
              <w:contextualSpacing w:val="0"/>
              <w:rPr>
                <w:rFonts w:ascii="Arial" w:hAnsi="Arial"/>
                <w:sz w:val="18"/>
                <w:szCs w:val="18"/>
              </w:rPr>
            </w:pPr>
            <w:r w:rsidRPr="00AE1512">
              <w:rPr>
                <w:rFonts w:ascii="Arial" w:hAnsi="Arial"/>
                <w:sz w:val="18"/>
                <w:szCs w:val="18"/>
              </w:rPr>
              <w:t xml:space="preserve">Consider associating </w:t>
            </w:r>
            <w:r w:rsidRPr="00AE1512">
              <w:rPr>
                <w:rFonts w:ascii="Arial" w:hAnsi="Arial"/>
                <w:b/>
                <w:bCs/>
                <w:sz w:val="18"/>
                <w:szCs w:val="18"/>
              </w:rPr>
              <w:t xml:space="preserve">NavigationalMeteorologicalArea </w:t>
            </w:r>
            <w:r w:rsidRPr="00AE1512">
              <w:rPr>
                <w:rFonts w:ascii="Arial" w:hAnsi="Arial"/>
                <w:sz w:val="18"/>
                <w:szCs w:val="18"/>
              </w:rPr>
              <w:t>with</w:t>
            </w:r>
            <w:r w:rsidRPr="00AE1512">
              <w:rPr>
                <w:rFonts w:ascii="Arial" w:hAnsi="Arial"/>
                <w:b/>
                <w:bCs/>
                <w:sz w:val="18"/>
                <w:szCs w:val="18"/>
              </w:rPr>
              <w:t xml:space="preserve"> RadioServiceArea </w:t>
            </w:r>
            <w:r w:rsidRPr="00AE1512">
              <w:rPr>
                <w:rFonts w:ascii="Arial" w:hAnsi="Arial"/>
                <w:sz w:val="18"/>
                <w:szCs w:val="18"/>
              </w:rPr>
              <w:t>or</w:t>
            </w:r>
            <w:r w:rsidRPr="00AE1512">
              <w:rPr>
                <w:rFonts w:ascii="Arial" w:hAnsi="Arial"/>
                <w:b/>
                <w:bCs/>
                <w:sz w:val="18"/>
                <w:szCs w:val="18"/>
              </w:rPr>
              <w:t xml:space="preserve"> RadioServiceAreaAggregate </w:t>
            </w:r>
            <w:r w:rsidRPr="00AE1512">
              <w:rPr>
                <w:rFonts w:ascii="Arial" w:hAnsi="Arial"/>
                <w:sz w:val="18"/>
                <w:szCs w:val="18"/>
              </w:rPr>
              <w:t>features.</w:t>
            </w:r>
          </w:p>
          <w:p w14:paraId="50C3A844" w14:textId="77777777" w:rsidR="00AE1512" w:rsidRPr="00AE1512" w:rsidRDefault="006A2BE2" w:rsidP="00D0051F">
            <w:pPr>
              <w:pStyle w:val="ListParagraph"/>
              <w:numPr>
                <w:ilvl w:val="0"/>
                <w:numId w:val="3"/>
              </w:numPr>
              <w:spacing w:before="60" w:after="60"/>
              <w:ind w:left="341" w:hanging="284"/>
              <w:contextualSpacing w:val="0"/>
              <w:rPr>
                <w:rFonts w:ascii="Arial" w:eastAsia="SimSun" w:hAnsi="Arial"/>
                <w:sz w:val="18"/>
                <w:szCs w:val="18"/>
                <w:lang w:eastAsia="zh-CN"/>
              </w:rPr>
            </w:pPr>
            <w:r w:rsidRPr="00AE1512">
              <w:rPr>
                <w:rFonts w:ascii="Arial" w:hAnsi="Arial"/>
                <w:sz w:val="18"/>
                <w:szCs w:val="18"/>
              </w:rPr>
              <w:t xml:space="preserve">Consider association between </w:t>
            </w:r>
            <w:r w:rsidRPr="00AE1512">
              <w:rPr>
                <w:rFonts w:ascii="Arial" w:hAnsi="Arial"/>
                <w:b/>
                <w:bCs/>
                <w:sz w:val="18"/>
                <w:szCs w:val="18"/>
              </w:rPr>
              <w:t xml:space="preserve">NavigationalMeteorologicalArea </w:t>
            </w:r>
            <w:r w:rsidRPr="00AE1512">
              <w:rPr>
                <w:rFonts w:ascii="Arial" w:hAnsi="Arial"/>
                <w:sz w:val="18"/>
                <w:szCs w:val="18"/>
              </w:rPr>
              <w:t>and</w:t>
            </w:r>
            <w:r w:rsidRPr="00AE1512">
              <w:rPr>
                <w:rFonts w:ascii="Arial" w:hAnsi="Arial"/>
                <w:b/>
                <w:bCs/>
                <w:sz w:val="18"/>
                <w:szCs w:val="18"/>
              </w:rPr>
              <w:t xml:space="preserve"> NavtexStationArea</w:t>
            </w:r>
            <w:r w:rsidRPr="00AE1512">
              <w:rPr>
                <w:rFonts w:ascii="Arial" w:hAnsi="Arial"/>
                <w:sz w:val="18"/>
                <w:szCs w:val="18"/>
              </w:rPr>
              <w:t>.</w:t>
            </w:r>
          </w:p>
          <w:p w14:paraId="5A6624EA" w14:textId="68F9C33B" w:rsidR="006A2BE2" w:rsidRDefault="006A2BE2" w:rsidP="00D0051F">
            <w:pPr>
              <w:pStyle w:val="ListParagraph"/>
              <w:numPr>
                <w:ilvl w:val="0"/>
                <w:numId w:val="3"/>
              </w:numPr>
              <w:spacing w:before="60" w:after="60"/>
              <w:ind w:left="341" w:hanging="284"/>
              <w:contextualSpacing w:val="0"/>
              <w:rPr>
                <w:rFonts w:eastAsia="SimSun"/>
                <w:lang w:eastAsia="zh-CN"/>
              </w:rPr>
            </w:pPr>
            <w:r w:rsidRPr="00AE1512">
              <w:rPr>
                <w:rFonts w:ascii="Arial" w:hAnsi="Arial"/>
                <w:sz w:val="18"/>
                <w:szCs w:val="18"/>
              </w:rPr>
              <w:t xml:space="preserve">Consider adding possible association between </w:t>
            </w:r>
            <w:r w:rsidRPr="00AE1512">
              <w:rPr>
                <w:rFonts w:ascii="Arial" w:hAnsi="Arial"/>
                <w:b/>
                <w:bCs/>
                <w:sz w:val="18"/>
                <w:szCs w:val="18"/>
              </w:rPr>
              <w:t xml:space="preserve">NavigationalMeteorologicalArea </w:t>
            </w:r>
            <w:r w:rsidRPr="00AE1512">
              <w:rPr>
                <w:rFonts w:ascii="Arial" w:hAnsi="Arial"/>
                <w:sz w:val="18"/>
                <w:szCs w:val="18"/>
              </w:rPr>
              <w:t>and</w:t>
            </w:r>
            <w:r w:rsidRPr="00AE1512">
              <w:rPr>
                <w:rFonts w:ascii="Arial" w:hAnsi="Arial"/>
                <w:b/>
                <w:bCs/>
                <w:sz w:val="18"/>
                <w:szCs w:val="18"/>
              </w:rPr>
              <w:t xml:space="preserve"> ContactDetails </w:t>
            </w:r>
            <w:r w:rsidRPr="00AE1512">
              <w:rPr>
                <w:rFonts w:ascii="Arial" w:hAnsi="Arial"/>
                <w:sz w:val="18"/>
                <w:szCs w:val="18"/>
              </w:rPr>
              <w:t xml:space="preserve">or </w:t>
            </w:r>
            <w:r w:rsidRPr="00AE1512">
              <w:rPr>
                <w:rFonts w:ascii="Arial" w:hAnsi="Arial"/>
                <w:b/>
                <w:bCs/>
                <w:sz w:val="18"/>
                <w:szCs w:val="18"/>
              </w:rPr>
              <w:t>CoastguardStation</w:t>
            </w:r>
          </w:p>
        </w:tc>
        <w:tc>
          <w:tcPr>
            <w:tcW w:w="1985" w:type="dxa"/>
            <w:tcBorders>
              <w:top w:val="single" w:sz="6" w:space="0" w:color="auto"/>
              <w:bottom w:val="single" w:sz="6" w:space="0" w:color="auto"/>
            </w:tcBorders>
          </w:tcPr>
          <w:p w14:paraId="1BA3169A" w14:textId="77777777" w:rsidR="006A2BE2" w:rsidRPr="00112451" w:rsidRDefault="006A2BE2" w:rsidP="006A2BE2">
            <w:pPr>
              <w:pStyle w:val="ISOSecretObservations"/>
              <w:spacing w:before="60" w:after="60" w:line="240" w:lineRule="auto"/>
              <w:rPr>
                <w:color w:val="0070C0"/>
              </w:rPr>
            </w:pPr>
          </w:p>
        </w:tc>
      </w:tr>
      <w:tr w:rsidR="006A2BE2" w14:paraId="0650DE67" w14:textId="77777777" w:rsidTr="005F09AA">
        <w:trPr>
          <w:jc w:val="center"/>
        </w:trPr>
        <w:tc>
          <w:tcPr>
            <w:tcW w:w="964" w:type="dxa"/>
            <w:tcBorders>
              <w:top w:val="single" w:sz="6" w:space="0" w:color="auto"/>
              <w:bottom w:val="single" w:sz="6" w:space="0" w:color="auto"/>
            </w:tcBorders>
          </w:tcPr>
          <w:p w14:paraId="7350FB0B" w14:textId="77777777" w:rsidR="006A2BE2" w:rsidRDefault="006A2BE2" w:rsidP="006A2BE2">
            <w:pPr>
              <w:pStyle w:val="ISOMB"/>
              <w:spacing w:before="60" w:after="60" w:line="240" w:lineRule="auto"/>
            </w:pPr>
            <w:r>
              <w:t xml:space="preserve">DCEG </w:t>
            </w:r>
          </w:p>
          <w:p w14:paraId="04BBD0A2" w14:textId="77777777" w:rsidR="006A2BE2" w:rsidRDefault="006A2BE2" w:rsidP="006A2BE2">
            <w:pPr>
              <w:pStyle w:val="ISOMB"/>
              <w:spacing w:before="60" w:after="60" w:line="240" w:lineRule="auto"/>
            </w:pPr>
            <w:r>
              <w:t xml:space="preserve">App Schema </w:t>
            </w:r>
          </w:p>
          <w:p w14:paraId="6241FBF2" w14:textId="343F7F3D" w:rsidR="006A2BE2" w:rsidRDefault="006A2BE2" w:rsidP="006A2BE2">
            <w:pPr>
              <w:pStyle w:val="ISOMB"/>
              <w:spacing w:before="60" w:after="60" w:line="240" w:lineRule="auto"/>
              <w:rPr>
                <w:lang w:val="en-US"/>
              </w:rPr>
            </w:pPr>
            <w:r>
              <w:t>FC</w:t>
            </w:r>
          </w:p>
        </w:tc>
        <w:tc>
          <w:tcPr>
            <w:tcW w:w="680" w:type="dxa"/>
            <w:tcBorders>
              <w:top w:val="single" w:sz="6" w:space="0" w:color="auto"/>
              <w:bottom w:val="single" w:sz="6" w:space="0" w:color="auto"/>
            </w:tcBorders>
          </w:tcPr>
          <w:p w14:paraId="186B6209" w14:textId="03011D55" w:rsidR="006A2BE2" w:rsidRDefault="006A2BE2" w:rsidP="006A2BE2">
            <w:pPr>
              <w:pStyle w:val="ISOMB"/>
              <w:spacing w:before="60" w:after="60" w:line="240" w:lineRule="auto"/>
              <w:rPr>
                <w:rFonts w:eastAsia="SimSun" w:cs="Arial"/>
                <w:szCs w:val="18"/>
                <w:lang w:val="en-US" w:eastAsia="zh-CN"/>
              </w:rPr>
            </w:pPr>
            <w:r>
              <w:t>TC</w:t>
            </w:r>
          </w:p>
        </w:tc>
        <w:tc>
          <w:tcPr>
            <w:tcW w:w="1247" w:type="dxa"/>
            <w:tcBorders>
              <w:top w:val="single" w:sz="6" w:space="0" w:color="auto"/>
              <w:bottom w:val="single" w:sz="6" w:space="0" w:color="auto"/>
            </w:tcBorders>
          </w:tcPr>
          <w:p w14:paraId="5CCEF502" w14:textId="77777777" w:rsidR="006A2BE2" w:rsidRDefault="006A2BE2" w:rsidP="006A2BE2">
            <w:pPr>
              <w:pStyle w:val="ISOClause"/>
              <w:spacing w:before="60" w:after="60" w:line="240" w:lineRule="auto"/>
              <w:rPr>
                <w:color w:val="0070C0"/>
              </w:rPr>
            </w:pPr>
            <w:r w:rsidRPr="003F02D0">
              <w:rPr>
                <w:color w:val="0070C0"/>
              </w:rPr>
              <w:t xml:space="preserve">DCEG </w:t>
            </w:r>
            <w:r>
              <w:rPr>
                <w:color w:val="0070C0"/>
              </w:rPr>
              <w:t xml:space="preserve">5.10, </w:t>
            </w:r>
            <w:r w:rsidRPr="003F02D0">
              <w:rPr>
                <w:color w:val="0070C0"/>
              </w:rPr>
              <w:t>5.11</w:t>
            </w:r>
            <w:r>
              <w:rPr>
                <w:color w:val="0070C0"/>
              </w:rPr>
              <w:t>, 6.3, 8.3</w:t>
            </w:r>
          </w:p>
          <w:p w14:paraId="0A9A313D" w14:textId="77777777" w:rsidR="006A2BE2" w:rsidRDefault="006A2BE2" w:rsidP="006A2BE2">
            <w:pPr>
              <w:pStyle w:val="ISOClause"/>
              <w:spacing w:before="60" w:after="60" w:line="240" w:lineRule="auto"/>
              <w:rPr>
                <w:color w:val="0070C0"/>
              </w:rPr>
            </w:pPr>
            <w:r>
              <w:rPr>
                <w:color w:val="0070C0"/>
              </w:rPr>
              <w:t>App Schema 1.1.10.3, 1.1.11, 1.2.4.3, 4.1.1.3</w:t>
            </w:r>
          </w:p>
          <w:p w14:paraId="6A9CB50E" w14:textId="585F9DAB" w:rsidR="006A2BE2" w:rsidRDefault="006A2BE2" w:rsidP="006A2BE2">
            <w:pPr>
              <w:pStyle w:val="ISOClause"/>
              <w:spacing w:before="60" w:after="60" w:line="240" w:lineRule="auto"/>
              <w:rPr>
                <w:lang w:val="en-US"/>
              </w:rPr>
            </w:pPr>
            <w:r>
              <w:rPr>
                <w:color w:val="0070C0"/>
              </w:rPr>
              <w:t>FC 9.12, 9.13, 9.14</w:t>
            </w:r>
          </w:p>
        </w:tc>
        <w:tc>
          <w:tcPr>
            <w:tcW w:w="1191" w:type="dxa"/>
            <w:tcBorders>
              <w:top w:val="single" w:sz="6" w:space="0" w:color="auto"/>
              <w:bottom w:val="single" w:sz="6" w:space="0" w:color="auto"/>
            </w:tcBorders>
          </w:tcPr>
          <w:p w14:paraId="67307EE9" w14:textId="77777777" w:rsidR="006A2BE2" w:rsidRDefault="006A2BE2" w:rsidP="006A2BE2">
            <w:pPr>
              <w:pStyle w:val="ISOParagraph"/>
              <w:spacing w:before="60" w:after="60" w:line="240" w:lineRule="auto"/>
              <w:rPr>
                <w:b/>
                <w:bCs/>
              </w:rPr>
            </w:pPr>
            <w:r w:rsidRPr="009872C7">
              <w:rPr>
                <w:b/>
                <w:bCs/>
              </w:rPr>
              <w:t>WeatherForecastWarningArea</w:t>
            </w:r>
          </w:p>
          <w:p w14:paraId="18DAC65C" w14:textId="4A81B006" w:rsidR="006A2BE2" w:rsidRDefault="006A2BE2" w:rsidP="006A2BE2">
            <w:pPr>
              <w:pStyle w:val="ISOParagraph"/>
              <w:spacing w:before="60" w:after="60" w:line="240" w:lineRule="auto"/>
            </w:pPr>
            <w:r>
              <w:rPr>
                <w:color w:val="0070C0"/>
              </w:rPr>
              <w:t xml:space="preserve">App Schema </w:t>
            </w:r>
            <w:r>
              <w:rPr>
                <w:color w:val="0070C0"/>
              </w:rPr>
              <w:br/>
              <w:t>Fig 1, 11</w:t>
            </w:r>
          </w:p>
        </w:tc>
        <w:tc>
          <w:tcPr>
            <w:tcW w:w="680" w:type="dxa"/>
            <w:tcBorders>
              <w:top w:val="single" w:sz="6" w:space="0" w:color="auto"/>
              <w:bottom w:val="single" w:sz="6" w:space="0" w:color="auto"/>
            </w:tcBorders>
          </w:tcPr>
          <w:p w14:paraId="1BF87CF5" w14:textId="6C4AA7ED" w:rsidR="006A2BE2" w:rsidRDefault="006A2BE2" w:rsidP="006A2BE2">
            <w:pPr>
              <w:pStyle w:val="ISOCommType"/>
              <w:spacing w:before="60" w:after="60" w:line="240" w:lineRule="auto"/>
              <w:rPr>
                <w:lang w:val="en-US"/>
              </w:rPr>
            </w:pPr>
            <w:r>
              <w:t>te</w:t>
            </w:r>
          </w:p>
        </w:tc>
        <w:tc>
          <w:tcPr>
            <w:tcW w:w="4309" w:type="dxa"/>
            <w:tcBorders>
              <w:top w:val="single" w:sz="6" w:space="0" w:color="auto"/>
              <w:bottom w:val="single" w:sz="6" w:space="0" w:color="auto"/>
            </w:tcBorders>
          </w:tcPr>
          <w:p w14:paraId="26DE8C10" w14:textId="07190F76" w:rsidR="006A2BE2" w:rsidRDefault="006A2BE2" w:rsidP="006A2BE2">
            <w:pPr>
              <w:pStyle w:val="ISOComments"/>
              <w:spacing w:before="60" w:after="60" w:line="240" w:lineRule="auto"/>
              <w:rPr>
                <w:szCs w:val="22"/>
              </w:rPr>
            </w:pPr>
            <w:r>
              <w:t xml:space="preserve">Currently the </w:t>
            </w:r>
            <w:r w:rsidRPr="009872C7">
              <w:rPr>
                <w:b/>
                <w:bCs/>
              </w:rPr>
              <w:t>WeatherForecastWarningArea</w:t>
            </w:r>
            <w:r>
              <w:t xml:space="preserve"> includes a relationship to the </w:t>
            </w:r>
            <w:r w:rsidRPr="009872C7">
              <w:rPr>
                <w:b/>
                <w:bCs/>
              </w:rPr>
              <w:t>RadioStation</w:t>
            </w:r>
            <w:r>
              <w:t xml:space="preserve"> but it should include a relationship to the </w:t>
            </w:r>
            <w:r w:rsidRPr="009872C7">
              <w:rPr>
                <w:b/>
                <w:bCs/>
              </w:rPr>
              <w:t>RadioServiceArea</w:t>
            </w:r>
            <w:r>
              <w:t xml:space="preserve"> which is providing the information (since a </w:t>
            </w:r>
            <w:r w:rsidRPr="009872C7">
              <w:rPr>
                <w:b/>
                <w:bCs/>
              </w:rPr>
              <w:t>RadioStation</w:t>
            </w:r>
            <w:r>
              <w:t xml:space="preserve"> can offer multiple service areas which provide info about neighbouring regions).</w:t>
            </w:r>
          </w:p>
        </w:tc>
        <w:tc>
          <w:tcPr>
            <w:tcW w:w="4082" w:type="dxa"/>
            <w:tcBorders>
              <w:top w:val="single" w:sz="6" w:space="0" w:color="auto"/>
              <w:bottom w:val="single" w:sz="6" w:space="0" w:color="auto"/>
            </w:tcBorders>
          </w:tcPr>
          <w:p w14:paraId="42AFF91C" w14:textId="6772C5C1" w:rsidR="006A2BE2" w:rsidRDefault="006A2BE2" w:rsidP="00AE1512">
            <w:pPr>
              <w:pStyle w:val="ISOChange"/>
              <w:numPr>
                <w:ilvl w:val="0"/>
                <w:numId w:val="23"/>
              </w:numPr>
              <w:spacing w:before="60" w:after="60" w:line="240" w:lineRule="auto"/>
              <w:ind w:left="341" w:hanging="284"/>
              <w:rPr>
                <w:rFonts w:eastAsia="SimSun"/>
                <w:lang w:val="en-US" w:eastAsia="zh-CN"/>
              </w:rPr>
            </w:pPr>
            <w:r w:rsidRPr="00BA1E5A">
              <w:rPr>
                <w:rFonts w:cs="Arial"/>
                <w:szCs w:val="18"/>
              </w:rPr>
              <w:t xml:space="preserve">Allow an association between </w:t>
            </w:r>
            <w:r w:rsidRPr="00BA1E5A">
              <w:rPr>
                <w:rFonts w:cs="Arial"/>
                <w:b/>
                <w:bCs/>
                <w:szCs w:val="18"/>
              </w:rPr>
              <w:t>WeatherForecastWarningArea</w:t>
            </w:r>
            <w:r w:rsidRPr="00BA1E5A">
              <w:rPr>
                <w:rFonts w:cs="Arial"/>
                <w:szCs w:val="18"/>
              </w:rPr>
              <w:t xml:space="preserve"> and </w:t>
            </w:r>
            <w:r w:rsidRPr="00BA1E5A">
              <w:rPr>
                <w:rFonts w:cs="Arial"/>
                <w:b/>
                <w:bCs/>
                <w:szCs w:val="18"/>
              </w:rPr>
              <w:t>RadioServiceArea.</w:t>
            </w:r>
          </w:p>
        </w:tc>
        <w:tc>
          <w:tcPr>
            <w:tcW w:w="1985" w:type="dxa"/>
            <w:tcBorders>
              <w:top w:val="single" w:sz="6" w:space="0" w:color="auto"/>
              <w:bottom w:val="single" w:sz="6" w:space="0" w:color="auto"/>
            </w:tcBorders>
          </w:tcPr>
          <w:p w14:paraId="73F482F5" w14:textId="77777777" w:rsidR="006A2BE2" w:rsidRPr="00112451" w:rsidRDefault="006A2BE2" w:rsidP="006A2BE2">
            <w:pPr>
              <w:pStyle w:val="ISOSecretObservations"/>
              <w:spacing w:before="60" w:after="60" w:line="240" w:lineRule="auto"/>
              <w:rPr>
                <w:color w:val="0070C0"/>
              </w:rPr>
            </w:pPr>
          </w:p>
        </w:tc>
      </w:tr>
      <w:tr w:rsidR="006A2BE2" w14:paraId="04C75B23" w14:textId="77777777" w:rsidTr="005F09AA">
        <w:trPr>
          <w:jc w:val="center"/>
        </w:trPr>
        <w:tc>
          <w:tcPr>
            <w:tcW w:w="964" w:type="dxa"/>
            <w:tcBorders>
              <w:top w:val="single" w:sz="6" w:space="0" w:color="auto"/>
              <w:bottom w:val="single" w:sz="6" w:space="0" w:color="auto"/>
            </w:tcBorders>
          </w:tcPr>
          <w:p w14:paraId="39197D8B" w14:textId="77777777" w:rsidR="006A2BE2" w:rsidRDefault="006A2BE2" w:rsidP="006A2BE2">
            <w:pPr>
              <w:pStyle w:val="ISOMB"/>
              <w:spacing w:before="60" w:after="60" w:line="240" w:lineRule="auto"/>
            </w:pPr>
            <w:r>
              <w:t xml:space="preserve">DCEG </w:t>
            </w:r>
          </w:p>
          <w:p w14:paraId="21F1FDB6" w14:textId="77777777" w:rsidR="006A2BE2" w:rsidRDefault="006A2BE2" w:rsidP="006A2BE2">
            <w:pPr>
              <w:pStyle w:val="ISOMB"/>
              <w:spacing w:before="60" w:after="60" w:line="240" w:lineRule="auto"/>
            </w:pPr>
            <w:r>
              <w:t xml:space="preserve">App Schema </w:t>
            </w:r>
          </w:p>
          <w:p w14:paraId="6770D062" w14:textId="5B9EFC24" w:rsidR="006A2BE2" w:rsidRDefault="006A2BE2" w:rsidP="006A2BE2">
            <w:pPr>
              <w:pStyle w:val="ISOMB"/>
              <w:spacing w:before="60" w:after="60" w:line="240" w:lineRule="auto"/>
              <w:rPr>
                <w:lang w:val="en-US"/>
              </w:rPr>
            </w:pPr>
            <w:r>
              <w:t>FC</w:t>
            </w:r>
          </w:p>
        </w:tc>
        <w:tc>
          <w:tcPr>
            <w:tcW w:w="680" w:type="dxa"/>
            <w:tcBorders>
              <w:top w:val="single" w:sz="6" w:space="0" w:color="auto"/>
              <w:bottom w:val="single" w:sz="6" w:space="0" w:color="auto"/>
            </w:tcBorders>
          </w:tcPr>
          <w:p w14:paraId="6DF73DEE" w14:textId="7D3BE6C9" w:rsidR="006A2BE2" w:rsidRDefault="006A2BE2" w:rsidP="006A2BE2">
            <w:pPr>
              <w:pStyle w:val="ISOMB"/>
              <w:spacing w:before="60" w:after="60" w:line="240" w:lineRule="auto"/>
              <w:rPr>
                <w:rFonts w:eastAsia="SimSun" w:cs="Arial"/>
                <w:szCs w:val="18"/>
                <w:lang w:val="en-US" w:eastAsia="zh-CN"/>
              </w:rPr>
            </w:pPr>
            <w:r>
              <w:t>TC</w:t>
            </w:r>
          </w:p>
        </w:tc>
        <w:tc>
          <w:tcPr>
            <w:tcW w:w="1247" w:type="dxa"/>
            <w:tcBorders>
              <w:top w:val="single" w:sz="6" w:space="0" w:color="auto"/>
              <w:bottom w:val="single" w:sz="6" w:space="0" w:color="auto"/>
            </w:tcBorders>
          </w:tcPr>
          <w:p w14:paraId="7E11BAEE" w14:textId="77777777" w:rsidR="006A2BE2" w:rsidRDefault="006A2BE2" w:rsidP="006A2BE2">
            <w:pPr>
              <w:pStyle w:val="ISOClause"/>
              <w:spacing w:before="60" w:after="60" w:line="240" w:lineRule="auto"/>
              <w:rPr>
                <w:color w:val="0070C0"/>
              </w:rPr>
            </w:pPr>
            <w:r w:rsidRPr="003F02D0">
              <w:rPr>
                <w:color w:val="0070C0"/>
              </w:rPr>
              <w:t xml:space="preserve">DCEG </w:t>
            </w:r>
            <w:r>
              <w:rPr>
                <w:color w:val="0070C0"/>
              </w:rPr>
              <w:t xml:space="preserve">5.10, </w:t>
            </w:r>
            <w:r w:rsidRPr="003F02D0">
              <w:rPr>
                <w:color w:val="0070C0"/>
              </w:rPr>
              <w:t>5.11</w:t>
            </w:r>
            <w:r>
              <w:rPr>
                <w:color w:val="0070C0"/>
              </w:rPr>
              <w:t>, 6.3, 8.3</w:t>
            </w:r>
          </w:p>
          <w:p w14:paraId="093D3DDE" w14:textId="77777777" w:rsidR="006A2BE2" w:rsidRDefault="006A2BE2" w:rsidP="006A2BE2">
            <w:pPr>
              <w:pStyle w:val="ISOClause"/>
              <w:spacing w:before="60" w:after="60" w:line="240" w:lineRule="auto"/>
              <w:rPr>
                <w:color w:val="0070C0"/>
              </w:rPr>
            </w:pPr>
            <w:r>
              <w:rPr>
                <w:color w:val="0070C0"/>
              </w:rPr>
              <w:t>App Schema 1.1.10.3, 1.1.11, 1.2.4.3, 4.1.1.3</w:t>
            </w:r>
          </w:p>
          <w:p w14:paraId="410FB6BE" w14:textId="0D7B1570" w:rsidR="006A2BE2" w:rsidRDefault="006A2BE2" w:rsidP="006A2BE2">
            <w:pPr>
              <w:pStyle w:val="ISOClause"/>
              <w:spacing w:before="60" w:after="60" w:line="240" w:lineRule="auto"/>
              <w:rPr>
                <w:lang w:val="en-US"/>
              </w:rPr>
            </w:pPr>
            <w:r>
              <w:rPr>
                <w:color w:val="0070C0"/>
              </w:rPr>
              <w:t>FC 9.12, 9.13, 9.14</w:t>
            </w:r>
          </w:p>
        </w:tc>
        <w:tc>
          <w:tcPr>
            <w:tcW w:w="1191" w:type="dxa"/>
            <w:tcBorders>
              <w:top w:val="single" w:sz="6" w:space="0" w:color="auto"/>
              <w:bottom w:val="single" w:sz="6" w:space="0" w:color="auto"/>
            </w:tcBorders>
          </w:tcPr>
          <w:p w14:paraId="45F22E79" w14:textId="77777777" w:rsidR="006A2BE2" w:rsidRDefault="006A2BE2" w:rsidP="006A2BE2">
            <w:pPr>
              <w:pStyle w:val="ISOParagraph"/>
              <w:spacing w:before="60" w:after="60" w:line="240" w:lineRule="auto"/>
              <w:rPr>
                <w:b/>
                <w:bCs/>
              </w:rPr>
            </w:pPr>
            <w:r w:rsidRPr="009872C7">
              <w:rPr>
                <w:b/>
                <w:bCs/>
              </w:rPr>
              <w:t>WeatherForecastWarningArea</w:t>
            </w:r>
          </w:p>
          <w:p w14:paraId="12E2646D" w14:textId="76EDA80D" w:rsidR="006A2BE2" w:rsidRDefault="006A2BE2" w:rsidP="006A2BE2">
            <w:pPr>
              <w:pStyle w:val="ISOParagraph"/>
              <w:spacing w:before="60" w:after="60" w:line="240" w:lineRule="auto"/>
            </w:pPr>
            <w:r>
              <w:rPr>
                <w:color w:val="0070C0"/>
              </w:rPr>
              <w:t xml:space="preserve">App Schema </w:t>
            </w:r>
            <w:r>
              <w:rPr>
                <w:color w:val="0070C0"/>
              </w:rPr>
              <w:br/>
              <w:t>Fig 1, 11</w:t>
            </w:r>
          </w:p>
        </w:tc>
        <w:tc>
          <w:tcPr>
            <w:tcW w:w="680" w:type="dxa"/>
            <w:tcBorders>
              <w:top w:val="single" w:sz="6" w:space="0" w:color="auto"/>
              <w:bottom w:val="single" w:sz="6" w:space="0" w:color="auto"/>
            </w:tcBorders>
          </w:tcPr>
          <w:p w14:paraId="1233756E" w14:textId="16550199" w:rsidR="006A2BE2" w:rsidRDefault="006A2BE2" w:rsidP="006A2BE2">
            <w:pPr>
              <w:pStyle w:val="ISOCommType"/>
              <w:spacing w:before="60" w:after="60" w:line="240" w:lineRule="auto"/>
              <w:rPr>
                <w:lang w:val="en-US"/>
              </w:rPr>
            </w:pPr>
            <w:r>
              <w:t>te</w:t>
            </w:r>
          </w:p>
        </w:tc>
        <w:tc>
          <w:tcPr>
            <w:tcW w:w="4309" w:type="dxa"/>
            <w:tcBorders>
              <w:top w:val="single" w:sz="6" w:space="0" w:color="auto"/>
              <w:bottom w:val="single" w:sz="6" w:space="0" w:color="auto"/>
            </w:tcBorders>
          </w:tcPr>
          <w:p w14:paraId="5B2CA98B" w14:textId="562AFC42" w:rsidR="006A2BE2" w:rsidRDefault="006A2BE2" w:rsidP="006A2BE2">
            <w:pPr>
              <w:pStyle w:val="ISOComments"/>
              <w:spacing w:before="60" w:after="60" w:line="240" w:lineRule="auto"/>
              <w:rPr>
                <w:szCs w:val="22"/>
              </w:rPr>
            </w:pPr>
            <w:r>
              <w:t xml:space="preserve">The text of the service area may list the number identifiers of the weather area such as "Weather forecast and wave height forecast for marine forecast areas 215, 217 and 219." But it would be better if there was a more direct link between the broadcast service and the areas it provides information about. The only place to put these numeric identifiers on the </w:t>
            </w:r>
            <w:r w:rsidRPr="009872C7">
              <w:rPr>
                <w:b/>
                <w:bCs/>
              </w:rPr>
              <w:t>WeatherForecastWarningArea</w:t>
            </w:r>
            <w:r>
              <w:t xml:space="preserve"> is the </w:t>
            </w:r>
            <w:r w:rsidRPr="009872C7">
              <w:rPr>
                <w:b/>
                <w:bCs/>
              </w:rPr>
              <w:t>featureName</w:t>
            </w:r>
            <w:r>
              <w:t>. Perhaps a separate field for identifier would be useful.</w:t>
            </w:r>
          </w:p>
        </w:tc>
        <w:tc>
          <w:tcPr>
            <w:tcW w:w="4082" w:type="dxa"/>
            <w:tcBorders>
              <w:top w:val="single" w:sz="6" w:space="0" w:color="auto"/>
              <w:bottom w:val="single" w:sz="6" w:space="0" w:color="auto"/>
            </w:tcBorders>
          </w:tcPr>
          <w:p w14:paraId="0857175D" w14:textId="77777777" w:rsidR="00AE1512" w:rsidRPr="00AE1512" w:rsidRDefault="006A2BE2" w:rsidP="00D0051F">
            <w:pPr>
              <w:pStyle w:val="ListParagraph"/>
              <w:numPr>
                <w:ilvl w:val="0"/>
                <w:numId w:val="9"/>
              </w:numPr>
              <w:spacing w:before="60" w:after="60"/>
              <w:ind w:left="341" w:hanging="284"/>
              <w:contextualSpacing w:val="0"/>
              <w:rPr>
                <w:rFonts w:ascii="Arial" w:eastAsia="SimSun" w:hAnsi="Arial"/>
                <w:sz w:val="18"/>
                <w:szCs w:val="18"/>
                <w:lang w:eastAsia="zh-CN"/>
              </w:rPr>
            </w:pPr>
            <w:r w:rsidRPr="00BA1E5A">
              <w:rPr>
                <w:rFonts w:ascii="Arial" w:hAnsi="Arial"/>
                <w:sz w:val="18"/>
                <w:szCs w:val="18"/>
              </w:rPr>
              <w:t xml:space="preserve">Improve the model to allow unique identifiers (such as numeric or coded </w:t>
            </w:r>
            <w:r w:rsidRPr="00AE1512">
              <w:rPr>
                <w:rFonts w:ascii="Arial" w:hAnsi="Arial"/>
                <w:sz w:val="18"/>
                <w:szCs w:val="18"/>
              </w:rPr>
              <w:t xml:space="preserve">strings) instead of </w:t>
            </w:r>
            <w:r w:rsidRPr="00AE1512">
              <w:rPr>
                <w:rFonts w:ascii="Arial" w:hAnsi="Arial"/>
                <w:b/>
                <w:bCs/>
                <w:sz w:val="18"/>
                <w:szCs w:val="18"/>
              </w:rPr>
              <w:t>featureName</w:t>
            </w:r>
            <w:r w:rsidRPr="00AE1512">
              <w:rPr>
                <w:rFonts w:ascii="Arial" w:hAnsi="Arial"/>
                <w:sz w:val="18"/>
                <w:szCs w:val="18"/>
              </w:rPr>
              <w:t>.</w:t>
            </w:r>
          </w:p>
          <w:p w14:paraId="5B711642" w14:textId="0FC80AE8" w:rsidR="006A2BE2" w:rsidRDefault="006A2BE2" w:rsidP="00D0051F">
            <w:pPr>
              <w:pStyle w:val="ListParagraph"/>
              <w:numPr>
                <w:ilvl w:val="0"/>
                <w:numId w:val="9"/>
              </w:numPr>
              <w:spacing w:before="60" w:after="60"/>
              <w:ind w:left="341" w:hanging="284"/>
              <w:contextualSpacing w:val="0"/>
              <w:rPr>
                <w:rFonts w:eastAsia="SimSun"/>
                <w:lang w:eastAsia="zh-CN"/>
              </w:rPr>
            </w:pPr>
            <w:r w:rsidRPr="00AE1512">
              <w:rPr>
                <w:rFonts w:ascii="Arial" w:hAnsi="Arial"/>
                <w:sz w:val="18"/>
                <w:szCs w:val="18"/>
              </w:rPr>
              <w:t xml:space="preserve">Consider modeling broadcasts as information types to be shared between multiple </w:t>
            </w:r>
            <w:r w:rsidRPr="00AE1512">
              <w:rPr>
                <w:rFonts w:ascii="Arial" w:hAnsi="Arial"/>
                <w:b/>
                <w:bCs/>
                <w:sz w:val="18"/>
                <w:szCs w:val="18"/>
              </w:rPr>
              <w:t>RadioServiceArea</w:t>
            </w:r>
            <w:r w:rsidRPr="00AE1512">
              <w:rPr>
                <w:rFonts w:ascii="Arial" w:hAnsi="Arial"/>
                <w:sz w:val="18"/>
                <w:szCs w:val="18"/>
              </w:rPr>
              <w:t xml:space="preserve"> features and associated to the forecast areas the broadcasts are about. This would support queries from a location to associated broadcasts and vice versa.</w:t>
            </w:r>
          </w:p>
        </w:tc>
        <w:tc>
          <w:tcPr>
            <w:tcW w:w="1985" w:type="dxa"/>
            <w:tcBorders>
              <w:top w:val="single" w:sz="6" w:space="0" w:color="auto"/>
              <w:bottom w:val="single" w:sz="6" w:space="0" w:color="auto"/>
            </w:tcBorders>
          </w:tcPr>
          <w:p w14:paraId="1C6FB6DF" w14:textId="77777777" w:rsidR="006A2BE2" w:rsidRPr="00112451" w:rsidRDefault="006A2BE2" w:rsidP="006A2BE2">
            <w:pPr>
              <w:pStyle w:val="ISOSecretObservations"/>
              <w:spacing w:before="60" w:after="60" w:line="240" w:lineRule="auto"/>
              <w:rPr>
                <w:color w:val="0070C0"/>
              </w:rPr>
            </w:pPr>
          </w:p>
        </w:tc>
      </w:tr>
      <w:tr w:rsidR="006A2BE2" w14:paraId="26218903" w14:textId="77777777" w:rsidTr="005F09AA">
        <w:trPr>
          <w:jc w:val="center"/>
        </w:trPr>
        <w:tc>
          <w:tcPr>
            <w:tcW w:w="964" w:type="dxa"/>
            <w:tcBorders>
              <w:top w:val="single" w:sz="6" w:space="0" w:color="auto"/>
              <w:bottom w:val="single" w:sz="6" w:space="0" w:color="auto"/>
            </w:tcBorders>
          </w:tcPr>
          <w:p w14:paraId="66B56506" w14:textId="77777777" w:rsidR="006A2BE2" w:rsidRDefault="006A2BE2" w:rsidP="006A2BE2">
            <w:pPr>
              <w:pStyle w:val="ISOMB"/>
              <w:spacing w:before="60" w:after="60" w:line="240" w:lineRule="auto"/>
            </w:pPr>
            <w:r>
              <w:t xml:space="preserve">DCEG </w:t>
            </w:r>
          </w:p>
          <w:p w14:paraId="57F19116" w14:textId="77777777" w:rsidR="006A2BE2" w:rsidRDefault="006A2BE2" w:rsidP="006A2BE2">
            <w:pPr>
              <w:pStyle w:val="ISOMB"/>
              <w:spacing w:before="60" w:after="60" w:line="240" w:lineRule="auto"/>
            </w:pPr>
            <w:r>
              <w:t xml:space="preserve">App Schema </w:t>
            </w:r>
          </w:p>
          <w:p w14:paraId="50E2C209" w14:textId="6957E722" w:rsidR="006A2BE2" w:rsidRDefault="006A2BE2" w:rsidP="006A2BE2">
            <w:pPr>
              <w:pStyle w:val="ISOMB"/>
              <w:spacing w:before="60" w:after="60" w:line="240" w:lineRule="auto"/>
              <w:rPr>
                <w:lang w:val="en-US"/>
              </w:rPr>
            </w:pPr>
            <w:r>
              <w:t>FC</w:t>
            </w:r>
          </w:p>
        </w:tc>
        <w:tc>
          <w:tcPr>
            <w:tcW w:w="680" w:type="dxa"/>
            <w:tcBorders>
              <w:top w:val="single" w:sz="6" w:space="0" w:color="auto"/>
              <w:bottom w:val="single" w:sz="6" w:space="0" w:color="auto"/>
            </w:tcBorders>
          </w:tcPr>
          <w:p w14:paraId="263AABD6" w14:textId="6C4B0400" w:rsidR="006A2BE2" w:rsidRDefault="006A2BE2" w:rsidP="006A2BE2">
            <w:pPr>
              <w:pStyle w:val="ISOMB"/>
              <w:spacing w:before="60" w:after="60" w:line="240" w:lineRule="auto"/>
              <w:rPr>
                <w:rFonts w:eastAsia="SimSun" w:cs="Arial"/>
                <w:szCs w:val="18"/>
                <w:lang w:val="en-US" w:eastAsia="zh-CN"/>
              </w:rPr>
            </w:pPr>
            <w:r>
              <w:t>TC</w:t>
            </w:r>
          </w:p>
        </w:tc>
        <w:tc>
          <w:tcPr>
            <w:tcW w:w="1247" w:type="dxa"/>
            <w:tcBorders>
              <w:top w:val="single" w:sz="6" w:space="0" w:color="auto"/>
              <w:bottom w:val="single" w:sz="6" w:space="0" w:color="auto"/>
            </w:tcBorders>
          </w:tcPr>
          <w:p w14:paraId="14E56F7C" w14:textId="77777777" w:rsidR="006A2BE2" w:rsidRDefault="006A2BE2" w:rsidP="006A2BE2">
            <w:pPr>
              <w:pStyle w:val="ISOClause"/>
              <w:spacing w:before="60" w:after="60" w:line="240" w:lineRule="auto"/>
              <w:rPr>
                <w:color w:val="0070C0"/>
              </w:rPr>
            </w:pPr>
            <w:r w:rsidRPr="003F02D0">
              <w:rPr>
                <w:color w:val="0070C0"/>
              </w:rPr>
              <w:t xml:space="preserve">DCEG </w:t>
            </w:r>
            <w:r>
              <w:rPr>
                <w:color w:val="0070C0"/>
              </w:rPr>
              <w:t xml:space="preserve">5.10, </w:t>
            </w:r>
            <w:r w:rsidRPr="003F02D0">
              <w:rPr>
                <w:color w:val="0070C0"/>
              </w:rPr>
              <w:t>5.11</w:t>
            </w:r>
            <w:r>
              <w:rPr>
                <w:color w:val="0070C0"/>
              </w:rPr>
              <w:t>, 6.3, 8.3</w:t>
            </w:r>
          </w:p>
          <w:p w14:paraId="40F2A8B6" w14:textId="77777777" w:rsidR="006A2BE2" w:rsidRDefault="006A2BE2" w:rsidP="006A2BE2">
            <w:pPr>
              <w:pStyle w:val="ISOClause"/>
              <w:spacing w:before="60" w:after="60" w:line="240" w:lineRule="auto"/>
              <w:rPr>
                <w:color w:val="0070C0"/>
              </w:rPr>
            </w:pPr>
            <w:r>
              <w:rPr>
                <w:color w:val="0070C0"/>
              </w:rPr>
              <w:t>App Schema 1.1.10.3, 1.1.11, 1.2.4.3, 4.1.1.3</w:t>
            </w:r>
          </w:p>
          <w:p w14:paraId="33DEFF0B" w14:textId="383F1E97" w:rsidR="006A2BE2" w:rsidRDefault="006A2BE2" w:rsidP="006A2BE2">
            <w:pPr>
              <w:pStyle w:val="ISOClause"/>
              <w:spacing w:before="60" w:after="60" w:line="240" w:lineRule="auto"/>
              <w:rPr>
                <w:lang w:val="en-US"/>
              </w:rPr>
            </w:pPr>
            <w:r>
              <w:rPr>
                <w:color w:val="0070C0"/>
              </w:rPr>
              <w:t>FC 9.12, 9.13, 9.14</w:t>
            </w:r>
          </w:p>
        </w:tc>
        <w:tc>
          <w:tcPr>
            <w:tcW w:w="1191" w:type="dxa"/>
            <w:tcBorders>
              <w:top w:val="single" w:sz="6" w:space="0" w:color="auto"/>
              <w:bottom w:val="single" w:sz="6" w:space="0" w:color="auto"/>
            </w:tcBorders>
          </w:tcPr>
          <w:p w14:paraId="688563D7" w14:textId="77777777" w:rsidR="006A2BE2" w:rsidRDefault="006A2BE2" w:rsidP="006A2BE2">
            <w:pPr>
              <w:pStyle w:val="ISOParagraph"/>
              <w:spacing w:before="60" w:after="60" w:line="240" w:lineRule="auto"/>
              <w:rPr>
                <w:b/>
                <w:bCs/>
              </w:rPr>
            </w:pPr>
            <w:r w:rsidRPr="009872C7">
              <w:rPr>
                <w:b/>
                <w:bCs/>
              </w:rPr>
              <w:t>WeatherForecastWarningArea</w:t>
            </w:r>
          </w:p>
          <w:p w14:paraId="0CEB1BB8" w14:textId="605418E7" w:rsidR="006A2BE2" w:rsidRDefault="006A2BE2" w:rsidP="006A2BE2">
            <w:pPr>
              <w:pStyle w:val="ISOParagraph"/>
              <w:spacing w:before="60" w:after="60" w:line="240" w:lineRule="auto"/>
            </w:pPr>
            <w:r>
              <w:rPr>
                <w:color w:val="0070C0"/>
              </w:rPr>
              <w:t xml:space="preserve">App Schema </w:t>
            </w:r>
            <w:r>
              <w:rPr>
                <w:color w:val="0070C0"/>
              </w:rPr>
              <w:br/>
              <w:t>Fig 1, 11</w:t>
            </w:r>
          </w:p>
        </w:tc>
        <w:tc>
          <w:tcPr>
            <w:tcW w:w="680" w:type="dxa"/>
            <w:tcBorders>
              <w:top w:val="single" w:sz="6" w:space="0" w:color="auto"/>
              <w:bottom w:val="single" w:sz="6" w:space="0" w:color="auto"/>
            </w:tcBorders>
          </w:tcPr>
          <w:p w14:paraId="329329B3" w14:textId="154C420B" w:rsidR="006A2BE2" w:rsidRDefault="006A2BE2" w:rsidP="006A2BE2">
            <w:pPr>
              <w:pStyle w:val="ISOCommType"/>
              <w:spacing w:before="60" w:after="60" w:line="240" w:lineRule="auto"/>
              <w:rPr>
                <w:lang w:val="en-US"/>
              </w:rPr>
            </w:pPr>
            <w:r>
              <w:t>te</w:t>
            </w:r>
          </w:p>
        </w:tc>
        <w:tc>
          <w:tcPr>
            <w:tcW w:w="4309" w:type="dxa"/>
            <w:tcBorders>
              <w:top w:val="single" w:sz="6" w:space="0" w:color="auto"/>
              <w:bottom w:val="single" w:sz="6" w:space="0" w:color="auto"/>
            </w:tcBorders>
          </w:tcPr>
          <w:p w14:paraId="52B39949" w14:textId="298E5798" w:rsidR="006A2BE2" w:rsidRDefault="006A2BE2" w:rsidP="006A2BE2">
            <w:pPr>
              <w:pStyle w:val="ISOComments"/>
              <w:spacing w:before="60" w:after="60" w:line="240" w:lineRule="auto"/>
              <w:rPr>
                <w:szCs w:val="22"/>
              </w:rPr>
            </w:pPr>
            <w:r>
              <w:t xml:space="preserve">Some categories of forecast and warning areas in RAMN that don’t seem to have a match with </w:t>
            </w:r>
            <w:r w:rsidRPr="001B4F74">
              <w:rPr>
                <w:b/>
                <w:bCs/>
              </w:rPr>
              <w:t>categoryOfFrcstAndWarningArea</w:t>
            </w:r>
            <w:r w:rsidRPr="001B4F74">
              <w:t xml:space="preserve"> </w:t>
            </w:r>
            <w:r w:rsidRPr="00F43620">
              <w:t>enumerations.</w:t>
            </w:r>
            <w:r>
              <w:t xml:space="preserve">  Such as ‘Inland Waters’, ‘Commercial Shipping Waters’ and ‘Major Inland Waters’.</w:t>
            </w:r>
          </w:p>
        </w:tc>
        <w:tc>
          <w:tcPr>
            <w:tcW w:w="4082" w:type="dxa"/>
            <w:tcBorders>
              <w:top w:val="single" w:sz="6" w:space="0" w:color="auto"/>
              <w:bottom w:val="single" w:sz="6" w:space="0" w:color="auto"/>
            </w:tcBorders>
          </w:tcPr>
          <w:p w14:paraId="4F0C5684" w14:textId="54C33384" w:rsidR="006A2BE2" w:rsidRDefault="006A2BE2" w:rsidP="00AE1512">
            <w:pPr>
              <w:pStyle w:val="ISOChange"/>
              <w:numPr>
                <w:ilvl w:val="0"/>
                <w:numId w:val="23"/>
              </w:numPr>
              <w:spacing w:before="60" w:after="60" w:line="240" w:lineRule="auto"/>
              <w:ind w:left="341" w:hanging="284"/>
              <w:rPr>
                <w:rFonts w:eastAsia="SimSun"/>
                <w:lang w:val="en-US" w:eastAsia="zh-CN"/>
              </w:rPr>
            </w:pPr>
            <w:r w:rsidRPr="00BA1E5A">
              <w:rPr>
                <w:rFonts w:cs="Arial"/>
                <w:szCs w:val="18"/>
              </w:rPr>
              <w:t xml:space="preserve">Consider whether additional </w:t>
            </w:r>
            <w:r w:rsidRPr="00BA1E5A">
              <w:rPr>
                <w:rFonts w:cs="Arial"/>
                <w:b/>
                <w:bCs/>
                <w:szCs w:val="18"/>
              </w:rPr>
              <w:t xml:space="preserve">categoryOfFrcstAndWarningArea </w:t>
            </w:r>
            <w:r w:rsidRPr="00BA1E5A">
              <w:rPr>
                <w:rFonts w:cs="Arial"/>
                <w:szCs w:val="18"/>
              </w:rPr>
              <w:t>enumeration values are warranted</w:t>
            </w:r>
            <w:r w:rsidRPr="00BA1E5A">
              <w:rPr>
                <w:rFonts w:cs="Arial"/>
                <w:b/>
                <w:bCs/>
                <w:szCs w:val="18"/>
              </w:rPr>
              <w:t>.</w:t>
            </w:r>
          </w:p>
        </w:tc>
        <w:tc>
          <w:tcPr>
            <w:tcW w:w="1985" w:type="dxa"/>
            <w:tcBorders>
              <w:top w:val="single" w:sz="6" w:space="0" w:color="auto"/>
              <w:bottom w:val="single" w:sz="6" w:space="0" w:color="auto"/>
            </w:tcBorders>
          </w:tcPr>
          <w:p w14:paraId="275FED5B" w14:textId="77777777" w:rsidR="006A2BE2" w:rsidRPr="00112451" w:rsidRDefault="006A2BE2" w:rsidP="006A2BE2">
            <w:pPr>
              <w:pStyle w:val="ISOSecretObservations"/>
              <w:spacing w:before="60" w:after="60" w:line="240" w:lineRule="auto"/>
              <w:rPr>
                <w:color w:val="0070C0"/>
              </w:rPr>
            </w:pPr>
          </w:p>
        </w:tc>
      </w:tr>
      <w:tr w:rsidR="006A2BE2" w14:paraId="344E745E" w14:textId="77777777" w:rsidTr="005F09AA">
        <w:trPr>
          <w:jc w:val="center"/>
        </w:trPr>
        <w:tc>
          <w:tcPr>
            <w:tcW w:w="964" w:type="dxa"/>
            <w:tcBorders>
              <w:top w:val="single" w:sz="6" w:space="0" w:color="auto"/>
              <w:bottom w:val="single" w:sz="6" w:space="0" w:color="auto"/>
            </w:tcBorders>
          </w:tcPr>
          <w:p w14:paraId="6F920078" w14:textId="33C762A5" w:rsidR="006A2BE2" w:rsidRDefault="006A2BE2" w:rsidP="006A2BE2">
            <w:pPr>
              <w:pStyle w:val="ISOMB"/>
              <w:spacing w:before="60" w:after="60" w:line="240" w:lineRule="auto"/>
              <w:rPr>
                <w:lang w:val="en-US"/>
              </w:rPr>
            </w:pPr>
            <w:r w:rsidRPr="00A126FC">
              <w:rPr>
                <w:rFonts w:cs="Arial"/>
                <w:szCs w:val="18"/>
                <w:lang w:eastAsia="zh-TW"/>
              </w:rPr>
              <w:t>All</w:t>
            </w:r>
          </w:p>
        </w:tc>
        <w:tc>
          <w:tcPr>
            <w:tcW w:w="680" w:type="dxa"/>
            <w:tcBorders>
              <w:top w:val="single" w:sz="6" w:space="0" w:color="auto"/>
              <w:bottom w:val="single" w:sz="6" w:space="0" w:color="auto"/>
            </w:tcBorders>
          </w:tcPr>
          <w:p w14:paraId="4F28E744" w14:textId="03201343" w:rsidR="006A2BE2" w:rsidRDefault="006A2BE2" w:rsidP="006A2BE2">
            <w:pPr>
              <w:pStyle w:val="ISOMB"/>
              <w:spacing w:before="60" w:after="60" w:line="240" w:lineRule="auto"/>
              <w:rPr>
                <w:rFonts w:eastAsia="SimSun" w:cs="Arial"/>
                <w:szCs w:val="18"/>
                <w:lang w:val="en-US" w:eastAsia="zh-CN"/>
              </w:rPr>
            </w:pPr>
            <w:r w:rsidRPr="00A126FC">
              <w:rPr>
                <w:rFonts w:cs="Arial"/>
                <w:szCs w:val="18"/>
                <w:lang w:eastAsia="zh-TW"/>
              </w:rPr>
              <w:t>SJC</w:t>
            </w:r>
          </w:p>
        </w:tc>
        <w:tc>
          <w:tcPr>
            <w:tcW w:w="1247" w:type="dxa"/>
            <w:tcBorders>
              <w:top w:val="single" w:sz="6" w:space="0" w:color="auto"/>
              <w:bottom w:val="single" w:sz="6" w:space="0" w:color="auto"/>
            </w:tcBorders>
          </w:tcPr>
          <w:p w14:paraId="6F3CF64A" w14:textId="77777777" w:rsidR="006A2BE2" w:rsidRDefault="006A2BE2" w:rsidP="006A2BE2">
            <w:pPr>
              <w:pStyle w:val="ISOClause"/>
              <w:spacing w:before="60" w:after="60" w:line="240" w:lineRule="auto"/>
              <w:rPr>
                <w:lang w:val="en-US"/>
              </w:rPr>
            </w:pPr>
          </w:p>
        </w:tc>
        <w:tc>
          <w:tcPr>
            <w:tcW w:w="1191" w:type="dxa"/>
            <w:tcBorders>
              <w:top w:val="single" w:sz="6" w:space="0" w:color="auto"/>
              <w:bottom w:val="single" w:sz="6" w:space="0" w:color="auto"/>
            </w:tcBorders>
          </w:tcPr>
          <w:p w14:paraId="10C165E1" w14:textId="008F911D" w:rsidR="006A2BE2" w:rsidRDefault="006A2BE2" w:rsidP="006A2BE2">
            <w:pPr>
              <w:pStyle w:val="ISOParagraph"/>
              <w:spacing w:before="60" w:after="60" w:line="240" w:lineRule="auto"/>
            </w:pPr>
            <w:r w:rsidRPr="00A126FC">
              <w:rPr>
                <w:bCs/>
                <w:szCs w:val="18"/>
              </w:rPr>
              <w:t xml:space="preserve">WeatherForecastWarningArea </w:t>
            </w:r>
          </w:p>
        </w:tc>
        <w:tc>
          <w:tcPr>
            <w:tcW w:w="680" w:type="dxa"/>
            <w:tcBorders>
              <w:top w:val="single" w:sz="6" w:space="0" w:color="auto"/>
              <w:bottom w:val="single" w:sz="6" w:space="0" w:color="auto"/>
            </w:tcBorders>
          </w:tcPr>
          <w:p w14:paraId="666E18EA" w14:textId="1EBEB99D" w:rsidR="006A2BE2" w:rsidRDefault="006A2BE2" w:rsidP="006A2BE2">
            <w:pPr>
              <w:pStyle w:val="ISOCommType"/>
              <w:spacing w:before="60" w:after="60" w:line="240" w:lineRule="auto"/>
              <w:rPr>
                <w:lang w:val="en-US"/>
              </w:rPr>
            </w:pPr>
            <w:r w:rsidRPr="00A126FC">
              <w:rPr>
                <w:rFonts w:cs="Arial"/>
                <w:szCs w:val="18"/>
                <w:lang w:eastAsia="zh-TW"/>
              </w:rPr>
              <w:t>te</w:t>
            </w:r>
          </w:p>
        </w:tc>
        <w:tc>
          <w:tcPr>
            <w:tcW w:w="4309" w:type="dxa"/>
            <w:tcBorders>
              <w:top w:val="single" w:sz="6" w:space="0" w:color="auto"/>
              <w:bottom w:val="single" w:sz="6" w:space="0" w:color="auto"/>
            </w:tcBorders>
          </w:tcPr>
          <w:p w14:paraId="15E38FBA" w14:textId="77777777" w:rsidR="006A2BE2" w:rsidRPr="00A126FC" w:rsidRDefault="006A2BE2" w:rsidP="005D1FAA">
            <w:pPr>
              <w:pStyle w:val="ISOComments"/>
              <w:spacing w:before="60" w:after="120" w:line="240" w:lineRule="auto"/>
              <w:rPr>
                <w:rFonts w:cs="Arial"/>
                <w:bCs/>
                <w:szCs w:val="18"/>
              </w:rPr>
            </w:pPr>
            <w:r w:rsidRPr="00A126FC">
              <w:rPr>
                <w:rFonts w:cs="Arial"/>
                <w:bCs/>
                <w:szCs w:val="18"/>
              </w:rPr>
              <w:t>WeatherForecastWarningArea is defined as an area for which weather forecasts and warnings are provided for specified periods. It has attributes categoryOfFrcstAndWarningArea (WMO, national high seas, national coastal, national inshore, national local, ice) and nationality.</w:t>
            </w:r>
          </w:p>
          <w:p w14:paraId="560D9525" w14:textId="77777777" w:rsidR="006A2BE2" w:rsidRPr="00A126FC" w:rsidRDefault="006A2BE2" w:rsidP="005D1FAA">
            <w:pPr>
              <w:pStyle w:val="ISOComments"/>
              <w:spacing w:before="60" w:after="120" w:line="240" w:lineRule="auto"/>
              <w:rPr>
                <w:rFonts w:cs="Arial"/>
                <w:szCs w:val="18"/>
              </w:rPr>
            </w:pPr>
            <w:r w:rsidRPr="00A126FC">
              <w:rPr>
                <w:rFonts w:cs="Arial"/>
                <w:bCs/>
                <w:szCs w:val="18"/>
              </w:rPr>
              <w:t>It seems to be referring to the content instead of the radio transmission. The content can be transmitted via (covered by) various types of radio transmission services.</w:t>
            </w:r>
          </w:p>
          <w:p w14:paraId="6DCA0139" w14:textId="77777777" w:rsidR="006A2BE2" w:rsidRPr="00A126FC" w:rsidRDefault="006A2BE2" w:rsidP="005D1FAA">
            <w:pPr>
              <w:pStyle w:val="ISOComments"/>
              <w:spacing w:before="60" w:after="120" w:line="240" w:lineRule="auto"/>
              <w:rPr>
                <w:rFonts w:cs="Arial"/>
                <w:bCs/>
                <w:szCs w:val="18"/>
              </w:rPr>
            </w:pPr>
            <w:r w:rsidRPr="00A126FC">
              <w:rPr>
                <w:rFonts w:cs="Arial"/>
                <w:szCs w:val="18"/>
                <w:lang w:eastAsia="zh-TW"/>
              </w:rPr>
              <w:t xml:space="preserve">Delimitations of such areas would usually not correspond to radio coverage of RadioStation or RadioServiceArea.  A RadioStation, e.g. AIS base station, may broadcast content of a </w:t>
            </w:r>
            <w:r w:rsidRPr="00A126FC">
              <w:rPr>
                <w:rFonts w:cs="Arial"/>
                <w:bCs/>
                <w:szCs w:val="18"/>
              </w:rPr>
              <w:t>WeatherForecastWarningArea outside its own radio coverage.</w:t>
            </w:r>
          </w:p>
          <w:p w14:paraId="28BEC158" w14:textId="3A43E27A" w:rsidR="006A2BE2" w:rsidRDefault="006A2BE2" w:rsidP="006A2BE2">
            <w:pPr>
              <w:pStyle w:val="ISOComments"/>
              <w:spacing w:before="60" w:after="60" w:line="240" w:lineRule="auto"/>
              <w:rPr>
                <w:szCs w:val="22"/>
              </w:rPr>
            </w:pPr>
            <w:r w:rsidRPr="00A126FC">
              <w:rPr>
                <w:rFonts w:cs="Arial"/>
                <w:szCs w:val="18"/>
                <w:lang w:eastAsia="zh-TW"/>
              </w:rPr>
              <w:t xml:space="preserve">It would be useful to encode/associate the available </w:t>
            </w:r>
            <w:r w:rsidRPr="00A126FC">
              <w:rPr>
                <w:rFonts w:cs="Arial"/>
                <w:bCs/>
                <w:szCs w:val="18"/>
              </w:rPr>
              <w:t>radio transmission services to access the content of a specific WeatherForecastWarningArea.</w:t>
            </w:r>
          </w:p>
        </w:tc>
        <w:tc>
          <w:tcPr>
            <w:tcW w:w="4082" w:type="dxa"/>
            <w:tcBorders>
              <w:top w:val="single" w:sz="6" w:space="0" w:color="auto"/>
              <w:bottom w:val="single" w:sz="6" w:space="0" w:color="auto"/>
            </w:tcBorders>
          </w:tcPr>
          <w:p w14:paraId="59543F9B" w14:textId="77777777" w:rsidR="006A2BE2" w:rsidRPr="00A126FC" w:rsidRDefault="006A2BE2" w:rsidP="005D1FAA">
            <w:pPr>
              <w:pStyle w:val="ISOChange"/>
              <w:spacing w:before="60" w:after="120" w:line="240" w:lineRule="auto"/>
              <w:rPr>
                <w:rFonts w:cs="Arial"/>
                <w:szCs w:val="18"/>
                <w:lang w:eastAsia="zh-TW"/>
              </w:rPr>
            </w:pPr>
            <w:r w:rsidRPr="00A126FC">
              <w:rPr>
                <w:rFonts w:cs="Arial"/>
                <w:szCs w:val="18"/>
                <w:lang w:eastAsia="zh-TW"/>
              </w:rPr>
              <w:t xml:space="preserve">Consider remodelling. </w:t>
            </w:r>
          </w:p>
          <w:p w14:paraId="29A0150A" w14:textId="77777777" w:rsidR="006A2BE2" w:rsidRPr="00A126FC" w:rsidRDefault="006A2BE2" w:rsidP="005D1FAA">
            <w:pPr>
              <w:pStyle w:val="ISOChange"/>
              <w:spacing w:before="60" w:after="120" w:line="240" w:lineRule="auto"/>
              <w:rPr>
                <w:rFonts w:cs="Arial"/>
                <w:szCs w:val="18"/>
              </w:rPr>
            </w:pPr>
            <w:r w:rsidRPr="00A126FC">
              <w:rPr>
                <w:rFonts w:cs="Arial"/>
                <w:szCs w:val="18"/>
              </w:rPr>
              <w:t>Provide clear description and guidance in the DCEG.</w:t>
            </w:r>
          </w:p>
          <w:p w14:paraId="14D49E26" w14:textId="77777777" w:rsidR="006A2BE2" w:rsidRPr="00A126FC" w:rsidRDefault="006A2BE2" w:rsidP="005D1FAA">
            <w:pPr>
              <w:pStyle w:val="ISOChange"/>
              <w:spacing w:before="60" w:after="120" w:line="240" w:lineRule="auto"/>
              <w:rPr>
                <w:rFonts w:cs="Arial"/>
                <w:bCs/>
                <w:szCs w:val="18"/>
              </w:rPr>
            </w:pPr>
            <w:r w:rsidRPr="00A126FC">
              <w:rPr>
                <w:rFonts w:cs="Arial"/>
                <w:szCs w:val="18"/>
                <w:lang w:eastAsia="zh-TW"/>
              </w:rPr>
              <w:t xml:space="preserve">In the case of providing </w:t>
            </w:r>
            <w:r w:rsidRPr="00A126FC">
              <w:rPr>
                <w:rFonts w:cs="Arial"/>
                <w:bCs/>
                <w:szCs w:val="18"/>
              </w:rPr>
              <w:t xml:space="preserve">weather forecasts/warnings or marine meteorological information service by using AIS ASM (Application SpecificMessage) on AIS1 and AIS2 channels, it would be useful to also include the message types (message formats) information. </w:t>
            </w:r>
          </w:p>
          <w:p w14:paraId="390C1BDE" w14:textId="60F89F39" w:rsidR="006A2BE2" w:rsidRDefault="006A2BE2" w:rsidP="006A2BE2">
            <w:pPr>
              <w:pStyle w:val="ISOChange"/>
              <w:spacing w:before="60" w:after="60" w:line="240" w:lineRule="auto"/>
              <w:rPr>
                <w:rFonts w:eastAsia="SimSun"/>
                <w:lang w:val="en-US" w:eastAsia="zh-CN"/>
              </w:rPr>
            </w:pPr>
            <w:r w:rsidRPr="00A126FC">
              <w:rPr>
                <w:rFonts w:cs="Arial"/>
                <w:szCs w:val="18"/>
                <w:lang w:eastAsia="zh-TW"/>
              </w:rPr>
              <w:t>(see also the comment item: radiocommunications for the preliminary proposals)</w:t>
            </w:r>
          </w:p>
        </w:tc>
        <w:tc>
          <w:tcPr>
            <w:tcW w:w="1985" w:type="dxa"/>
            <w:tcBorders>
              <w:top w:val="single" w:sz="6" w:space="0" w:color="auto"/>
              <w:bottom w:val="single" w:sz="6" w:space="0" w:color="auto"/>
            </w:tcBorders>
          </w:tcPr>
          <w:p w14:paraId="2095F7C1" w14:textId="77777777" w:rsidR="006A2BE2" w:rsidRPr="00112451" w:rsidRDefault="006A2BE2" w:rsidP="006A2BE2">
            <w:pPr>
              <w:pStyle w:val="ISOSecretObservations"/>
              <w:spacing w:before="60" w:after="60" w:line="240" w:lineRule="auto"/>
              <w:rPr>
                <w:color w:val="0070C0"/>
              </w:rPr>
            </w:pPr>
          </w:p>
        </w:tc>
      </w:tr>
      <w:tr w:rsidR="006A2BE2" w14:paraId="019E1081" w14:textId="77777777" w:rsidTr="005F09AA">
        <w:trPr>
          <w:jc w:val="center"/>
        </w:trPr>
        <w:tc>
          <w:tcPr>
            <w:tcW w:w="964" w:type="dxa"/>
            <w:tcBorders>
              <w:top w:val="single" w:sz="6" w:space="0" w:color="auto"/>
              <w:bottom w:val="single" w:sz="6" w:space="0" w:color="auto"/>
            </w:tcBorders>
          </w:tcPr>
          <w:p w14:paraId="0353E409" w14:textId="261E244D" w:rsidR="006A2BE2" w:rsidRDefault="006A2BE2" w:rsidP="006A2BE2">
            <w:pPr>
              <w:pStyle w:val="ISOMB"/>
              <w:spacing w:before="60" w:after="60" w:line="240" w:lineRule="auto"/>
            </w:pPr>
            <w:r>
              <w:rPr>
                <w:lang w:val="en-US"/>
              </w:rPr>
              <w:t>FC</w:t>
            </w:r>
          </w:p>
        </w:tc>
        <w:tc>
          <w:tcPr>
            <w:tcW w:w="680" w:type="dxa"/>
            <w:tcBorders>
              <w:top w:val="single" w:sz="6" w:space="0" w:color="auto"/>
              <w:bottom w:val="single" w:sz="6" w:space="0" w:color="auto"/>
            </w:tcBorders>
          </w:tcPr>
          <w:p w14:paraId="445FD4E8" w14:textId="6D63630E" w:rsidR="006A2BE2" w:rsidRDefault="006A2BE2" w:rsidP="006A2BE2">
            <w:pPr>
              <w:pStyle w:val="ISOMB"/>
              <w:spacing w:before="60" w:after="60" w:line="240" w:lineRule="auto"/>
            </w:pPr>
            <w:r>
              <w:rPr>
                <w:rFonts w:eastAsia="SimSun" w:cs="Arial" w:hint="eastAsia"/>
                <w:szCs w:val="18"/>
                <w:lang w:val="en-US" w:eastAsia="zh-CN"/>
              </w:rPr>
              <w:t>China MSA</w:t>
            </w:r>
          </w:p>
        </w:tc>
        <w:tc>
          <w:tcPr>
            <w:tcW w:w="1247" w:type="dxa"/>
            <w:tcBorders>
              <w:top w:val="single" w:sz="6" w:space="0" w:color="auto"/>
              <w:bottom w:val="single" w:sz="6" w:space="0" w:color="auto"/>
            </w:tcBorders>
          </w:tcPr>
          <w:p w14:paraId="2B77A57F" w14:textId="18DBFC0F" w:rsidR="006A2BE2" w:rsidRDefault="006A2BE2" w:rsidP="006A2BE2">
            <w:pPr>
              <w:pStyle w:val="ISOClause"/>
              <w:spacing w:before="60" w:after="60" w:line="240" w:lineRule="auto"/>
            </w:pPr>
            <w:r>
              <w:rPr>
                <w:lang w:val="en-US"/>
              </w:rPr>
              <w:t>9</w:t>
            </w:r>
          </w:p>
        </w:tc>
        <w:tc>
          <w:tcPr>
            <w:tcW w:w="1191" w:type="dxa"/>
            <w:tcBorders>
              <w:top w:val="single" w:sz="6" w:space="0" w:color="auto"/>
              <w:bottom w:val="single" w:sz="6" w:space="0" w:color="auto"/>
            </w:tcBorders>
          </w:tcPr>
          <w:p w14:paraId="2814C21E" w14:textId="77777777" w:rsidR="006A2BE2" w:rsidRDefault="006A2BE2" w:rsidP="006A2BE2">
            <w:pPr>
              <w:pStyle w:val="ISOParagraph"/>
              <w:spacing w:before="60" w:after="60" w:line="240" w:lineRule="auto"/>
            </w:pPr>
          </w:p>
        </w:tc>
        <w:tc>
          <w:tcPr>
            <w:tcW w:w="680" w:type="dxa"/>
            <w:tcBorders>
              <w:top w:val="single" w:sz="6" w:space="0" w:color="auto"/>
              <w:bottom w:val="single" w:sz="6" w:space="0" w:color="auto"/>
            </w:tcBorders>
          </w:tcPr>
          <w:p w14:paraId="3F67CF97" w14:textId="4A619B8C" w:rsidR="006A2BE2" w:rsidRDefault="006A2BE2" w:rsidP="006A2BE2">
            <w:pPr>
              <w:pStyle w:val="ISOCommType"/>
              <w:spacing w:before="60" w:after="60" w:line="240" w:lineRule="auto"/>
            </w:pPr>
            <w:r>
              <w:rPr>
                <w:lang w:val="en-US"/>
              </w:rPr>
              <w:t>te</w:t>
            </w:r>
          </w:p>
        </w:tc>
        <w:tc>
          <w:tcPr>
            <w:tcW w:w="4309" w:type="dxa"/>
            <w:tcBorders>
              <w:top w:val="single" w:sz="6" w:space="0" w:color="auto"/>
              <w:bottom w:val="single" w:sz="6" w:space="0" w:color="auto"/>
            </w:tcBorders>
          </w:tcPr>
          <w:p w14:paraId="0C93B3C4" w14:textId="1D992A5F" w:rsidR="006A2BE2" w:rsidRDefault="006A2BE2" w:rsidP="006A2BE2">
            <w:pPr>
              <w:pStyle w:val="ISOComments"/>
              <w:spacing w:before="60" w:after="60" w:line="240" w:lineRule="auto"/>
            </w:pPr>
            <w:r>
              <w:rPr>
                <w:rFonts w:hint="eastAsia"/>
                <w:szCs w:val="22"/>
              </w:rPr>
              <w:t>Clause</w:t>
            </w:r>
            <w:r>
              <w:rPr>
                <w:rFonts w:hint="eastAsia"/>
                <w:szCs w:val="22"/>
                <w:lang w:val="en-US"/>
              </w:rPr>
              <w:t xml:space="preserve"> </w:t>
            </w:r>
            <w:r>
              <w:rPr>
                <w:szCs w:val="22"/>
                <w:lang w:val="en-US"/>
              </w:rPr>
              <w:t>“</w:t>
            </w:r>
            <w:r>
              <w:rPr>
                <w:rFonts w:hint="eastAsia"/>
                <w:szCs w:val="22"/>
              </w:rPr>
              <w:t xml:space="preserve">Feature Types </w:t>
            </w:r>
            <w:r>
              <w:rPr>
                <w:szCs w:val="22"/>
                <w:lang w:val="en-US"/>
              </w:rPr>
              <w:t>“</w:t>
            </w:r>
          </w:p>
        </w:tc>
        <w:tc>
          <w:tcPr>
            <w:tcW w:w="4082" w:type="dxa"/>
            <w:tcBorders>
              <w:top w:val="single" w:sz="6" w:space="0" w:color="auto"/>
              <w:bottom w:val="single" w:sz="6" w:space="0" w:color="auto"/>
            </w:tcBorders>
          </w:tcPr>
          <w:p w14:paraId="19642CDD" w14:textId="17FB3031" w:rsidR="006A2BE2" w:rsidRDefault="006A2BE2" w:rsidP="006A2BE2">
            <w:pPr>
              <w:pStyle w:val="ISOChange"/>
              <w:spacing w:before="60" w:after="60" w:line="240" w:lineRule="auto"/>
            </w:pPr>
            <w:bookmarkStart w:id="5" w:name="OLE_LINK2"/>
            <w:r>
              <w:rPr>
                <w:rFonts w:eastAsia="SimSun"/>
                <w:lang w:val="en-US" w:eastAsia="zh-CN"/>
              </w:rPr>
              <w:t>Suggest to a</w:t>
            </w:r>
            <w:r>
              <w:rPr>
                <w:rFonts w:eastAsia="SimSun" w:hint="eastAsia"/>
                <w:lang w:val="en-US" w:eastAsia="zh-CN"/>
              </w:rPr>
              <w:t>dd</w:t>
            </w:r>
            <w:r>
              <w:rPr>
                <w:rFonts w:eastAsia="SimSun"/>
                <w:lang w:val="en-US" w:eastAsia="zh-CN"/>
              </w:rPr>
              <w:t xml:space="preserve"> “</w:t>
            </w:r>
            <w:r>
              <w:rPr>
                <w:rFonts w:eastAsia="SimSun"/>
                <w:szCs w:val="22"/>
                <w:lang w:val="en-US" w:eastAsia="zh-CN"/>
              </w:rPr>
              <w:t xml:space="preserve"> T</w:t>
            </w:r>
            <w:r>
              <w:rPr>
                <w:rFonts w:eastAsia="SimSun" w:hint="eastAsia"/>
                <w:szCs w:val="22"/>
                <w:lang w:val="en-US" w:eastAsia="zh-CN"/>
              </w:rPr>
              <w:t xml:space="preserve">ides </w:t>
            </w:r>
            <w:r>
              <w:rPr>
                <w:rFonts w:eastAsia="SimSun"/>
                <w:szCs w:val="22"/>
                <w:lang w:val="en-US" w:eastAsia="zh-CN"/>
              </w:rPr>
              <w:t>and w</w:t>
            </w:r>
            <w:r>
              <w:rPr>
                <w:rFonts w:eastAsia="SimSun" w:hint="eastAsia"/>
                <w:szCs w:val="22"/>
                <w:lang w:val="en-US" w:eastAsia="zh-CN"/>
              </w:rPr>
              <w:t xml:space="preserve">ater </w:t>
            </w:r>
            <w:r>
              <w:rPr>
                <w:rFonts w:eastAsia="SimSun"/>
                <w:szCs w:val="22"/>
                <w:lang w:val="en-US" w:eastAsia="zh-CN"/>
              </w:rPr>
              <w:t>f</w:t>
            </w:r>
            <w:r>
              <w:rPr>
                <w:rFonts w:eastAsia="SimSun" w:hint="eastAsia"/>
                <w:szCs w:val="22"/>
                <w:lang w:val="en-US" w:eastAsia="zh-CN"/>
              </w:rPr>
              <w:t>low</w:t>
            </w:r>
            <w:r>
              <w:rPr>
                <w:rFonts w:eastAsia="SimSun"/>
                <w:szCs w:val="22"/>
                <w:lang w:val="en-US" w:eastAsia="zh-CN"/>
              </w:rPr>
              <w:t xml:space="preserve"> forecast area” in this clause as 9.14. </w:t>
            </w:r>
            <w:bookmarkEnd w:id="5"/>
          </w:p>
        </w:tc>
        <w:tc>
          <w:tcPr>
            <w:tcW w:w="1985" w:type="dxa"/>
            <w:tcBorders>
              <w:top w:val="single" w:sz="6" w:space="0" w:color="auto"/>
              <w:bottom w:val="single" w:sz="6" w:space="0" w:color="auto"/>
            </w:tcBorders>
          </w:tcPr>
          <w:p w14:paraId="3319D8C7" w14:textId="1A748BB0" w:rsidR="006A2BE2" w:rsidRPr="004E5156" w:rsidRDefault="006A2BE2" w:rsidP="006A2BE2">
            <w:pPr>
              <w:pStyle w:val="ISOSecretObservations"/>
              <w:spacing w:before="60" w:after="60" w:line="240" w:lineRule="auto"/>
              <w:rPr>
                <w:color w:val="0070C0"/>
              </w:rPr>
            </w:pPr>
            <w:r w:rsidRPr="00112451">
              <w:rPr>
                <w:color w:val="0070C0"/>
              </w:rPr>
              <w:t>Should this be added in DCEG as 5.12</w:t>
            </w:r>
            <w:r>
              <w:rPr>
                <w:color w:val="0070C0"/>
              </w:rPr>
              <w:t xml:space="preserve"> and App Schema as 1.1.12</w:t>
            </w:r>
            <w:r w:rsidRPr="00112451">
              <w:rPr>
                <w:color w:val="0070C0"/>
              </w:rPr>
              <w:t>?</w:t>
            </w:r>
          </w:p>
        </w:tc>
      </w:tr>
      <w:tr w:rsidR="006A2BE2" w14:paraId="3C7EF0F1" w14:textId="77777777" w:rsidTr="005F09AA">
        <w:trPr>
          <w:jc w:val="center"/>
        </w:trPr>
        <w:tc>
          <w:tcPr>
            <w:tcW w:w="964" w:type="dxa"/>
            <w:tcBorders>
              <w:top w:val="single" w:sz="6" w:space="0" w:color="auto"/>
              <w:bottom w:val="single" w:sz="6" w:space="0" w:color="auto"/>
            </w:tcBorders>
          </w:tcPr>
          <w:p w14:paraId="51C728EC" w14:textId="77777777" w:rsidR="006A2BE2" w:rsidRDefault="006A2BE2" w:rsidP="006A2BE2">
            <w:pPr>
              <w:pStyle w:val="ISOMB"/>
              <w:spacing w:before="60" w:after="60" w:line="240" w:lineRule="auto"/>
            </w:pPr>
            <w:r>
              <w:t xml:space="preserve">DCEG </w:t>
            </w:r>
          </w:p>
          <w:p w14:paraId="6079C7D0" w14:textId="77777777" w:rsidR="006A2BE2" w:rsidRDefault="006A2BE2" w:rsidP="006A2BE2">
            <w:pPr>
              <w:pStyle w:val="ISOMB"/>
              <w:spacing w:before="60" w:after="60" w:line="240" w:lineRule="auto"/>
            </w:pPr>
            <w:r>
              <w:t xml:space="preserve">App Schema </w:t>
            </w:r>
          </w:p>
          <w:p w14:paraId="563DAB9D" w14:textId="3AF36DD9" w:rsidR="006A2BE2" w:rsidRDefault="006A2BE2" w:rsidP="006A2BE2">
            <w:pPr>
              <w:pStyle w:val="ISOMB"/>
              <w:spacing w:before="60" w:after="60" w:line="240" w:lineRule="auto"/>
            </w:pPr>
            <w:r>
              <w:t>FC</w:t>
            </w:r>
          </w:p>
        </w:tc>
        <w:tc>
          <w:tcPr>
            <w:tcW w:w="680" w:type="dxa"/>
            <w:tcBorders>
              <w:top w:val="single" w:sz="6" w:space="0" w:color="auto"/>
              <w:bottom w:val="single" w:sz="6" w:space="0" w:color="auto"/>
            </w:tcBorders>
          </w:tcPr>
          <w:p w14:paraId="16ED8F50" w14:textId="27C9FE44" w:rsidR="006A2BE2" w:rsidRDefault="006A2BE2" w:rsidP="006A2BE2">
            <w:pPr>
              <w:pStyle w:val="ISOMB"/>
              <w:spacing w:before="60" w:after="60" w:line="240" w:lineRule="auto"/>
            </w:pPr>
            <w:r>
              <w:t>TC</w:t>
            </w:r>
          </w:p>
        </w:tc>
        <w:tc>
          <w:tcPr>
            <w:tcW w:w="1247" w:type="dxa"/>
            <w:tcBorders>
              <w:top w:val="single" w:sz="6" w:space="0" w:color="auto"/>
              <w:bottom w:val="single" w:sz="6" w:space="0" w:color="auto"/>
            </w:tcBorders>
          </w:tcPr>
          <w:p w14:paraId="0B2C47C7" w14:textId="77777777" w:rsidR="006A2BE2" w:rsidRDefault="006A2BE2" w:rsidP="006A2BE2">
            <w:pPr>
              <w:pStyle w:val="ISOClause"/>
              <w:spacing w:before="60" w:after="60" w:line="240" w:lineRule="auto"/>
              <w:rPr>
                <w:color w:val="0070C0"/>
              </w:rPr>
            </w:pPr>
            <w:r w:rsidRPr="00A86518">
              <w:rPr>
                <w:color w:val="0070C0"/>
              </w:rPr>
              <w:t>DCEG 6.2</w:t>
            </w:r>
          </w:p>
          <w:p w14:paraId="3CCA654D" w14:textId="77777777" w:rsidR="006A2BE2" w:rsidRDefault="006A2BE2" w:rsidP="006A2BE2">
            <w:pPr>
              <w:pStyle w:val="ISOClause"/>
              <w:spacing w:before="60" w:after="60" w:line="240" w:lineRule="auto"/>
              <w:rPr>
                <w:color w:val="0070C0"/>
              </w:rPr>
            </w:pPr>
            <w:r>
              <w:rPr>
                <w:color w:val="0070C0"/>
              </w:rPr>
              <w:t xml:space="preserve">App Schema 4.2.1 </w:t>
            </w:r>
          </w:p>
          <w:p w14:paraId="329FAB68" w14:textId="3B9D03CE" w:rsidR="006A2BE2" w:rsidRDefault="006A2BE2" w:rsidP="006A2BE2">
            <w:pPr>
              <w:pStyle w:val="ISOClause"/>
              <w:spacing w:before="60" w:after="60" w:line="240" w:lineRule="auto"/>
            </w:pPr>
            <w:r>
              <w:rPr>
                <w:color w:val="0070C0"/>
              </w:rPr>
              <w:t>FC 3.50, 9.7</w:t>
            </w:r>
          </w:p>
        </w:tc>
        <w:tc>
          <w:tcPr>
            <w:tcW w:w="1191" w:type="dxa"/>
            <w:tcBorders>
              <w:top w:val="single" w:sz="6" w:space="0" w:color="auto"/>
              <w:bottom w:val="single" w:sz="6" w:space="0" w:color="auto"/>
            </w:tcBorders>
          </w:tcPr>
          <w:p w14:paraId="11A7BE98" w14:textId="77777777" w:rsidR="006A2BE2" w:rsidRDefault="006A2BE2" w:rsidP="006A2BE2">
            <w:pPr>
              <w:pStyle w:val="ISOParagraph"/>
              <w:spacing w:before="60" w:after="60" w:line="240" w:lineRule="auto"/>
              <w:rPr>
                <w:b/>
                <w:bCs/>
              </w:rPr>
            </w:pPr>
            <w:r w:rsidRPr="00A721CF">
              <w:rPr>
                <w:b/>
                <w:bCs/>
              </w:rPr>
              <w:t>informationConfidenc</w:t>
            </w:r>
            <w:r>
              <w:rPr>
                <w:b/>
                <w:bCs/>
              </w:rPr>
              <w:t>e</w:t>
            </w:r>
          </w:p>
          <w:p w14:paraId="327F893A" w14:textId="6B478F01" w:rsidR="006A2BE2" w:rsidRDefault="006A2BE2" w:rsidP="006A2BE2">
            <w:pPr>
              <w:pStyle w:val="ISOParagraph"/>
              <w:spacing w:before="60" w:after="60" w:line="240" w:lineRule="auto"/>
            </w:pPr>
            <w:r>
              <w:rPr>
                <w:color w:val="0070C0"/>
              </w:rPr>
              <w:t>App Schema</w:t>
            </w:r>
            <w:r>
              <w:rPr>
                <w:color w:val="0070C0"/>
              </w:rPr>
              <w:br/>
              <w:t xml:space="preserve">Fig 23 </w:t>
            </w:r>
          </w:p>
        </w:tc>
        <w:tc>
          <w:tcPr>
            <w:tcW w:w="680" w:type="dxa"/>
            <w:tcBorders>
              <w:top w:val="single" w:sz="6" w:space="0" w:color="auto"/>
              <w:bottom w:val="single" w:sz="6" w:space="0" w:color="auto"/>
            </w:tcBorders>
          </w:tcPr>
          <w:p w14:paraId="61C044BE" w14:textId="334605A3" w:rsidR="006A2BE2" w:rsidRDefault="006A2BE2" w:rsidP="006A2BE2">
            <w:pPr>
              <w:pStyle w:val="ISOCommType"/>
              <w:spacing w:before="60" w:after="60" w:line="240" w:lineRule="auto"/>
            </w:pPr>
            <w:r>
              <w:t>te</w:t>
            </w:r>
          </w:p>
        </w:tc>
        <w:tc>
          <w:tcPr>
            <w:tcW w:w="4309" w:type="dxa"/>
            <w:tcBorders>
              <w:top w:val="single" w:sz="6" w:space="0" w:color="auto"/>
              <w:bottom w:val="single" w:sz="6" w:space="0" w:color="auto"/>
            </w:tcBorders>
          </w:tcPr>
          <w:p w14:paraId="205303D3" w14:textId="77777777" w:rsidR="006A2BE2" w:rsidRDefault="006A2BE2" w:rsidP="005D1FAA">
            <w:pPr>
              <w:pStyle w:val="ISOComments"/>
              <w:spacing w:before="60" w:after="120" w:line="240" w:lineRule="auto"/>
            </w:pPr>
            <w:r>
              <w:t xml:space="preserve">In DCEG section 6.2.1.2 Statistical confidence  describes the enumerations 'Virtually certain; 'High likelihood', 'Medium likelihood' and 'Low likelihood' and how the percentages are mapped to these enumerations.  These enumerations are repeated again in section 6.2.1.3 but without the percentage distinctions. The attribute for these enumerations is called </w:t>
            </w:r>
            <w:r w:rsidRPr="004F74C5">
              <w:rPr>
                <w:b/>
                <w:bCs/>
              </w:rPr>
              <w:t>informationConfidence</w:t>
            </w:r>
            <w:r>
              <w:t xml:space="preserve">. </w:t>
            </w:r>
          </w:p>
          <w:p w14:paraId="281A2296" w14:textId="7A031762" w:rsidR="006A2BE2" w:rsidRDefault="006A2BE2" w:rsidP="006A2BE2">
            <w:pPr>
              <w:pStyle w:val="ISOComments"/>
              <w:spacing w:before="60" w:after="60" w:line="240" w:lineRule="auto"/>
            </w:pPr>
            <w:r>
              <w:t xml:space="preserve">In the </w:t>
            </w:r>
            <w:r w:rsidRPr="004F74C5">
              <w:rPr>
                <w:b/>
                <w:bCs/>
              </w:rPr>
              <w:t>informationConfidence</w:t>
            </w:r>
            <w:r>
              <w:t xml:space="preserve"> definition of the Feature Catalogue the percentage distinctions is not included.  It is the FC definitions/remarks that are most likely to be presented to the user during digitizing/editing of the content. </w:t>
            </w:r>
          </w:p>
        </w:tc>
        <w:tc>
          <w:tcPr>
            <w:tcW w:w="4082" w:type="dxa"/>
            <w:tcBorders>
              <w:top w:val="single" w:sz="6" w:space="0" w:color="auto"/>
              <w:bottom w:val="single" w:sz="6" w:space="0" w:color="auto"/>
            </w:tcBorders>
          </w:tcPr>
          <w:p w14:paraId="0DADAE1C" w14:textId="63A50D20" w:rsidR="006A2BE2" w:rsidRDefault="006A2BE2" w:rsidP="006A2BE2">
            <w:pPr>
              <w:pStyle w:val="ISOChange"/>
              <w:spacing w:before="60" w:after="60" w:line="240" w:lineRule="auto"/>
            </w:pPr>
            <w:r>
              <w:t xml:space="preserve">Resolve inconsistencies and improve description of </w:t>
            </w:r>
            <w:r w:rsidRPr="00A721CF">
              <w:rPr>
                <w:b/>
                <w:bCs/>
              </w:rPr>
              <w:t>informationConfidence</w:t>
            </w:r>
            <w:r>
              <w:t xml:space="preserve"> attribute.</w:t>
            </w:r>
          </w:p>
        </w:tc>
        <w:tc>
          <w:tcPr>
            <w:tcW w:w="1985" w:type="dxa"/>
            <w:tcBorders>
              <w:top w:val="single" w:sz="6" w:space="0" w:color="auto"/>
              <w:bottom w:val="single" w:sz="6" w:space="0" w:color="auto"/>
            </w:tcBorders>
          </w:tcPr>
          <w:p w14:paraId="5AFD24F0" w14:textId="77777777" w:rsidR="006A2BE2" w:rsidRPr="004E5156" w:rsidRDefault="006A2BE2" w:rsidP="006A2BE2">
            <w:pPr>
              <w:pStyle w:val="ISOSecretObservations"/>
              <w:spacing w:before="60" w:after="60" w:line="240" w:lineRule="auto"/>
              <w:rPr>
                <w:color w:val="0070C0"/>
              </w:rPr>
            </w:pPr>
          </w:p>
        </w:tc>
      </w:tr>
      <w:tr w:rsidR="006A2BE2" w14:paraId="4079659F" w14:textId="77777777" w:rsidTr="005F09AA">
        <w:trPr>
          <w:jc w:val="center"/>
        </w:trPr>
        <w:tc>
          <w:tcPr>
            <w:tcW w:w="964" w:type="dxa"/>
            <w:tcBorders>
              <w:top w:val="single" w:sz="6" w:space="0" w:color="auto"/>
              <w:bottom w:val="single" w:sz="6" w:space="0" w:color="auto"/>
            </w:tcBorders>
          </w:tcPr>
          <w:p w14:paraId="691DAE08" w14:textId="77777777" w:rsidR="006A2BE2" w:rsidRDefault="006A2BE2" w:rsidP="006A2BE2">
            <w:pPr>
              <w:pStyle w:val="ISOMB"/>
              <w:spacing w:before="60" w:after="60" w:line="240" w:lineRule="auto"/>
            </w:pPr>
            <w:r>
              <w:t>FC</w:t>
            </w:r>
          </w:p>
        </w:tc>
        <w:tc>
          <w:tcPr>
            <w:tcW w:w="680" w:type="dxa"/>
            <w:tcBorders>
              <w:top w:val="single" w:sz="6" w:space="0" w:color="auto"/>
              <w:bottom w:val="single" w:sz="6" w:space="0" w:color="auto"/>
            </w:tcBorders>
          </w:tcPr>
          <w:p w14:paraId="32AA5A93" w14:textId="77777777" w:rsidR="006A2BE2" w:rsidRDefault="006A2BE2" w:rsidP="006A2BE2">
            <w:pPr>
              <w:pStyle w:val="ISOMB"/>
              <w:spacing w:before="60" w:after="60" w:line="240" w:lineRule="auto"/>
            </w:pPr>
            <w:r>
              <w:t>GE</w:t>
            </w:r>
          </w:p>
        </w:tc>
        <w:tc>
          <w:tcPr>
            <w:tcW w:w="1247" w:type="dxa"/>
            <w:tcBorders>
              <w:top w:val="single" w:sz="6" w:space="0" w:color="auto"/>
              <w:bottom w:val="single" w:sz="6" w:space="0" w:color="auto"/>
            </w:tcBorders>
          </w:tcPr>
          <w:p w14:paraId="4C6181EF" w14:textId="77777777" w:rsidR="006A2BE2" w:rsidRDefault="006A2BE2" w:rsidP="006A2BE2">
            <w:pPr>
              <w:pStyle w:val="ISOClause"/>
              <w:spacing w:before="60" w:after="60" w:line="240" w:lineRule="auto"/>
            </w:pPr>
          </w:p>
        </w:tc>
        <w:tc>
          <w:tcPr>
            <w:tcW w:w="1191" w:type="dxa"/>
            <w:tcBorders>
              <w:top w:val="single" w:sz="6" w:space="0" w:color="auto"/>
              <w:bottom w:val="single" w:sz="6" w:space="0" w:color="auto"/>
            </w:tcBorders>
          </w:tcPr>
          <w:p w14:paraId="53C28112" w14:textId="77777777" w:rsidR="006A2BE2" w:rsidRDefault="006A2BE2" w:rsidP="006A2BE2">
            <w:pPr>
              <w:pStyle w:val="ISOParagraph"/>
              <w:spacing w:before="60" w:after="60" w:line="240" w:lineRule="auto"/>
            </w:pPr>
          </w:p>
        </w:tc>
        <w:tc>
          <w:tcPr>
            <w:tcW w:w="680" w:type="dxa"/>
            <w:tcBorders>
              <w:top w:val="single" w:sz="6" w:space="0" w:color="auto"/>
              <w:bottom w:val="single" w:sz="6" w:space="0" w:color="auto"/>
            </w:tcBorders>
          </w:tcPr>
          <w:p w14:paraId="67DE61CF" w14:textId="77777777" w:rsidR="006A2BE2" w:rsidRDefault="006A2BE2" w:rsidP="006A2BE2">
            <w:pPr>
              <w:pStyle w:val="ISOCommType"/>
              <w:spacing w:before="60" w:after="60" w:line="240" w:lineRule="auto"/>
            </w:pPr>
            <w:r>
              <w:t>te</w:t>
            </w:r>
          </w:p>
        </w:tc>
        <w:tc>
          <w:tcPr>
            <w:tcW w:w="4309" w:type="dxa"/>
            <w:tcBorders>
              <w:top w:val="single" w:sz="6" w:space="0" w:color="auto"/>
              <w:bottom w:val="single" w:sz="6" w:space="0" w:color="auto"/>
            </w:tcBorders>
          </w:tcPr>
          <w:p w14:paraId="595B2CF9" w14:textId="77777777" w:rsidR="006A2BE2" w:rsidRDefault="006A2BE2" w:rsidP="006A2BE2">
            <w:pPr>
              <w:pStyle w:val="ISOComments"/>
              <w:spacing w:before="60" w:after="60" w:line="240" w:lineRule="auto"/>
            </w:pPr>
            <w:r>
              <w:t>Information Type “InformationType”</w:t>
            </w:r>
          </w:p>
        </w:tc>
        <w:tc>
          <w:tcPr>
            <w:tcW w:w="4082" w:type="dxa"/>
            <w:tcBorders>
              <w:top w:val="single" w:sz="6" w:space="0" w:color="auto"/>
              <w:bottom w:val="single" w:sz="6" w:space="0" w:color="auto"/>
            </w:tcBorders>
          </w:tcPr>
          <w:p w14:paraId="19D92014" w14:textId="77777777" w:rsidR="006A2BE2" w:rsidRDefault="006A2BE2" w:rsidP="006A2BE2">
            <w:pPr>
              <w:pStyle w:val="ISOChange"/>
              <w:spacing w:before="60" w:after="60" w:line="240" w:lineRule="auto"/>
            </w:pPr>
            <w:r>
              <w:t>Replace by “</w:t>
            </w:r>
            <w:commentRangeStart w:id="6"/>
            <w:r>
              <w:t>informationType</w:t>
            </w:r>
            <w:commentRangeEnd w:id="6"/>
            <w:r>
              <w:rPr>
                <w:rStyle w:val="CommentReference"/>
                <w:rFonts w:ascii="Helvetica" w:hAnsi="Helvetica"/>
                <w:lang w:eastAsia="de-DE"/>
              </w:rPr>
              <w:commentReference w:id="6"/>
            </w:r>
            <w:r>
              <w:t>”</w:t>
            </w:r>
          </w:p>
        </w:tc>
        <w:tc>
          <w:tcPr>
            <w:tcW w:w="1985" w:type="dxa"/>
            <w:tcBorders>
              <w:top w:val="single" w:sz="6" w:space="0" w:color="auto"/>
              <w:bottom w:val="single" w:sz="6" w:space="0" w:color="auto"/>
            </w:tcBorders>
          </w:tcPr>
          <w:p w14:paraId="39B06E04" w14:textId="77777777" w:rsidR="006A2BE2" w:rsidRDefault="006A2BE2" w:rsidP="006A2BE2">
            <w:pPr>
              <w:pStyle w:val="ISOSecretObservations"/>
              <w:spacing w:before="60" w:after="60" w:line="240" w:lineRule="auto"/>
            </w:pPr>
            <w:r w:rsidRPr="004E5156">
              <w:rPr>
                <w:color w:val="0070C0"/>
              </w:rPr>
              <w:t>DCEG 8.3</w:t>
            </w:r>
            <w:r>
              <w:rPr>
                <w:color w:val="0070C0"/>
              </w:rPr>
              <w:t xml:space="preserve"> and FC 8.6</w:t>
            </w:r>
            <w:r w:rsidRPr="004E5156">
              <w:rPr>
                <w:color w:val="0070C0"/>
              </w:rPr>
              <w:t xml:space="preserve"> should be corrected to “</w:t>
            </w:r>
            <w:r w:rsidRPr="004E5156">
              <w:rPr>
                <w:color w:val="0070C0"/>
                <w:highlight w:val="yellow"/>
              </w:rPr>
              <w:t>I</w:t>
            </w:r>
            <w:r w:rsidRPr="004E5156">
              <w:rPr>
                <w:color w:val="0070C0"/>
              </w:rPr>
              <w:t>nformationType” then</w:t>
            </w:r>
          </w:p>
        </w:tc>
      </w:tr>
      <w:tr w:rsidR="006A2BE2" w14:paraId="3F70E401" w14:textId="77777777" w:rsidTr="005C0AF9">
        <w:trPr>
          <w:jc w:val="center"/>
        </w:trPr>
        <w:tc>
          <w:tcPr>
            <w:tcW w:w="964" w:type="dxa"/>
            <w:tcBorders>
              <w:top w:val="single" w:sz="6" w:space="0" w:color="auto"/>
              <w:bottom w:val="single" w:sz="6" w:space="0" w:color="auto"/>
            </w:tcBorders>
          </w:tcPr>
          <w:p w14:paraId="5C948ADF" w14:textId="375E9046" w:rsidR="006A2BE2" w:rsidRPr="00EF72D9" w:rsidRDefault="006A2BE2" w:rsidP="006A2BE2">
            <w:pPr>
              <w:pStyle w:val="ISOMB"/>
              <w:spacing w:before="60" w:after="60" w:line="240" w:lineRule="auto"/>
              <w:rPr>
                <w:color w:val="0070C0"/>
              </w:rPr>
            </w:pPr>
            <w:r w:rsidRPr="00EF72D9">
              <w:rPr>
                <w:color w:val="0070C0"/>
              </w:rPr>
              <w:t>DCEG</w:t>
            </w:r>
          </w:p>
          <w:p w14:paraId="7B89C5A4" w14:textId="4F99DBDD" w:rsidR="006A2BE2" w:rsidRDefault="006A2BE2" w:rsidP="006A2BE2">
            <w:pPr>
              <w:pStyle w:val="ISOMB"/>
              <w:spacing w:before="60" w:after="60" w:line="240" w:lineRule="auto"/>
            </w:pPr>
            <w:r>
              <w:t>FC</w:t>
            </w:r>
          </w:p>
        </w:tc>
        <w:tc>
          <w:tcPr>
            <w:tcW w:w="680" w:type="dxa"/>
            <w:tcBorders>
              <w:top w:val="single" w:sz="6" w:space="0" w:color="auto"/>
              <w:bottom w:val="single" w:sz="6" w:space="0" w:color="auto"/>
            </w:tcBorders>
          </w:tcPr>
          <w:p w14:paraId="6F702F1E" w14:textId="77777777" w:rsidR="006A2BE2" w:rsidRDefault="006A2BE2" w:rsidP="006A2BE2">
            <w:pPr>
              <w:pStyle w:val="ISOMB"/>
              <w:spacing w:before="60" w:after="60" w:line="240" w:lineRule="auto"/>
            </w:pPr>
            <w:r>
              <w:t>GE</w:t>
            </w:r>
          </w:p>
        </w:tc>
        <w:tc>
          <w:tcPr>
            <w:tcW w:w="1247" w:type="dxa"/>
            <w:tcBorders>
              <w:top w:val="single" w:sz="6" w:space="0" w:color="auto"/>
              <w:bottom w:val="single" w:sz="6" w:space="0" w:color="auto"/>
            </w:tcBorders>
          </w:tcPr>
          <w:p w14:paraId="413A3078" w14:textId="77777777" w:rsidR="006A2BE2" w:rsidRPr="00EF72D9" w:rsidRDefault="006A2BE2" w:rsidP="006A2BE2">
            <w:pPr>
              <w:pStyle w:val="ISOClause"/>
              <w:spacing w:before="60" w:after="60" w:line="240" w:lineRule="auto"/>
              <w:rPr>
                <w:color w:val="0070C0"/>
              </w:rPr>
            </w:pPr>
            <w:r w:rsidRPr="00EF72D9">
              <w:rPr>
                <w:color w:val="0070C0"/>
              </w:rPr>
              <w:t>DCEG 8.4</w:t>
            </w:r>
          </w:p>
          <w:p w14:paraId="3DCC8C8E" w14:textId="52B7B70F" w:rsidR="006A2BE2" w:rsidRDefault="006A2BE2" w:rsidP="006A2BE2">
            <w:pPr>
              <w:pStyle w:val="ISOClause"/>
              <w:spacing w:before="60" w:after="60" w:line="240" w:lineRule="auto"/>
            </w:pPr>
            <w:r w:rsidRPr="00EF72D9">
              <w:rPr>
                <w:color w:val="0070C0"/>
              </w:rPr>
              <w:t>FC 4.2</w:t>
            </w:r>
          </w:p>
        </w:tc>
        <w:tc>
          <w:tcPr>
            <w:tcW w:w="1191" w:type="dxa"/>
            <w:tcBorders>
              <w:top w:val="single" w:sz="6" w:space="0" w:color="auto"/>
              <w:bottom w:val="single" w:sz="6" w:space="0" w:color="auto"/>
            </w:tcBorders>
          </w:tcPr>
          <w:p w14:paraId="6B390AC3" w14:textId="77777777" w:rsidR="006A2BE2" w:rsidRDefault="006A2BE2" w:rsidP="006A2BE2">
            <w:pPr>
              <w:pStyle w:val="ISOParagraph"/>
              <w:spacing w:before="60" w:after="60" w:line="240" w:lineRule="auto"/>
            </w:pPr>
          </w:p>
        </w:tc>
        <w:tc>
          <w:tcPr>
            <w:tcW w:w="680" w:type="dxa"/>
            <w:tcBorders>
              <w:top w:val="single" w:sz="6" w:space="0" w:color="auto"/>
              <w:bottom w:val="single" w:sz="6" w:space="0" w:color="auto"/>
            </w:tcBorders>
          </w:tcPr>
          <w:p w14:paraId="065EB941" w14:textId="77777777" w:rsidR="006A2BE2" w:rsidRDefault="006A2BE2" w:rsidP="006A2BE2">
            <w:pPr>
              <w:pStyle w:val="ISOCommType"/>
              <w:spacing w:before="60" w:after="60" w:line="240" w:lineRule="auto"/>
            </w:pPr>
            <w:r>
              <w:t>te</w:t>
            </w:r>
          </w:p>
        </w:tc>
        <w:tc>
          <w:tcPr>
            <w:tcW w:w="4309" w:type="dxa"/>
            <w:tcBorders>
              <w:top w:val="single" w:sz="6" w:space="0" w:color="auto"/>
              <w:bottom w:val="single" w:sz="6" w:space="0" w:color="auto"/>
            </w:tcBorders>
          </w:tcPr>
          <w:p w14:paraId="7AF5A0FE" w14:textId="77777777" w:rsidR="006A2BE2" w:rsidRDefault="006A2BE2" w:rsidP="006A2BE2">
            <w:pPr>
              <w:pStyle w:val="ISOComments"/>
              <w:spacing w:before="60" w:after="60" w:line="240" w:lineRule="auto"/>
            </w:pPr>
            <w:r>
              <w:t>Attribute “contactAddress”</w:t>
            </w:r>
          </w:p>
        </w:tc>
        <w:tc>
          <w:tcPr>
            <w:tcW w:w="4082" w:type="dxa"/>
            <w:tcBorders>
              <w:top w:val="single" w:sz="6" w:space="0" w:color="auto"/>
              <w:bottom w:val="single" w:sz="6" w:space="0" w:color="auto"/>
            </w:tcBorders>
          </w:tcPr>
          <w:p w14:paraId="3C2E1AD2" w14:textId="77777777" w:rsidR="006A2BE2" w:rsidRDefault="006A2BE2" w:rsidP="006A2BE2">
            <w:pPr>
              <w:pStyle w:val="ISOChange"/>
              <w:spacing w:before="60" w:after="60" w:line="240" w:lineRule="auto"/>
            </w:pPr>
            <w:r w:rsidRPr="00A01434">
              <w:t>Replace “country” by “country name</w:t>
            </w:r>
          </w:p>
        </w:tc>
        <w:tc>
          <w:tcPr>
            <w:tcW w:w="1985" w:type="dxa"/>
            <w:tcBorders>
              <w:top w:val="single" w:sz="6" w:space="0" w:color="auto"/>
              <w:bottom w:val="single" w:sz="6" w:space="0" w:color="auto"/>
            </w:tcBorders>
          </w:tcPr>
          <w:p w14:paraId="4FC7CF84" w14:textId="77777777" w:rsidR="006A2BE2" w:rsidRDefault="006A2BE2" w:rsidP="006A2BE2">
            <w:pPr>
              <w:pStyle w:val="ISOSecretObservations"/>
              <w:spacing w:before="60" w:after="60" w:line="240" w:lineRule="auto"/>
            </w:pPr>
          </w:p>
        </w:tc>
      </w:tr>
      <w:tr w:rsidR="006A2BE2" w14:paraId="5A6DFFD5" w14:textId="77777777" w:rsidTr="005C0AF9">
        <w:trPr>
          <w:jc w:val="center"/>
        </w:trPr>
        <w:tc>
          <w:tcPr>
            <w:tcW w:w="964" w:type="dxa"/>
            <w:tcBorders>
              <w:top w:val="single" w:sz="6" w:space="0" w:color="auto"/>
              <w:bottom w:val="single" w:sz="6" w:space="0" w:color="auto"/>
            </w:tcBorders>
          </w:tcPr>
          <w:p w14:paraId="613ED7B6" w14:textId="77777777" w:rsidR="006A2BE2" w:rsidRDefault="006A2BE2" w:rsidP="006A2BE2">
            <w:pPr>
              <w:pStyle w:val="ISOMB"/>
              <w:spacing w:before="60" w:after="60" w:line="240" w:lineRule="auto"/>
            </w:pPr>
            <w:r>
              <w:t xml:space="preserve">DCEG </w:t>
            </w:r>
          </w:p>
          <w:p w14:paraId="42E65AF3" w14:textId="77777777" w:rsidR="006A2BE2" w:rsidRDefault="006A2BE2" w:rsidP="006A2BE2">
            <w:pPr>
              <w:pStyle w:val="ISOMB"/>
              <w:spacing w:before="60" w:after="60" w:line="240" w:lineRule="auto"/>
            </w:pPr>
            <w:r>
              <w:t xml:space="preserve">App Schema </w:t>
            </w:r>
          </w:p>
          <w:p w14:paraId="37A97B4C" w14:textId="1A3C0375" w:rsidR="006A2BE2" w:rsidRPr="00A126FC" w:rsidRDefault="006A2BE2" w:rsidP="006A2BE2">
            <w:pPr>
              <w:pStyle w:val="ISOMB"/>
              <w:spacing w:before="60" w:after="60" w:line="240" w:lineRule="auto"/>
              <w:rPr>
                <w:rFonts w:cs="Arial"/>
                <w:szCs w:val="18"/>
                <w:lang w:eastAsia="zh-TW"/>
              </w:rPr>
            </w:pPr>
            <w:r>
              <w:t>FC</w:t>
            </w:r>
          </w:p>
        </w:tc>
        <w:tc>
          <w:tcPr>
            <w:tcW w:w="680" w:type="dxa"/>
            <w:tcBorders>
              <w:top w:val="single" w:sz="6" w:space="0" w:color="auto"/>
              <w:bottom w:val="single" w:sz="6" w:space="0" w:color="auto"/>
            </w:tcBorders>
          </w:tcPr>
          <w:p w14:paraId="7BEBDAE9" w14:textId="0B5D578E" w:rsidR="006A2BE2" w:rsidRPr="00A126FC" w:rsidRDefault="006A2BE2" w:rsidP="006A2BE2">
            <w:pPr>
              <w:pStyle w:val="ISOMB"/>
              <w:spacing w:before="60" w:after="60" w:line="240" w:lineRule="auto"/>
              <w:rPr>
                <w:rFonts w:cs="Arial"/>
                <w:szCs w:val="18"/>
                <w:lang w:eastAsia="zh-TW"/>
              </w:rPr>
            </w:pPr>
            <w:r>
              <w:t>TC</w:t>
            </w:r>
          </w:p>
        </w:tc>
        <w:tc>
          <w:tcPr>
            <w:tcW w:w="1247" w:type="dxa"/>
            <w:tcBorders>
              <w:top w:val="single" w:sz="6" w:space="0" w:color="auto"/>
              <w:bottom w:val="single" w:sz="6" w:space="0" w:color="auto"/>
            </w:tcBorders>
          </w:tcPr>
          <w:p w14:paraId="16F490F8" w14:textId="77777777" w:rsidR="006A2BE2" w:rsidRDefault="006A2BE2" w:rsidP="006A2BE2">
            <w:pPr>
              <w:pStyle w:val="ISOClause"/>
              <w:spacing w:before="60" w:after="60" w:line="240" w:lineRule="auto"/>
              <w:rPr>
                <w:color w:val="0070C0"/>
              </w:rPr>
            </w:pPr>
            <w:r>
              <w:rPr>
                <w:color w:val="0070C0"/>
              </w:rPr>
              <w:t>DCEG 8.4</w:t>
            </w:r>
          </w:p>
          <w:p w14:paraId="3F6A3E47" w14:textId="77777777" w:rsidR="006A2BE2" w:rsidRDefault="006A2BE2" w:rsidP="006A2BE2">
            <w:pPr>
              <w:pStyle w:val="ISOClause"/>
              <w:spacing w:before="60" w:after="60" w:line="240" w:lineRule="auto"/>
              <w:rPr>
                <w:color w:val="0070C0"/>
              </w:rPr>
            </w:pPr>
            <w:r w:rsidRPr="005246E8">
              <w:rPr>
                <w:color w:val="0070C0"/>
              </w:rPr>
              <w:t>App Schema 1.2.5</w:t>
            </w:r>
          </w:p>
          <w:p w14:paraId="223A27B7" w14:textId="69E40EDE" w:rsidR="006A2BE2" w:rsidRPr="00A126FC" w:rsidRDefault="006A2BE2" w:rsidP="006A2BE2">
            <w:pPr>
              <w:pStyle w:val="ISOClause"/>
              <w:spacing w:before="60" w:after="60" w:line="240" w:lineRule="auto"/>
              <w:rPr>
                <w:rFonts w:cs="Arial"/>
                <w:szCs w:val="18"/>
                <w:lang w:eastAsia="zh-TW"/>
              </w:rPr>
            </w:pPr>
            <w:r>
              <w:rPr>
                <w:color w:val="0070C0"/>
              </w:rPr>
              <w:t>FC 8.5</w:t>
            </w:r>
          </w:p>
        </w:tc>
        <w:tc>
          <w:tcPr>
            <w:tcW w:w="1191" w:type="dxa"/>
            <w:tcBorders>
              <w:top w:val="single" w:sz="6" w:space="0" w:color="auto"/>
              <w:bottom w:val="single" w:sz="6" w:space="0" w:color="auto"/>
            </w:tcBorders>
          </w:tcPr>
          <w:p w14:paraId="2C124FC1" w14:textId="6D1B5C1F" w:rsidR="006A2BE2" w:rsidRPr="00A126FC" w:rsidRDefault="006A2BE2" w:rsidP="006A2BE2">
            <w:pPr>
              <w:pStyle w:val="ISOParagraph"/>
              <w:spacing w:before="60" w:after="60" w:line="240" w:lineRule="auto"/>
              <w:rPr>
                <w:rFonts w:cs="Arial"/>
                <w:szCs w:val="18"/>
                <w:lang w:eastAsia="zh-TW"/>
              </w:rPr>
            </w:pPr>
            <w:r w:rsidRPr="001E154F">
              <w:rPr>
                <w:b/>
                <w:bCs/>
              </w:rPr>
              <w:t>ContactDetails</w:t>
            </w:r>
            <w:r>
              <w:rPr>
                <w:b/>
                <w:bCs/>
              </w:rPr>
              <w:t>/language</w:t>
            </w:r>
          </w:p>
        </w:tc>
        <w:tc>
          <w:tcPr>
            <w:tcW w:w="680" w:type="dxa"/>
            <w:tcBorders>
              <w:top w:val="single" w:sz="6" w:space="0" w:color="auto"/>
              <w:bottom w:val="single" w:sz="6" w:space="0" w:color="auto"/>
            </w:tcBorders>
          </w:tcPr>
          <w:p w14:paraId="558A6266" w14:textId="4DAA0CAB" w:rsidR="006A2BE2" w:rsidRPr="00A126FC" w:rsidRDefault="006A2BE2" w:rsidP="006A2BE2">
            <w:pPr>
              <w:pStyle w:val="ISOCommType"/>
              <w:spacing w:before="60" w:after="60" w:line="240" w:lineRule="auto"/>
              <w:rPr>
                <w:rFonts w:cs="Arial"/>
                <w:szCs w:val="18"/>
                <w:lang w:eastAsia="zh-TW"/>
              </w:rPr>
            </w:pPr>
            <w:r>
              <w:t>te</w:t>
            </w:r>
          </w:p>
        </w:tc>
        <w:tc>
          <w:tcPr>
            <w:tcW w:w="4309" w:type="dxa"/>
            <w:tcBorders>
              <w:top w:val="single" w:sz="6" w:space="0" w:color="auto"/>
              <w:bottom w:val="single" w:sz="6" w:space="0" w:color="auto"/>
            </w:tcBorders>
          </w:tcPr>
          <w:p w14:paraId="38EDC13E" w14:textId="0FB4DC42" w:rsidR="006A2BE2" w:rsidRPr="00A126FC" w:rsidRDefault="006A2BE2" w:rsidP="006A2BE2">
            <w:pPr>
              <w:pStyle w:val="ISOComments"/>
              <w:spacing w:before="60" w:after="60" w:line="240" w:lineRule="auto"/>
              <w:rPr>
                <w:rFonts w:cs="Arial"/>
                <w:szCs w:val="18"/>
                <w:lang w:eastAsia="zh-TW"/>
              </w:rPr>
            </w:pPr>
            <w:r>
              <w:t>It is useful and necessary to be able to offer information such as contact details and instructions in different languages.</w:t>
            </w:r>
          </w:p>
        </w:tc>
        <w:tc>
          <w:tcPr>
            <w:tcW w:w="4082" w:type="dxa"/>
            <w:tcBorders>
              <w:top w:val="single" w:sz="6" w:space="0" w:color="auto"/>
              <w:bottom w:val="single" w:sz="6" w:space="0" w:color="auto"/>
            </w:tcBorders>
          </w:tcPr>
          <w:p w14:paraId="141B275E" w14:textId="2872852D" w:rsidR="006A2BE2" w:rsidRPr="00A126FC" w:rsidRDefault="006A2BE2" w:rsidP="006A2BE2">
            <w:pPr>
              <w:pStyle w:val="ISOChange"/>
              <w:spacing w:before="60" w:after="60" w:line="240" w:lineRule="auto"/>
              <w:rPr>
                <w:rFonts w:cs="Arial"/>
                <w:szCs w:val="18"/>
                <w:lang w:eastAsia="zh-TW"/>
              </w:rPr>
            </w:pPr>
            <w:r>
              <w:t xml:space="preserve">Add language indicator to </w:t>
            </w:r>
            <w:r w:rsidRPr="00AE0048">
              <w:rPr>
                <w:b/>
                <w:bCs/>
              </w:rPr>
              <w:t>ContactDetails</w:t>
            </w:r>
            <w:r w:rsidRPr="00AE0048">
              <w:t xml:space="preserve"> </w:t>
            </w:r>
            <w:r w:rsidRPr="001E154F">
              <w:t>to allow managing and finding the details in the language of choice.</w:t>
            </w:r>
          </w:p>
        </w:tc>
        <w:tc>
          <w:tcPr>
            <w:tcW w:w="1985" w:type="dxa"/>
            <w:tcBorders>
              <w:top w:val="single" w:sz="6" w:space="0" w:color="auto"/>
              <w:bottom w:val="single" w:sz="6" w:space="0" w:color="auto"/>
            </w:tcBorders>
          </w:tcPr>
          <w:p w14:paraId="70C1EB55" w14:textId="77777777" w:rsidR="006A2BE2" w:rsidRDefault="006A2BE2" w:rsidP="006A2BE2">
            <w:pPr>
              <w:pStyle w:val="ISOChange"/>
              <w:spacing w:before="60" w:after="60" w:line="240" w:lineRule="auto"/>
            </w:pPr>
          </w:p>
        </w:tc>
      </w:tr>
      <w:tr w:rsidR="006A2BE2" w14:paraId="493070BE" w14:textId="77777777" w:rsidTr="005C0AF9">
        <w:trPr>
          <w:jc w:val="center"/>
        </w:trPr>
        <w:tc>
          <w:tcPr>
            <w:tcW w:w="964" w:type="dxa"/>
            <w:tcBorders>
              <w:top w:val="single" w:sz="6" w:space="0" w:color="auto"/>
              <w:bottom w:val="single" w:sz="6" w:space="0" w:color="auto"/>
            </w:tcBorders>
          </w:tcPr>
          <w:p w14:paraId="6B3594A0" w14:textId="77777777" w:rsidR="006A2BE2" w:rsidRDefault="006A2BE2" w:rsidP="006A2BE2">
            <w:pPr>
              <w:pStyle w:val="ISOMB"/>
              <w:spacing w:before="60" w:after="60" w:line="240" w:lineRule="auto"/>
            </w:pPr>
            <w:r>
              <w:t xml:space="preserve">DCEG </w:t>
            </w:r>
          </w:p>
          <w:p w14:paraId="0193BE55" w14:textId="77777777" w:rsidR="006A2BE2" w:rsidRDefault="006A2BE2" w:rsidP="006A2BE2">
            <w:pPr>
              <w:pStyle w:val="ISOMB"/>
              <w:spacing w:before="60" w:after="60" w:line="240" w:lineRule="auto"/>
            </w:pPr>
            <w:r>
              <w:t xml:space="preserve">App Schema </w:t>
            </w:r>
          </w:p>
          <w:p w14:paraId="744F0D4A" w14:textId="1BF98531" w:rsidR="006A2BE2" w:rsidRPr="00A126FC" w:rsidRDefault="006A2BE2" w:rsidP="006A2BE2">
            <w:pPr>
              <w:pStyle w:val="ISOMB"/>
              <w:spacing w:before="60" w:after="60" w:line="240" w:lineRule="auto"/>
              <w:rPr>
                <w:rFonts w:cs="Arial"/>
                <w:szCs w:val="18"/>
                <w:lang w:eastAsia="zh-TW"/>
              </w:rPr>
            </w:pPr>
            <w:r>
              <w:t>FC</w:t>
            </w:r>
          </w:p>
        </w:tc>
        <w:tc>
          <w:tcPr>
            <w:tcW w:w="680" w:type="dxa"/>
            <w:tcBorders>
              <w:top w:val="single" w:sz="6" w:space="0" w:color="auto"/>
              <w:bottom w:val="single" w:sz="6" w:space="0" w:color="auto"/>
            </w:tcBorders>
          </w:tcPr>
          <w:p w14:paraId="17BDB94F" w14:textId="4E777920" w:rsidR="006A2BE2" w:rsidRPr="00A126FC" w:rsidRDefault="006A2BE2" w:rsidP="006A2BE2">
            <w:pPr>
              <w:pStyle w:val="ISOMB"/>
              <w:spacing w:before="60" w:after="60" w:line="240" w:lineRule="auto"/>
              <w:rPr>
                <w:rFonts w:cs="Arial"/>
                <w:szCs w:val="18"/>
                <w:lang w:eastAsia="zh-TW"/>
              </w:rPr>
            </w:pPr>
            <w:r>
              <w:t>TC</w:t>
            </w:r>
          </w:p>
        </w:tc>
        <w:tc>
          <w:tcPr>
            <w:tcW w:w="1247" w:type="dxa"/>
            <w:tcBorders>
              <w:top w:val="single" w:sz="6" w:space="0" w:color="auto"/>
              <w:bottom w:val="single" w:sz="6" w:space="0" w:color="auto"/>
            </w:tcBorders>
          </w:tcPr>
          <w:p w14:paraId="586E9B2D" w14:textId="77777777" w:rsidR="006A2BE2" w:rsidRDefault="006A2BE2" w:rsidP="006A2BE2">
            <w:pPr>
              <w:pStyle w:val="ISOClause"/>
              <w:spacing w:before="60" w:after="60" w:line="240" w:lineRule="auto"/>
              <w:rPr>
                <w:color w:val="0070C0"/>
              </w:rPr>
            </w:pPr>
            <w:r w:rsidRPr="005246E8">
              <w:rPr>
                <w:color w:val="0070C0"/>
              </w:rPr>
              <w:t>DCEG 8.4</w:t>
            </w:r>
          </w:p>
          <w:p w14:paraId="2643E7B7" w14:textId="77777777" w:rsidR="006A2BE2" w:rsidRDefault="006A2BE2" w:rsidP="006A2BE2">
            <w:pPr>
              <w:pStyle w:val="ISOClause"/>
              <w:spacing w:before="60" w:after="60" w:line="240" w:lineRule="auto"/>
              <w:rPr>
                <w:color w:val="0070C0"/>
              </w:rPr>
            </w:pPr>
            <w:r>
              <w:rPr>
                <w:color w:val="0070C0"/>
              </w:rPr>
              <w:t>App Schema 1.4.2</w:t>
            </w:r>
          </w:p>
          <w:p w14:paraId="647AD50D" w14:textId="161D0D35" w:rsidR="006A2BE2" w:rsidRPr="00A126FC" w:rsidRDefault="006A2BE2" w:rsidP="006A2BE2">
            <w:pPr>
              <w:pStyle w:val="ISOClause"/>
              <w:spacing w:before="60" w:after="60" w:line="240" w:lineRule="auto"/>
              <w:rPr>
                <w:rFonts w:cs="Arial"/>
                <w:szCs w:val="18"/>
                <w:lang w:eastAsia="zh-TW"/>
              </w:rPr>
            </w:pPr>
            <w:r>
              <w:rPr>
                <w:color w:val="0070C0"/>
              </w:rPr>
              <w:t>FC 3.34, 4.2</w:t>
            </w:r>
          </w:p>
        </w:tc>
        <w:tc>
          <w:tcPr>
            <w:tcW w:w="1191" w:type="dxa"/>
            <w:tcBorders>
              <w:top w:val="single" w:sz="6" w:space="0" w:color="auto"/>
              <w:bottom w:val="single" w:sz="6" w:space="0" w:color="auto"/>
            </w:tcBorders>
          </w:tcPr>
          <w:p w14:paraId="574C4D41" w14:textId="739066CB" w:rsidR="006A2BE2" w:rsidRPr="00A126FC" w:rsidRDefault="006A2BE2" w:rsidP="006A2BE2">
            <w:pPr>
              <w:pStyle w:val="ISOParagraph"/>
              <w:spacing w:before="60" w:after="60" w:line="240" w:lineRule="auto"/>
              <w:rPr>
                <w:rFonts w:cs="Arial"/>
                <w:szCs w:val="18"/>
                <w:lang w:eastAsia="zh-TW"/>
              </w:rPr>
            </w:pPr>
            <w:r w:rsidRPr="001E154F">
              <w:rPr>
                <w:b/>
                <w:bCs/>
              </w:rPr>
              <w:t>ContactDetails</w:t>
            </w:r>
            <w:r>
              <w:rPr>
                <w:b/>
                <w:bCs/>
              </w:rPr>
              <w:t>/</w:t>
            </w:r>
            <w:r w:rsidRPr="00AE0048">
              <w:rPr>
                <w:b/>
                <w:bCs/>
              </w:rPr>
              <w:t xml:space="preserve"> deliveryPoint</w:t>
            </w:r>
          </w:p>
        </w:tc>
        <w:tc>
          <w:tcPr>
            <w:tcW w:w="680" w:type="dxa"/>
            <w:tcBorders>
              <w:top w:val="single" w:sz="6" w:space="0" w:color="auto"/>
              <w:bottom w:val="single" w:sz="6" w:space="0" w:color="auto"/>
            </w:tcBorders>
          </w:tcPr>
          <w:p w14:paraId="253CA848" w14:textId="05C470F6" w:rsidR="006A2BE2" w:rsidRPr="00A126FC" w:rsidRDefault="006A2BE2" w:rsidP="006A2BE2">
            <w:pPr>
              <w:pStyle w:val="ISOCommType"/>
              <w:spacing w:before="60" w:after="60" w:line="240" w:lineRule="auto"/>
              <w:rPr>
                <w:rFonts w:cs="Arial"/>
                <w:szCs w:val="18"/>
                <w:lang w:eastAsia="zh-TW"/>
              </w:rPr>
            </w:pPr>
            <w:r>
              <w:t>te</w:t>
            </w:r>
          </w:p>
        </w:tc>
        <w:tc>
          <w:tcPr>
            <w:tcW w:w="4309" w:type="dxa"/>
            <w:tcBorders>
              <w:top w:val="single" w:sz="6" w:space="0" w:color="auto"/>
              <w:bottom w:val="single" w:sz="6" w:space="0" w:color="auto"/>
            </w:tcBorders>
          </w:tcPr>
          <w:p w14:paraId="23109AB0" w14:textId="5C2E408B" w:rsidR="006A2BE2" w:rsidRPr="00A126FC" w:rsidRDefault="006A2BE2" w:rsidP="006A2BE2">
            <w:pPr>
              <w:pStyle w:val="ISOComments"/>
              <w:spacing w:before="60" w:after="60" w:line="240" w:lineRule="auto"/>
              <w:rPr>
                <w:rFonts w:cs="Arial"/>
                <w:szCs w:val="18"/>
                <w:lang w:eastAsia="zh-TW"/>
              </w:rPr>
            </w:pPr>
            <w:r w:rsidRPr="007C3BF0">
              <w:t xml:space="preserve">There are multiple </w:t>
            </w:r>
            <w:r w:rsidRPr="00AE0048">
              <w:rPr>
                <w:b/>
                <w:bCs/>
              </w:rPr>
              <w:t>deliveryPoint</w:t>
            </w:r>
            <w:r w:rsidRPr="007C3BF0">
              <w:t xml:space="preserve"> entries needed to encode the full contact details but no mechanism/property to distinguish them from one another. The</w:t>
            </w:r>
            <w:r>
              <w:t xml:space="preserve"> order can be defined but there is no machine readable way to isolate a contact label from a post office box or street address. </w:t>
            </w:r>
          </w:p>
        </w:tc>
        <w:tc>
          <w:tcPr>
            <w:tcW w:w="4082" w:type="dxa"/>
            <w:tcBorders>
              <w:top w:val="single" w:sz="6" w:space="0" w:color="auto"/>
              <w:bottom w:val="single" w:sz="6" w:space="0" w:color="auto"/>
            </w:tcBorders>
          </w:tcPr>
          <w:p w14:paraId="4F0B252F" w14:textId="756EF0A8" w:rsidR="006A2BE2" w:rsidRPr="00A126FC" w:rsidRDefault="006A2BE2" w:rsidP="006A2BE2">
            <w:pPr>
              <w:pStyle w:val="ISOChange"/>
              <w:spacing w:before="60" w:after="60" w:line="240" w:lineRule="auto"/>
              <w:rPr>
                <w:rFonts w:cs="Arial"/>
                <w:szCs w:val="18"/>
                <w:lang w:eastAsia="zh-TW"/>
              </w:rPr>
            </w:pPr>
            <w:r>
              <w:t>Add an optional label or category to delivery point</w:t>
            </w:r>
          </w:p>
        </w:tc>
        <w:tc>
          <w:tcPr>
            <w:tcW w:w="1985" w:type="dxa"/>
            <w:tcBorders>
              <w:top w:val="single" w:sz="6" w:space="0" w:color="auto"/>
              <w:bottom w:val="single" w:sz="6" w:space="0" w:color="auto"/>
            </w:tcBorders>
          </w:tcPr>
          <w:p w14:paraId="799E4E58" w14:textId="77777777" w:rsidR="006A2BE2" w:rsidRDefault="006A2BE2" w:rsidP="006A2BE2">
            <w:pPr>
              <w:pStyle w:val="ISOChange"/>
              <w:spacing w:before="60" w:after="60" w:line="240" w:lineRule="auto"/>
            </w:pPr>
          </w:p>
        </w:tc>
      </w:tr>
      <w:tr w:rsidR="006A2BE2" w14:paraId="36DD3C3C" w14:textId="77777777" w:rsidTr="005C0AF9">
        <w:trPr>
          <w:jc w:val="center"/>
        </w:trPr>
        <w:tc>
          <w:tcPr>
            <w:tcW w:w="964" w:type="dxa"/>
            <w:tcBorders>
              <w:top w:val="single" w:sz="6" w:space="0" w:color="auto"/>
              <w:bottom w:val="single" w:sz="6" w:space="0" w:color="auto"/>
            </w:tcBorders>
          </w:tcPr>
          <w:p w14:paraId="0B8F683A" w14:textId="77777777" w:rsidR="006A2BE2" w:rsidRDefault="006A2BE2" w:rsidP="006A2BE2">
            <w:pPr>
              <w:pStyle w:val="ISOMB"/>
              <w:spacing w:before="60" w:after="60" w:line="240" w:lineRule="auto"/>
              <w:rPr>
                <w:rFonts w:cs="Arial"/>
                <w:szCs w:val="18"/>
                <w:lang w:eastAsia="zh-TW"/>
              </w:rPr>
            </w:pPr>
            <w:r w:rsidRPr="00A126FC">
              <w:rPr>
                <w:rFonts w:cs="Arial"/>
                <w:szCs w:val="18"/>
                <w:lang w:eastAsia="zh-TW"/>
              </w:rPr>
              <w:t>All</w:t>
            </w:r>
          </w:p>
          <w:p w14:paraId="179E3BAF" w14:textId="77777777" w:rsidR="006A2BE2" w:rsidRPr="00C470A3" w:rsidRDefault="006A2BE2" w:rsidP="006A2BE2">
            <w:pPr>
              <w:pStyle w:val="ISOMB"/>
              <w:spacing w:before="60" w:after="60" w:line="240" w:lineRule="auto"/>
              <w:rPr>
                <w:rFonts w:cs="Arial"/>
                <w:color w:val="0070C0"/>
                <w:szCs w:val="18"/>
                <w:lang w:eastAsia="zh-TW"/>
              </w:rPr>
            </w:pPr>
            <w:r w:rsidRPr="00C470A3">
              <w:rPr>
                <w:rFonts w:cs="Arial"/>
                <w:color w:val="0070C0"/>
                <w:szCs w:val="18"/>
                <w:lang w:eastAsia="zh-TW"/>
              </w:rPr>
              <w:t>(DCEG,</w:t>
            </w:r>
          </w:p>
          <w:p w14:paraId="2C646E69" w14:textId="77777777" w:rsidR="006A2BE2" w:rsidRPr="00C470A3" w:rsidRDefault="006A2BE2" w:rsidP="006A2BE2">
            <w:pPr>
              <w:pStyle w:val="ISOMB"/>
              <w:spacing w:before="60" w:after="60" w:line="240" w:lineRule="auto"/>
              <w:rPr>
                <w:rFonts w:cs="Arial"/>
                <w:color w:val="0070C0"/>
                <w:szCs w:val="18"/>
                <w:lang w:eastAsia="zh-TW"/>
              </w:rPr>
            </w:pPr>
            <w:r w:rsidRPr="00C470A3">
              <w:rPr>
                <w:rFonts w:cs="Arial"/>
                <w:color w:val="0070C0"/>
                <w:szCs w:val="18"/>
                <w:lang w:eastAsia="zh-TW"/>
              </w:rPr>
              <w:t>App Schema</w:t>
            </w:r>
          </w:p>
          <w:p w14:paraId="23EC70B6" w14:textId="77777777" w:rsidR="006A2BE2" w:rsidRPr="00C470A3" w:rsidRDefault="006A2BE2" w:rsidP="006A2BE2">
            <w:pPr>
              <w:pStyle w:val="ISOMB"/>
              <w:spacing w:before="60" w:after="60" w:line="240" w:lineRule="auto"/>
              <w:rPr>
                <w:rFonts w:cs="Arial"/>
                <w:color w:val="0070C0"/>
                <w:szCs w:val="18"/>
                <w:lang w:eastAsia="zh-TW"/>
              </w:rPr>
            </w:pPr>
            <w:r w:rsidRPr="00C470A3">
              <w:rPr>
                <w:rFonts w:cs="Arial"/>
                <w:color w:val="0070C0"/>
                <w:szCs w:val="18"/>
                <w:lang w:eastAsia="zh-TW"/>
              </w:rPr>
              <w:t>FC)</w:t>
            </w:r>
          </w:p>
          <w:p w14:paraId="08B2C4CF" w14:textId="77777777" w:rsidR="006A2BE2" w:rsidRDefault="006A2BE2" w:rsidP="006A2BE2">
            <w:pPr>
              <w:pStyle w:val="ISOMB"/>
              <w:spacing w:before="60" w:after="60" w:line="240" w:lineRule="auto"/>
            </w:pPr>
          </w:p>
        </w:tc>
        <w:tc>
          <w:tcPr>
            <w:tcW w:w="680" w:type="dxa"/>
            <w:tcBorders>
              <w:top w:val="single" w:sz="6" w:space="0" w:color="auto"/>
              <w:bottom w:val="single" w:sz="6" w:space="0" w:color="auto"/>
            </w:tcBorders>
          </w:tcPr>
          <w:p w14:paraId="4D34F238" w14:textId="40ACC34B" w:rsidR="006A2BE2" w:rsidRDefault="006A2BE2" w:rsidP="006A2BE2">
            <w:pPr>
              <w:pStyle w:val="ISOMB"/>
              <w:spacing w:before="60" w:after="60" w:line="240" w:lineRule="auto"/>
            </w:pPr>
            <w:r w:rsidRPr="00A126FC">
              <w:rPr>
                <w:rFonts w:cs="Arial"/>
                <w:szCs w:val="18"/>
                <w:lang w:eastAsia="zh-TW"/>
              </w:rPr>
              <w:t>SJC</w:t>
            </w:r>
          </w:p>
        </w:tc>
        <w:tc>
          <w:tcPr>
            <w:tcW w:w="1247" w:type="dxa"/>
            <w:tcBorders>
              <w:top w:val="single" w:sz="6" w:space="0" w:color="auto"/>
              <w:bottom w:val="single" w:sz="6" w:space="0" w:color="auto"/>
            </w:tcBorders>
          </w:tcPr>
          <w:p w14:paraId="3ECCF188" w14:textId="77777777" w:rsidR="006A2BE2" w:rsidRDefault="006A2BE2" w:rsidP="006A2BE2">
            <w:pPr>
              <w:pStyle w:val="ISOClause"/>
              <w:spacing w:before="60" w:after="60" w:line="240" w:lineRule="auto"/>
              <w:rPr>
                <w:rFonts w:cs="Arial"/>
                <w:szCs w:val="18"/>
                <w:lang w:eastAsia="zh-TW"/>
              </w:rPr>
            </w:pPr>
            <w:r w:rsidRPr="00A126FC">
              <w:rPr>
                <w:rFonts w:cs="Arial"/>
                <w:szCs w:val="18"/>
                <w:lang w:eastAsia="zh-TW"/>
              </w:rPr>
              <w:t>DCEG 8.4 p.66</w:t>
            </w:r>
          </w:p>
          <w:p w14:paraId="575ACDB7" w14:textId="77777777" w:rsidR="006A2BE2" w:rsidRDefault="006A2BE2" w:rsidP="006A2BE2">
            <w:pPr>
              <w:pStyle w:val="ISOClause"/>
              <w:spacing w:before="60" w:after="60" w:line="240" w:lineRule="auto"/>
              <w:rPr>
                <w:rFonts w:cs="Arial"/>
                <w:color w:val="0070C0"/>
                <w:szCs w:val="18"/>
                <w:lang w:eastAsia="zh-TW"/>
              </w:rPr>
            </w:pPr>
            <w:r w:rsidRPr="00C470A3">
              <w:rPr>
                <w:rFonts w:cs="Arial"/>
                <w:color w:val="0070C0"/>
                <w:szCs w:val="18"/>
                <w:lang w:eastAsia="zh-TW"/>
              </w:rPr>
              <w:t>App Schema 1.2.5.1</w:t>
            </w:r>
          </w:p>
          <w:p w14:paraId="033D30F4" w14:textId="5192C11E" w:rsidR="006A2BE2" w:rsidRDefault="006A2BE2" w:rsidP="006A2BE2">
            <w:pPr>
              <w:pStyle w:val="ISOClause"/>
              <w:spacing w:before="60" w:after="60" w:line="240" w:lineRule="auto"/>
            </w:pPr>
            <w:r>
              <w:rPr>
                <w:rFonts w:cs="Arial"/>
                <w:color w:val="0070C0"/>
                <w:szCs w:val="18"/>
                <w:lang w:eastAsia="zh-TW"/>
              </w:rPr>
              <w:t>FC 3.57</w:t>
            </w:r>
          </w:p>
        </w:tc>
        <w:tc>
          <w:tcPr>
            <w:tcW w:w="1191" w:type="dxa"/>
            <w:tcBorders>
              <w:top w:val="single" w:sz="6" w:space="0" w:color="auto"/>
              <w:bottom w:val="single" w:sz="6" w:space="0" w:color="auto"/>
            </w:tcBorders>
          </w:tcPr>
          <w:p w14:paraId="06077B5C" w14:textId="77777777" w:rsidR="006A2BE2" w:rsidRDefault="006A2BE2" w:rsidP="006A2BE2">
            <w:pPr>
              <w:pStyle w:val="ISOParagraph"/>
              <w:spacing w:before="60" w:after="60" w:line="240" w:lineRule="auto"/>
              <w:rPr>
                <w:rFonts w:cs="Arial"/>
                <w:szCs w:val="18"/>
                <w:lang w:eastAsia="zh-TW"/>
              </w:rPr>
            </w:pPr>
            <w:r w:rsidRPr="00A126FC">
              <w:rPr>
                <w:rFonts w:cs="Arial"/>
                <w:szCs w:val="18"/>
                <w:lang w:eastAsia="zh-TW"/>
              </w:rPr>
              <w:t>MMSI code</w:t>
            </w:r>
          </w:p>
          <w:p w14:paraId="5D8BB59D" w14:textId="68143BA1" w:rsidR="006A2BE2" w:rsidRDefault="006A2BE2" w:rsidP="006A2BE2">
            <w:pPr>
              <w:pStyle w:val="ISOParagraph"/>
              <w:spacing w:before="60" w:after="60" w:line="240" w:lineRule="auto"/>
            </w:pPr>
            <w:r w:rsidRPr="00C470A3">
              <w:rPr>
                <w:rFonts w:cs="Arial"/>
                <w:color w:val="0070C0"/>
                <w:szCs w:val="18"/>
                <w:lang w:eastAsia="zh-TW"/>
              </w:rPr>
              <w:t xml:space="preserve">App Schema </w:t>
            </w:r>
            <w:r w:rsidRPr="00C470A3">
              <w:rPr>
                <w:rFonts w:cs="Arial"/>
                <w:color w:val="0070C0"/>
                <w:szCs w:val="18"/>
                <w:lang w:eastAsia="zh-TW"/>
              </w:rPr>
              <w:br/>
              <w:t>Fig 5</w:t>
            </w:r>
            <w:r>
              <w:rPr>
                <w:rFonts w:cs="Arial"/>
                <w:color w:val="0070C0"/>
                <w:szCs w:val="18"/>
                <w:lang w:eastAsia="zh-TW"/>
              </w:rPr>
              <w:t>, 6</w:t>
            </w:r>
          </w:p>
        </w:tc>
        <w:tc>
          <w:tcPr>
            <w:tcW w:w="680" w:type="dxa"/>
            <w:tcBorders>
              <w:top w:val="single" w:sz="6" w:space="0" w:color="auto"/>
              <w:bottom w:val="single" w:sz="6" w:space="0" w:color="auto"/>
            </w:tcBorders>
          </w:tcPr>
          <w:p w14:paraId="53C331FC" w14:textId="6B408D11" w:rsidR="006A2BE2" w:rsidRDefault="006A2BE2" w:rsidP="006A2BE2">
            <w:pPr>
              <w:pStyle w:val="ISOCommType"/>
              <w:spacing w:before="60" w:after="60" w:line="240" w:lineRule="auto"/>
            </w:pPr>
            <w:r w:rsidRPr="00A126FC">
              <w:rPr>
                <w:rFonts w:cs="Arial"/>
                <w:szCs w:val="18"/>
                <w:lang w:eastAsia="zh-TW"/>
              </w:rPr>
              <w:t>te</w:t>
            </w:r>
          </w:p>
        </w:tc>
        <w:tc>
          <w:tcPr>
            <w:tcW w:w="4309" w:type="dxa"/>
            <w:tcBorders>
              <w:top w:val="single" w:sz="6" w:space="0" w:color="auto"/>
              <w:bottom w:val="single" w:sz="6" w:space="0" w:color="auto"/>
            </w:tcBorders>
          </w:tcPr>
          <w:p w14:paraId="2670AF80" w14:textId="323AF593" w:rsidR="006A2BE2" w:rsidRPr="00A126FC" w:rsidRDefault="006A2BE2" w:rsidP="00D94727">
            <w:pPr>
              <w:pStyle w:val="ISOComments"/>
              <w:numPr>
                <w:ilvl w:val="0"/>
                <w:numId w:val="21"/>
              </w:numPr>
              <w:spacing w:before="60" w:after="60" w:line="240" w:lineRule="auto"/>
              <w:ind w:left="341" w:hanging="284"/>
              <w:rPr>
                <w:rFonts w:cs="Arial"/>
                <w:szCs w:val="18"/>
                <w:lang w:eastAsia="zh-TW"/>
              </w:rPr>
            </w:pPr>
            <w:r w:rsidRPr="00A126FC">
              <w:rPr>
                <w:rFonts w:cs="Arial"/>
                <w:szCs w:val="18"/>
                <w:lang w:eastAsia="zh-TW"/>
              </w:rPr>
              <w:t>mMSICode is defined as of type integer in S</w:t>
            </w:r>
            <w:r>
              <w:rPr>
                <w:rFonts w:cs="Arial"/>
                <w:szCs w:val="18"/>
                <w:lang w:eastAsia="zh-TW"/>
              </w:rPr>
              <w:noBreakHyphen/>
            </w:r>
            <w:r w:rsidRPr="00A126FC">
              <w:rPr>
                <w:rFonts w:cs="Arial"/>
                <w:szCs w:val="18"/>
                <w:lang w:eastAsia="zh-TW"/>
              </w:rPr>
              <w:t>123 FC and DCEG. It should be a 9-digit code of type text. (as shown in S-101 FC and GI Register).</w:t>
            </w:r>
          </w:p>
          <w:p w14:paraId="02617B40" w14:textId="4C0991BF" w:rsidR="006A2BE2" w:rsidRDefault="006A2BE2" w:rsidP="00D94727">
            <w:pPr>
              <w:pStyle w:val="ISOComments"/>
              <w:numPr>
                <w:ilvl w:val="0"/>
                <w:numId w:val="21"/>
              </w:numPr>
              <w:spacing w:before="60" w:after="60" w:line="240" w:lineRule="auto"/>
              <w:ind w:left="341" w:hanging="284"/>
            </w:pPr>
            <w:r w:rsidRPr="00A126FC">
              <w:rPr>
                <w:rFonts w:cs="Arial"/>
                <w:szCs w:val="18"/>
                <w:lang w:eastAsia="zh-TW"/>
              </w:rPr>
              <w:t>Only ContactDetails has attribute mMSICode. ContactDetails is an Information type defined as “information on how to reach a person or organisation.” For S-123 MRS, encoding mMSIcode directly as an attribute of applicable features would be more useful.</w:t>
            </w:r>
          </w:p>
        </w:tc>
        <w:tc>
          <w:tcPr>
            <w:tcW w:w="4082" w:type="dxa"/>
            <w:tcBorders>
              <w:top w:val="single" w:sz="6" w:space="0" w:color="auto"/>
              <w:bottom w:val="single" w:sz="6" w:space="0" w:color="auto"/>
            </w:tcBorders>
          </w:tcPr>
          <w:p w14:paraId="26293AD5" w14:textId="77777777" w:rsidR="006A2BE2" w:rsidRPr="00A126FC" w:rsidRDefault="006A2BE2" w:rsidP="00D94727">
            <w:pPr>
              <w:pStyle w:val="ISOChange"/>
              <w:numPr>
                <w:ilvl w:val="0"/>
                <w:numId w:val="22"/>
              </w:numPr>
              <w:spacing w:before="60" w:after="60" w:line="240" w:lineRule="auto"/>
              <w:ind w:left="341" w:hanging="284"/>
              <w:rPr>
                <w:rFonts w:cs="Arial"/>
                <w:szCs w:val="18"/>
                <w:lang w:eastAsia="zh-TW"/>
              </w:rPr>
            </w:pPr>
            <w:r w:rsidRPr="00A126FC">
              <w:rPr>
                <w:rFonts w:cs="Arial"/>
                <w:szCs w:val="18"/>
                <w:lang w:eastAsia="zh-TW"/>
              </w:rPr>
              <w:t xml:space="preserve">Change the type to text. For coast radio stations and AIS base stations, the first two digits would normally be 00, therefore mMSI code has to be of type text, not integer. </w:t>
            </w:r>
          </w:p>
          <w:p w14:paraId="70C1EC89" w14:textId="16C2CD2E" w:rsidR="006A2BE2" w:rsidRDefault="006A2BE2" w:rsidP="00D94727">
            <w:pPr>
              <w:pStyle w:val="ISOChange"/>
              <w:numPr>
                <w:ilvl w:val="0"/>
                <w:numId w:val="22"/>
              </w:numPr>
              <w:spacing w:before="60" w:after="60" w:line="240" w:lineRule="auto"/>
              <w:ind w:left="341" w:hanging="284"/>
            </w:pPr>
            <w:r w:rsidRPr="00A126FC">
              <w:rPr>
                <w:rFonts w:cs="Arial"/>
                <w:szCs w:val="18"/>
                <w:lang w:eastAsia="zh-TW"/>
              </w:rPr>
              <w:t>Add mMSIcode attribute to applicable features. (see the comment item: radiocommunications)</w:t>
            </w:r>
          </w:p>
        </w:tc>
        <w:tc>
          <w:tcPr>
            <w:tcW w:w="1985" w:type="dxa"/>
            <w:tcBorders>
              <w:top w:val="single" w:sz="6" w:space="0" w:color="auto"/>
              <w:bottom w:val="single" w:sz="6" w:space="0" w:color="auto"/>
            </w:tcBorders>
          </w:tcPr>
          <w:p w14:paraId="5A9C3D01" w14:textId="77777777" w:rsidR="006A2BE2" w:rsidRDefault="006A2BE2" w:rsidP="006A2BE2">
            <w:pPr>
              <w:pStyle w:val="ISOChange"/>
              <w:spacing w:before="60" w:after="60" w:line="240" w:lineRule="auto"/>
            </w:pPr>
          </w:p>
        </w:tc>
      </w:tr>
      <w:tr w:rsidR="006A2BE2" w14:paraId="44F09545" w14:textId="77777777" w:rsidTr="005C0AF9">
        <w:trPr>
          <w:jc w:val="center"/>
        </w:trPr>
        <w:tc>
          <w:tcPr>
            <w:tcW w:w="964" w:type="dxa"/>
            <w:tcBorders>
              <w:top w:val="single" w:sz="6" w:space="0" w:color="auto"/>
              <w:bottom w:val="single" w:sz="6" w:space="0" w:color="auto"/>
            </w:tcBorders>
          </w:tcPr>
          <w:p w14:paraId="0359CA27" w14:textId="77777777" w:rsidR="006A2BE2" w:rsidRDefault="006A2BE2" w:rsidP="006A2BE2">
            <w:pPr>
              <w:pStyle w:val="ISOMB"/>
              <w:spacing w:before="60" w:after="60" w:line="240" w:lineRule="auto"/>
            </w:pPr>
            <w:r>
              <w:t xml:space="preserve">DCEG </w:t>
            </w:r>
          </w:p>
          <w:p w14:paraId="26ACE1DD" w14:textId="77777777" w:rsidR="006A2BE2" w:rsidRDefault="006A2BE2" w:rsidP="006A2BE2">
            <w:pPr>
              <w:pStyle w:val="ISOMB"/>
              <w:spacing w:before="60" w:after="60" w:line="240" w:lineRule="auto"/>
            </w:pPr>
            <w:r>
              <w:t xml:space="preserve">App Schema </w:t>
            </w:r>
          </w:p>
          <w:p w14:paraId="4BF6819D" w14:textId="5161A0F3" w:rsidR="006A2BE2" w:rsidRDefault="006A2BE2" w:rsidP="006A2BE2">
            <w:pPr>
              <w:pStyle w:val="ISOMB"/>
              <w:spacing w:before="60" w:after="60" w:line="240" w:lineRule="auto"/>
            </w:pPr>
            <w:r>
              <w:t>FC</w:t>
            </w:r>
          </w:p>
        </w:tc>
        <w:tc>
          <w:tcPr>
            <w:tcW w:w="680" w:type="dxa"/>
            <w:tcBorders>
              <w:top w:val="single" w:sz="6" w:space="0" w:color="auto"/>
              <w:bottom w:val="single" w:sz="6" w:space="0" w:color="auto"/>
            </w:tcBorders>
          </w:tcPr>
          <w:p w14:paraId="4AD74AE9" w14:textId="29686923" w:rsidR="006A2BE2" w:rsidRDefault="006A2BE2" w:rsidP="006A2BE2">
            <w:pPr>
              <w:pStyle w:val="ISOMB"/>
              <w:spacing w:before="60" w:after="60" w:line="240" w:lineRule="auto"/>
            </w:pPr>
            <w:r>
              <w:t>TC</w:t>
            </w:r>
          </w:p>
        </w:tc>
        <w:tc>
          <w:tcPr>
            <w:tcW w:w="1247" w:type="dxa"/>
            <w:tcBorders>
              <w:top w:val="single" w:sz="6" w:space="0" w:color="auto"/>
              <w:bottom w:val="single" w:sz="6" w:space="0" w:color="auto"/>
            </w:tcBorders>
          </w:tcPr>
          <w:p w14:paraId="25963BE8" w14:textId="77777777" w:rsidR="006A2BE2" w:rsidRDefault="006A2BE2" w:rsidP="006A2BE2">
            <w:pPr>
              <w:pStyle w:val="ISOClause"/>
              <w:spacing w:before="60" w:after="60" w:line="240" w:lineRule="auto"/>
              <w:rPr>
                <w:color w:val="0070C0"/>
              </w:rPr>
            </w:pPr>
            <w:r w:rsidRPr="0027611D">
              <w:rPr>
                <w:color w:val="0070C0"/>
              </w:rPr>
              <w:t>DCEG 8.5</w:t>
            </w:r>
          </w:p>
          <w:p w14:paraId="0F85051B" w14:textId="77777777" w:rsidR="006A2BE2" w:rsidRDefault="006A2BE2" w:rsidP="006A2BE2">
            <w:pPr>
              <w:pStyle w:val="ISOClause"/>
              <w:spacing w:before="60" w:after="60" w:line="240" w:lineRule="auto"/>
              <w:rPr>
                <w:color w:val="0070C0"/>
              </w:rPr>
            </w:pPr>
            <w:r>
              <w:rPr>
                <w:color w:val="0070C0"/>
              </w:rPr>
              <w:t>App Schema 1.2.11</w:t>
            </w:r>
          </w:p>
          <w:p w14:paraId="4061B58B" w14:textId="7D219DC5" w:rsidR="006A2BE2" w:rsidRPr="003A5598" w:rsidRDefault="006A2BE2" w:rsidP="006A2BE2">
            <w:pPr>
              <w:pStyle w:val="ISOClause"/>
              <w:spacing w:before="60" w:after="60" w:line="240" w:lineRule="auto"/>
              <w:rPr>
                <w:color w:val="0070C0"/>
              </w:rPr>
            </w:pPr>
            <w:r>
              <w:rPr>
                <w:color w:val="0070C0"/>
              </w:rPr>
              <w:t>FC 5.24, 8.8</w:t>
            </w:r>
          </w:p>
        </w:tc>
        <w:tc>
          <w:tcPr>
            <w:tcW w:w="1191" w:type="dxa"/>
            <w:tcBorders>
              <w:top w:val="single" w:sz="6" w:space="0" w:color="auto"/>
              <w:bottom w:val="single" w:sz="6" w:space="0" w:color="auto"/>
            </w:tcBorders>
          </w:tcPr>
          <w:p w14:paraId="7F7E7AB8" w14:textId="0DAE7AEB" w:rsidR="006A2BE2" w:rsidRPr="00A670CF" w:rsidRDefault="006A2BE2" w:rsidP="006A2BE2">
            <w:pPr>
              <w:pStyle w:val="ISOClause"/>
              <w:spacing w:before="60" w:after="60" w:line="240" w:lineRule="auto"/>
              <w:rPr>
                <w:b/>
                <w:bCs/>
              </w:rPr>
            </w:pPr>
            <w:r w:rsidRPr="003B5A6C">
              <w:rPr>
                <w:b/>
                <w:bCs/>
              </w:rPr>
              <w:t>ServiceHours</w:t>
            </w:r>
          </w:p>
        </w:tc>
        <w:tc>
          <w:tcPr>
            <w:tcW w:w="680" w:type="dxa"/>
            <w:tcBorders>
              <w:top w:val="single" w:sz="6" w:space="0" w:color="auto"/>
              <w:bottom w:val="single" w:sz="6" w:space="0" w:color="auto"/>
            </w:tcBorders>
          </w:tcPr>
          <w:p w14:paraId="3236F442" w14:textId="79AE2FA8" w:rsidR="006A2BE2" w:rsidRDefault="006A2BE2" w:rsidP="006A2BE2">
            <w:pPr>
              <w:pStyle w:val="ISOCommType"/>
              <w:spacing w:before="60" w:after="60" w:line="240" w:lineRule="auto"/>
            </w:pPr>
            <w:r>
              <w:t>te</w:t>
            </w:r>
          </w:p>
        </w:tc>
        <w:tc>
          <w:tcPr>
            <w:tcW w:w="4309" w:type="dxa"/>
            <w:tcBorders>
              <w:top w:val="single" w:sz="6" w:space="0" w:color="auto"/>
              <w:bottom w:val="single" w:sz="6" w:space="0" w:color="auto"/>
            </w:tcBorders>
          </w:tcPr>
          <w:p w14:paraId="014554EF" w14:textId="2A673944" w:rsidR="006A2BE2" w:rsidRPr="00A670CF" w:rsidRDefault="006A2BE2" w:rsidP="006A2BE2">
            <w:pPr>
              <w:pStyle w:val="ISOComments"/>
              <w:spacing w:before="60" w:after="60" w:line="240" w:lineRule="auto"/>
            </w:pPr>
            <w:r>
              <w:t>Entries in the publication have text such as ‘</w:t>
            </w:r>
            <w:r w:rsidRPr="003B5A6C">
              <w:t xml:space="preserve">Hours: H24’. The entire </w:t>
            </w:r>
            <w:r w:rsidRPr="00A670CF">
              <w:rPr>
                <w:b/>
                <w:bCs/>
              </w:rPr>
              <w:t>ServiceHours</w:t>
            </w:r>
            <w:r>
              <w:t xml:space="preserve"> information type</w:t>
            </w:r>
            <w:r w:rsidRPr="003B5A6C">
              <w:t xml:space="preserve"> seems pretty daunting to </w:t>
            </w:r>
            <w:r>
              <w:t>handle</w:t>
            </w:r>
            <w:r w:rsidRPr="003B5A6C">
              <w:t xml:space="preserve"> when all you need is to say it is 24 hour service. Perhaps there could be a Boolean for 24 hour service to make it easier to work with. Maybe the Boolean could be carried on features like Coast Guard Station, Radio Station and Radio Service Area so as not to require the creation/link to a service hours information type.</w:t>
            </w:r>
          </w:p>
        </w:tc>
        <w:tc>
          <w:tcPr>
            <w:tcW w:w="4082" w:type="dxa"/>
            <w:tcBorders>
              <w:top w:val="single" w:sz="6" w:space="0" w:color="auto"/>
              <w:bottom w:val="single" w:sz="6" w:space="0" w:color="auto"/>
            </w:tcBorders>
          </w:tcPr>
          <w:p w14:paraId="54A5DAD3" w14:textId="77777777" w:rsidR="006A2BE2" w:rsidRDefault="006A2BE2" w:rsidP="00D0051F">
            <w:pPr>
              <w:pStyle w:val="ListParagraph"/>
              <w:numPr>
                <w:ilvl w:val="0"/>
                <w:numId w:val="13"/>
              </w:numPr>
              <w:spacing w:before="60" w:after="60"/>
              <w:ind w:left="341" w:hanging="284"/>
              <w:contextualSpacing w:val="0"/>
              <w:rPr>
                <w:rFonts w:ascii="Arial" w:hAnsi="Arial"/>
                <w:sz w:val="18"/>
                <w:szCs w:val="18"/>
              </w:rPr>
            </w:pPr>
            <w:r w:rsidRPr="00BA1E5A">
              <w:rPr>
                <w:rFonts w:ascii="Arial" w:hAnsi="Arial"/>
                <w:sz w:val="18"/>
                <w:szCs w:val="18"/>
              </w:rPr>
              <w:t>Consider simplifying service hours to support common situations such as 24 hour service.</w:t>
            </w:r>
          </w:p>
          <w:p w14:paraId="5BD7F6D7" w14:textId="2620D55B" w:rsidR="006A2BE2" w:rsidRPr="00F27446" w:rsidRDefault="006A2BE2" w:rsidP="00D0051F">
            <w:pPr>
              <w:pStyle w:val="ListParagraph"/>
              <w:numPr>
                <w:ilvl w:val="0"/>
                <w:numId w:val="13"/>
              </w:numPr>
              <w:spacing w:before="60" w:after="60"/>
              <w:ind w:left="341" w:hanging="284"/>
              <w:contextualSpacing w:val="0"/>
              <w:rPr>
                <w:rFonts w:ascii="Arial" w:hAnsi="Arial"/>
                <w:sz w:val="18"/>
                <w:szCs w:val="18"/>
              </w:rPr>
            </w:pPr>
            <w:r w:rsidRPr="00F27446">
              <w:rPr>
                <w:rFonts w:ascii="Arial" w:hAnsi="Arial"/>
                <w:sz w:val="18"/>
                <w:szCs w:val="18"/>
              </w:rPr>
              <w:t xml:space="preserve">Consider if </w:t>
            </w:r>
            <w:r w:rsidRPr="00F27446">
              <w:rPr>
                <w:rFonts w:ascii="Arial" w:hAnsi="Arial"/>
                <w:b/>
                <w:bCs/>
                <w:sz w:val="18"/>
                <w:szCs w:val="18"/>
              </w:rPr>
              <w:t>scheduleByDoW</w:t>
            </w:r>
            <w:r w:rsidRPr="00F27446">
              <w:rPr>
                <w:rFonts w:ascii="Arial" w:hAnsi="Arial"/>
                <w:sz w:val="18"/>
                <w:szCs w:val="18"/>
              </w:rPr>
              <w:t xml:space="preserve"> needs to be mandatory</w:t>
            </w:r>
          </w:p>
        </w:tc>
        <w:tc>
          <w:tcPr>
            <w:tcW w:w="1985" w:type="dxa"/>
            <w:tcBorders>
              <w:top w:val="single" w:sz="6" w:space="0" w:color="auto"/>
              <w:bottom w:val="single" w:sz="6" w:space="0" w:color="auto"/>
            </w:tcBorders>
          </w:tcPr>
          <w:p w14:paraId="072581C8" w14:textId="77777777" w:rsidR="006A2BE2" w:rsidRDefault="006A2BE2" w:rsidP="006A2BE2">
            <w:pPr>
              <w:pStyle w:val="ISOSecretObservations"/>
              <w:spacing w:before="60" w:after="60" w:line="240" w:lineRule="auto"/>
            </w:pPr>
          </w:p>
        </w:tc>
      </w:tr>
      <w:tr w:rsidR="006A2BE2" w14:paraId="4F94C02D" w14:textId="77777777" w:rsidTr="005C0AF9">
        <w:trPr>
          <w:jc w:val="center"/>
        </w:trPr>
        <w:tc>
          <w:tcPr>
            <w:tcW w:w="964" w:type="dxa"/>
            <w:tcBorders>
              <w:top w:val="single" w:sz="6" w:space="0" w:color="auto"/>
              <w:bottom w:val="single" w:sz="6" w:space="0" w:color="auto"/>
            </w:tcBorders>
          </w:tcPr>
          <w:p w14:paraId="0A893CD2" w14:textId="77777777" w:rsidR="006A2BE2" w:rsidRDefault="006A2BE2" w:rsidP="006A2BE2">
            <w:pPr>
              <w:pStyle w:val="ISOMB"/>
              <w:spacing w:before="60" w:after="60" w:line="240" w:lineRule="auto"/>
            </w:pPr>
            <w:r>
              <w:t xml:space="preserve">DCEG </w:t>
            </w:r>
          </w:p>
          <w:p w14:paraId="4DEEFA03" w14:textId="77777777" w:rsidR="006A2BE2" w:rsidRDefault="006A2BE2" w:rsidP="006A2BE2">
            <w:pPr>
              <w:pStyle w:val="ISOMB"/>
              <w:spacing w:before="60" w:after="60" w:line="240" w:lineRule="auto"/>
            </w:pPr>
            <w:r>
              <w:t xml:space="preserve">App Schema </w:t>
            </w:r>
          </w:p>
          <w:p w14:paraId="0B6C4227" w14:textId="63FA27FE" w:rsidR="006A2BE2" w:rsidRPr="009B2991" w:rsidRDefault="006A2BE2" w:rsidP="006A2BE2">
            <w:pPr>
              <w:pStyle w:val="ISOMB"/>
              <w:spacing w:before="60" w:after="60" w:line="240" w:lineRule="auto"/>
              <w:rPr>
                <w:color w:val="0070C0"/>
              </w:rPr>
            </w:pPr>
            <w:r>
              <w:t>FC</w:t>
            </w:r>
          </w:p>
        </w:tc>
        <w:tc>
          <w:tcPr>
            <w:tcW w:w="680" w:type="dxa"/>
            <w:tcBorders>
              <w:top w:val="single" w:sz="6" w:space="0" w:color="auto"/>
              <w:bottom w:val="single" w:sz="6" w:space="0" w:color="auto"/>
            </w:tcBorders>
          </w:tcPr>
          <w:p w14:paraId="53329407" w14:textId="0EDD327D" w:rsidR="006A2BE2" w:rsidRPr="00D63303" w:rsidRDefault="006A2BE2" w:rsidP="006A2BE2">
            <w:pPr>
              <w:pStyle w:val="ISOMB"/>
              <w:spacing w:before="60" w:after="60" w:line="240" w:lineRule="auto"/>
            </w:pPr>
            <w:r>
              <w:t>TC</w:t>
            </w:r>
          </w:p>
        </w:tc>
        <w:tc>
          <w:tcPr>
            <w:tcW w:w="1247" w:type="dxa"/>
            <w:tcBorders>
              <w:top w:val="single" w:sz="6" w:space="0" w:color="auto"/>
              <w:bottom w:val="single" w:sz="6" w:space="0" w:color="auto"/>
            </w:tcBorders>
          </w:tcPr>
          <w:p w14:paraId="56E69883" w14:textId="77777777" w:rsidR="006A2BE2" w:rsidRDefault="006A2BE2" w:rsidP="006A2BE2">
            <w:pPr>
              <w:pStyle w:val="ISOClause"/>
              <w:spacing w:before="60" w:after="60" w:line="240" w:lineRule="auto"/>
              <w:rPr>
                <w:color w:val="0070C0"/>
              </w:rPr>
            </w:pPr>
            <w:r w:rsidRPr="003A5598">
              <w:rPr>
                <w:color w:val="0070C0"/>
              </w:rPr>
              <w:t>App Schema 1.4.12</w:t>
            </w:r>
          </w:p>
          <w:p w14:paraId="5665C3C8" w14:textId="6775AEC8" w:rsidR="006A2BE2" w:rsidRPr="009B2991" w:rsidRDefault="006A2BE2" w:rsidP="006A2BE2">
            <w:pPr>
              <w:pStyle w:val="ISOClause"/>
              <w:spacing w:before="60" w:after="60" w:line="240" w:lineRule="auto"/>
              <w:rPr>
                <w:color w:val="0070C0"/>
              </w:rPr>
            </w:pPr>
            <w:r>
              <w:rPr>
                <w:color w:val="0070C0"/>
              </w:rPr>
              <w:t>FC 4.13</w:t>
            </w:r>
          </w:p>
        </w:tc>
        <w:tc>
          <w:tcPr>
            <w:tcW w:w="1191" w:type="dxa"/>
            <w:tcBorders>
              <w:top w:val="single" w:sz="6" w:space="0" w:color="auto"/>
              <w:bottom w:val="single" w:sz="6" w:space="0" w:color="auto"/>
            </w:tcBorders>
          </w:tcPr>
          <w:p w14:paraId="28BF1CA7" w14:textId="77777777" w:rsidR="006A2BE2" w:rsidRPr="00A670CF" w:rsidRDefault="006A2BE2" w:rsidP="006A2BE2">
            <w:pPr>
              <w:pStyle w:val="ISOClause"/>
              <w:spacing w:before="60" w:after="60" w:line="240" w:lineRule="auto"/>
              <w:rPr>
                <w:b/>
                <w:bCs/>
              </w:rPr>
            </w:pPr>
            <w:bookmarkStart w:id="7" w:name="_Toc68073629"/>
            <w:r w:rsidRPr="00A670CF">
              <w:rPr>
                <w:b/>
                <w:bCs/>
              </w:rPr>
              <w:t>Periodic Date Range, Fixed Date Range</w:t>
            </w:r>
            <w:bookmarkEnd w:id="7"/>
            <w:r>
              <w:rPr>
                <w:b/>
                <w:bCs/>
              </w:rPr>
              <w:t xml:space="preserve"> -</w:t>
            </w:r>
            <w:r w:rsidRPr="00A670CF">
              <w:t>Attribute order</w:t>
            </w:r>
          </w:p>
          <w:p w14:paraId="1914B76F" w14:textId="77777777" w:rsidR="006A2BE2" w:rsidRDefault="006A2BE2" w:rsidP="006A2BE2">
            <w:pPr>
              <w:pStyle w:val="ISOParagraph"/>
              <w:spacing w:before="60" w:after="60" w:line="240" w:lineRule="auto"/>
            </w:pPr>
          </w:p>
        </w:tc>
        <w:tc>
          <w:tcPr>
            <w:tcW w:w="680" w:type="dxa"/>
            <w:tcBorders>
              <w:top w:val="single" w:sz="6" w:space="0" w:color="auto"/>
              <w:bottom w:val="single" w:sz="6" w:space="0" w:color="auto"/>
            </w:tcBorders>
          </w:tcPr>
          <w:p w14:paraId="4ACDE6C1" w14:textId="46BAFF05" w:rsidR="006A2BE2" w:rsidRDefault="006A2BE2" w:rsidP="006A2BE2">
            <w:pPr>
              <w:pStyle w:val="ISOCommType"/>
              <w:spacing w:before="60" w:after="60" w:line="240" w:lineRule="auto"/>
            </w:pPr>
            <w:r>
              <w:t>te</w:t>
            </w:r>
          </w:p>
        </w:tc>
        <w:tc>
          <w:tcPr>
            <w:tcW w:w="4309" w:type="dxa"/>
            <w:tcBorders>
              <w:top w:val="single" w:sz="6" w:space="0" w:color="auto"/>
              <w:bottom w:val="single" w:sz="6" w:space="0" w:color="auto"/>
            </w:tcBorders>
          </w:tcPr>
          <w:p w14:paraId="581A5440" w14:textId="0ED6402E" w:rsidR="006A2BE2" w:rsidRDefault="006A2BE2" w:rsidP="006A2BE2">
            <w:pPr>
              <w:pStyle w:val="ISOComments"/>
              <w:spacing w:before="60" w:after="60" w:line="240" w:lineRule="auto"/>
            </w:pPr>
            <w:r w:rsidRPr="00A670CF">
              <w:t xml:space="preserve">This is a complex attribute with sub attributes for date start and date end. However, in the current Feature Catalogue the order of the sub attributes is </w:t>
            </w:r>
            <w:r w:rsidRPr="00A670CF">
              <w:rPr>
                <w:b/>
                <w:bCs/>
              </w:rPr>
              <w:t>dateEnd</w:t>
            </w:r>
            <w:r w:rsidRPr="00A670CF">
              <w:t xml:space="preserve">, </w:t>
            </w:r>
            <w:r w:rsidRPr="00A670CF">
              <w:rPr>
                <w:b/>
                <w:bCs/>
              </w:rPr>
              <w:t>dateStart</w:t>
            </w:r>
            <w:r w:rsidRPr="00A670CF">
              <w:t>. The default order in which the attributes are listed in the GUI for data view/entry and in the GML is the order which is defined in the FC. It is confusing for users because the natural flow would be from start to end. It will cause data entry errors where the end date gets entered as the start date and vice versa. Additional validations could be useful but a simple improvement would be to change the order of the sub attributes to be more in line with the logic order of the data.</w:t>
            </w:r>
          </w:p>
        </w:tc>
        <w:tc>
          <w:tcPr>
            <w:tcW w:w="4082" w:type="dxa"/>
            <w:tcBorders>
              <w:top w:val="single" w:sz="6" w:space="0" w:color="auto"/>
              <w:bottom w:val="single" w:sz="6" w:space="0" w:color="auto"/>
            </w:tcBorders>
          </w:tcPr>
          <w:p w14:paraId="051F08CD" w14:textId="4C68E4A0" w:rsidR="006A2BE2" w:rsidRDefault="006A2BE2" w:rsidP="006A2BE2">
            <w:pPr>
              <w:pStyle w:val="ISOChange"/>
              <w:spacing w:before="60" w:after="60" w:line="240" w:lineRule="auto"/>
            </w:pPr>
            <w:r w:rsidRPr="00A670CF">
              <w:t xml:space="preserve">Reorder the sub attributes of </w:t>
            </w:r>
            <w:r w:rsidRPr="00A670CF">
              <w:rPr>
                <w:b/>
                <w:bCs/>
              </w:rPr>
              <w:t>periodicDateRange</w:t>
            </w:r>
            <w:r w:rsidRPr="00A670CF">
              <w:t xml:space="preserve">, </w:t>
            </w:r>
            <w:r w:rsidRPr="00A670CF">
              <w:rPr>
                <w:b/>
                <w:bCs/>
              </w:rPr>
              <w:t>fixedDateRange</w:t>
            </w:r>
            <w:r w:rsidRPr="00A670CF">
              <w:t xml:space="preserve"> and </w:t>
            </w:r>
            <w:r w:rsidRPr="00A670CF">
              <w:rPr>
                <w:b/>
                <w:bCs/>
              </w:rPr>
              <w:t>surveyDateRange</w:t>
            </w:r>
            <w:r w:rsidRPr="00A670CF">
              <w:t xml:space="preserve"> to be </w:t>
            </w:r>
            <w:r w:rsidRPr="00A670CF">
              <w:rPr>
                <w:b/>
                <w:bCs/>
              </w:rPr>
              <w:t>dateStart</w:t>
            </w:r>
            <w:r w:rsidRPr="00A670CF">
              <w:t xml:space="preserve">, </w:t>
            </w:r>
            <w:r w:rsidRPr="00A670CF">
              <w:rPr>
                <w:b/>
                <w:bCs/>
              </w:rPr>
              <w:t>dateEnd</w:t>
            </w:r>
            <w:r w:rsidRPr="00A670CF">
              <w:t>.</w:t>
            </w:r>
          </w:p>
        </w:tc>
        <w:tc>
          <w:tcPr>
            <w:tcW w:w="1985" w:type="dxa"/>
            <w:tcBorders>
              <w:top w:val="single" w:sz="6" w:space="0" w:color="auto"/>
              <w:bottom w:val="single" w:sz="6" w:space="0" w:color="auto"/>
            </w:tcBorders>
          </w:tcPr>
          <w:p w14:paraId="12A14305" w14:textId="77777777" w:rsidR="006A2BE2" w:rsidRDefault="006A2BE2" w:rsidP="006A2BE2">
            <w:pPr>
              <w:pStyle w:val="ISOSecretObservations"/>
              <w:spacing w:before="60" w:after="60" w:line="240" w:lineRule="auto"/>
            </w:pPr>
          </w:p>
        </w:tc>
      </w:tr>
      <w:tr w:rsidR="006A2BE2" w14:paraId="3BB36312" w14:textId="77777777" w:rsidTr="005C0AF9">
        <w:trPr>
          <w:jc w:val="center"/>
        </w:trPr>
        <w:tc>
          <w:tcPr>
            <w:tcW w:w="964" w:type="dxa"/>
            <w:tcBorders>
              <w:top w:val="single" w:sz="6" w:space="0" w:color="auto"/>
              <w:bottom w:val="single" w:sz="6" w:space="0" w:color="auto"/>
            </w:tcBorders>
          </w:tcPr>
          <w:p w14:paraId="6F17A5A4" w14:textId="77777777" w:rsidR="006A2BE2" w:rsidRDefault="006A2BE2" w:rsidP="006A2BE2">
            <w:pPr>
              <w:pStyle w:val="ISOMB"/>
              <w:spacing w:before="60" w:after="60" w:line="240" w:lineRule="auto"/>
            </w:pPr>
            <w:r>
              <w:t xml:space="preserve">DCEG </w:t>
            </w:r>
          </w:p>
          <w:p w14:paraId="793A6469" w14:textId="77777777" w:rsidR="006A2BE2" w:rsidRDefault="006A2BE2" w:rsidP="006A2BE2">
            <w:pPr>
              <w:pStyle w:val="ISOMB"/>
              <w:spacing w:before="60" w:after="60" w:line="240" w:lineRule="auto"/>
            </w:pPr>
            <w:r>
              <w:t xml:space="preserve">App Schema </w:t>
            </w:r>
          </w:p>
          <w:p w14:paraId="18AED0F9" w14:textId="502AF645" w:rsidR="006A2BE2" w:rsidRPr="009B2991" w:rsidRDefault="006A2BE2" w:rsidP="006A2BE2">
            <w:pPr>
              <w:pStyle w:val="ISOMB"/>
              <w:spacing w:before="60" w:after="60" w:line="240" w:lineRule="auto"/>
              <w:rPr>
                <w:color w:val="0070C0"/>
              </w:rPr>
            </w:pPr>
            <w:r>
              <w:t>FC</w:t>
            </w:r>
          </w:p>
        </w:tc>
        <w:tc>
          <w:tcPr>
            <w:tcW w:w="680" w:type="dxa"/>
            <w:tcBorders>
              <w:top w:val="single" w:sz="6" w:space="0" w:color="auto"/>
              <w:bottom w:val="single" w:sz="6" w:space="0" w:color="auto"/>
            </w:tcBorders>
          </w:tcPr>
          <w:p w14:paraId="0593B056" w14:textId="1B36A516" w:rsidR="006A2BE2" w:rsidRPr="00D63303" w:rsidRDefault="006A2BE2" w:rsidP="006A2BE2">
            <w:pPr>
              <w:pStyle w:val="ISOMB"/>
              <w:spacing w:before="60" w:after="60" w:line="240" w:lineRule="auto"/>
            </w:pPr>
            <w:r>
              <w:t>TC</w:t>
            </w:r>
          </w:p>
        </w:tc>
        <w:tc>
          <w:tcPr>
            <w:tcW w:w="1247" w:type="dxa"/>
            <w:tcBorders>
              <w:top w:val="single" w:sz="6" w:space="0" w:color="auto"/>
              <w:bottom w:val="single" w:sz="6" w:space="0" w:color="auto"/>
            </w:tcBorders>
          </w:tcPr>
          <w:p w14:paraId="1A6805AD" w14:textId="77777777" w:rsidR="006A2BE2" w:rsidRDefault="006A2BE2" w:rsidP="006A2BE2">
            <w:pPr>
              <w:pStyle w:val="ISOClause"/>
              <w:spacing w:before="60" w:after="60" w:line="240" w:lineRule="auto"/>
              <w:rPr>
                <w:color w:val="0070C0"/>
              </w:rPr>
            </w:pPr>
            <w:r w:rsidRPr="003A5598">
              <w:rPr>
                <w:color w:val="0070C0"/>
              </w:rPr>
              <w:t>App Schema 1.4.12</w:t>
            </w:r>
          </w:p>
          <w:p w14:paraId="0DE0787C" w14:textId="23AE78AB" w:rsidR="006A2BE2" w:rsidRPr="009B2991" w:rsidRDefault="006A2BE2" w:rsidP="006A2BE2">
            <w:pPr>
              <w:pStyle w:val="ISOClause"/>
              <w:spacing w:before="60" w:after="60" w:line="240" w:lineRule="auto"/>
              <w:rPr>
                <w:color w:val="0070C0"/>
              </w:rPr>
            </w:pPr>
            <w:r>
              <w:rPr>
                <w:color w:val="0070C0"/>
              </w:rPr>
              <w:t>FC 4.13</w:t>
            </w:r>
          </w:p>
        </w:tc>
        <w:tc>
          <w:tcPr>
            <w:tcW w:w="1191" w:type="dxa"/>
            <w:tcBorders>
              <w:top w:val="single" w:sz="6" w:space="0" w:color="auto"/>
              <w:bottom w:val="single" w:sz="6" w:space="0" w:color="auto"/>
            </w:tcBorders>
          </w:tcPr>
          <w:p w14:paraId="77580226" w14:textId="77777777" w:rsidR="006A2BE2" w:rsidRPr="00A670CF" w:rsidRDefault="006A2BE2" w:rsidP="006A2BE2">
            <w:pPr>
              <w:pStyle w:val="ISOClause"/>
              <w:spacing w:before="60" w:after="60" w:line="240" w:lineRule="auto"/>
            </w:pPr>
            <w:r w:rsidRPr="00A670CF">
              <w:rPr>
                <w:b/>
                <w:bCs/>
              </w:rPr>
              <w:t>Periodic Date Range, Fixed Date Range</w:t>
            </w:r>
            <w:r>
              <w:rPr>
                <w:b/>
                <w:bCs/>
              </w:rPr>
              <w:t xml:space="preserve"> </w:t>
            </w:r>
            <w:r>
              <w:t>– Fuzzy dates</w:t>
            </w:r>
          </w:p>
          <w:p w14:paraId="777AEB16" w14:textId="77777777" w:rsidR="006A2BE2" w:rsidRDefault="006A2BE2" w:rsidP="006A2BE2">
            <w:pPr>
              <w:pStyle w:val="ISOParagraph"/>
              <w:spacing w:before="60" w:after="60" w:line="240" w:lineRule="auto"/>
            </w:pPr>
          </w:p>
        </w:tc>
        <w:tc>
          <w:tcPr>
            <w:tcW w:w="680" w:type="dxa"/>
            <w:tcBorders>
              <w:top w:val="single" w:sz="6" w:space="0" w:color="auto"/>
              <w:bottom w:val="single" w:sz="6" w:space="0" w:color="auto"/>
            </w:tcBorders>
          </w:tcPr>
          <w:p w14:paraId="4199941E" w14:textId="06575755" w:rsidR="006A2BE2" w:rsidRDefault="006A2BE2" w:rsidP="006A2BE2">
            <w:pPr>
              <w:pStyle w:val="ISOCommType"/>
              <w:spacing w:before="60" w:after="60" w:line="240" w:lineRule="auto"/>
            </w:pPr>
            <w:r>
              <w:t>te</w:t>
            </w:r>
          </w:p>
        </w:tc>
        <w:tc>
          <w:tcPr>
            <w:tcW w:w="4309" w:type="dxa"/>
            <w:tcBorders>
              <w:top w:val="single" w:sz="6" w:space="0" w:color="auto"/>
              <w:bottom w:val="single" w:sz="6" w:space="0" w:color="auto"/>
            </w:tcBorders>
          </w:tcPr>
          <w:p w14:paraId="3BD416BE" w14:textId="16CC8A7F" w:rsidR="006A2BE2" w:rsidRDefault="006A2BE2" w:rsidP="006A2BE2">
            <w:pPr>
              <w:pStyle w:val="ISOComments"/>
              <w:spacing w:before="60" w:after="60" w:line="240" w:lineRule="auto"/>
            </w:pPr>
            <w:r w:rsidRPr="00D11E12">
              <w:rPr>
                <w:noProof/>
              </w:rPr>
              <w:drawing>
                <wp:inline distT="0" distB="0" distL="0" distR="0" wp14:anchorId="3FE9D991" wp14:editId="094C68B2">
                  <wp:extent cx="1720938" cy="609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20938" cy="609631"/>
                          </a:xfrm>
                          <a:prstGeom prst="rect">
                            <a:avLst/>
                          </a:prstGeom>
                        </pic:spPr>
                      </pic:pic>
                    </a:graphicData>
                  </a:graphic>
                </wp:inline>
              </w:drawing>
            </w:r>
          </w:p>
        </w:tc>
        <w:tc>
          <w:tcPr>
            <w:tcW w:w="4082" w:type="dxa"/>
            <w:tcBorders>
              <w:top w:val="single" w:sz="6" w:space="0" w:color="auto"/>
              <w:bottom w:val="single" w:sz="6" w:space="0" w:color="auto"/>
            </w:tcBorders>
          </w:tcPr>
          <w:p w14:paraId="52795AAD" w14:textId="5359200C" w:rsidR="006A2BE2" w:rsidRDefault="006A2BE2" w:rsidP="006A2BE2">
            <w:pPr>
              <w:pStyle w:val="ISOChange"/>
              <w:spacing w:before="60" w:after="60" w:line="240" w:lineRule="auto"/>
            </w:pPr>
            <w:r w:rsidRPr="00A670CF">
              <w:t>Add an attribute to date range to indicate the range is approximate.</w:t>
            </w:r>
          </w:p>
        </w:tc>
        <w:tc>
          <w:tcPr>
            <w:tcW w:w="1985" w:type="dxa"/>
            <w:tcBorders>
              <w:top w:val="single" w:sz="6" w:space="0" w:color="auto"/>
              <w:bottom w:val="single" w:sz="6" w:space="0" w:color="auto"/>
            </w:tcBorders>
          </w:tcPr>
          <w:p w14:paraId="14988F05" w14:textId="77777777" w:rsidR="006A2BE2" w:rsidRDefault="006A2BE2" w:rsidP="006A2BE2">
            <w:pPr>
              <w:pStyle w:val="ISOSecretObservations"/>
              <w:spacing w:before="60" w:after="60" w:line="240" w:lineRule="auto"/>
            </w:pPr>
          </w:p>
        </w:tc>
      </w:tr>
      <w:tr w:rsidR="006A2BE2" w14:paraId="13E391EB" w14:textId="77777777" w:rsidTr="005C0AF9">
        <w:trPr>
          <w:jc w:val="center"/>
        </w:trPr>
        <w:tc>
          <w:tcPr>
            <w:tcW w:w="964" w:type="dxa"/>
            <w:tcBorders>
              <w:top w:val="single" w:sz="6" w:space="0" w:color="auto"/>
              <w:bottom w:val="single" w:sz="6" w:space="0" w:color="auto"/>
            </w:tcBorders>
          </w:tcPr>
          <w:p w14:paraId="1D2F4CB8" w14:textId="77777777" w:rsidR="006A2BE2" w:rsidRDefault="006A2BE2" w:rsidP="006A2BE2">
            <w:pPr>
              <w:pStyle w:val="ISOMB"/>
              <w:spacing w:before="60" w:after="60" w:line="240" w:lineRule="auto"/>
            </w:pPr>
            <w:r>
              <w:t xml:space="preserve">DCEG </w:t>
            </w:r>
          </w:p>
          <w:p w14:paraId="3A9EF8F3" w14:textId="77777777" w:rsidR="006A2BE2" w:rsidRDefault="006A2BE2" w:rsidP="006A2BE2">
            <w:pPr>
              <w:pStyle w:val="ISOMB"/>
              <w:spacing w:before="60" w:after="60" w:line="240" w:lineRule="auto"/>
            </w:pPr>
            <w:r>
              <w:t xml:space="preserve">App Schema </w:t>
            </w:r>
          </w:p>
          <w:p w14:paraId="5B314C1C" w14:textId="7FC14E67" w:rsidR="006A2BE2" w:rsidRPr="009B2991" w:rsidRDefault="006A2BE2" w:rsidP="006A2BE2">
            <w:pPr>
              <w:pStyle w:val="ISOMB"/>
              <w:spacing w:before="60" w:after="60" w:line="240" w:lineRule="auto"/>
              <w:rPr>
                <w:color w:val="0070C0"/>
              </w:rPr>
            </w:pPr>
            <w:r>
              <w:t>FC</w:t>
            </w:r>
          </w:p>
        </w:tc>
        <w:tc>
          <w:tcPr>
            <w:tcW w:w="680" w:type="dxa"/>
            <w:tcBorders>
              <w:top w:val="single" w:sz="6" w:space="0" w:color="auto"/>
              <w:bottom w:val="single" w:sz="6" w:space="0" w:color="auto"/>
            </w:tcBorders>
          </w:tcPr>
          <w:p w14:paraId="0D41BD12" w14:textId="35E9B43D" w:rsidR="006A2BE2" w:rsidRPr="00D63303" w:rsidRDefault="006A2BE2" w:rsidP="006A2BE2">
            <w:pPr>
              <w:pStyle w:val="ISOMB"/>
              <w:spacing w:before="60" w:after="60" w:line="240" w:lineRule="auto"/>
            </w:pPr>
            <w:r>
              <w:t>TC</w:t>
            </w:r>
          </w:p>
        </w:tc>
        <w:tc>
          <w:tcPr>
            <w:tcW w:w="1247" w:type="dxa"/>
            <w:tcBorders>
              <w:top w:val="single" w:sz="6" w:space="0" w:color="auto"/>
              <w:bottom w:val="single" w:sz="6" w:space="0" w:color="auto"/>
            </w:tcBorders>
          </w:tcPr>
          <w:p w14:paraId="61B45483" w14:textId="77777777" w:rsidR="006A2BE2" w:rsidRDefault="006A2BE2" w:rsidP="006A2BE2">
            <w:pPr>
              <w:pStyle w:val="ISOClause"/>
              <w:spacing w:before="60" w:after="60" w:line="240" w:lineRule="auto"/>
              <w:rPr>
                <w:color w:val="0070C0"/>
              </w:rPr>
            </w:pPr>
            <w:r w:rsidRPr="003A5598">
              <w:rPr>
                <w:color w:val="0070C0"/>
              </w:rPr>
              <w:t>App Schema 1.4.12</w:t>
            </w:r>
          </w:p>
          <w:p w14:paraId="2DFF086C" w14:textId="5E1B02F3" w:rsidR="006A2BE2" w:rsidRPr="009B2991" w:rsidRDefault="006A2BE2" w:rsidP="006A2BE2">
            <w:pPr>
              <w:pStyle w:val="ISOClause"/>
              <w:spacing w:before="60" w:after="60" w:line="240" w:lineRule="auto"/>
              <w:rPr>
                <w:color w:val="0070C0"/>
              </w:rPr>
            </w:pPr>
            <w:r>
              <w:rPr>
                <w:color w:val="0070C0"/>
              </w:rPr>
              <w:t>FC 4.13</w:t>
            </w:r>
          </w:p>
        </w:tc>
        <w:tc>
          <w:tcPr>
            <w:tcW w:w="1191" w:type="dxa"/>
            <w:tcBorders>
              <w:top w:val="single" w:sz="6" w:space="0" w:color="auto"/>
              <w:bottom w:val="single" w:sz="6" w:space="0" w:color="auto"/>
            </w:tcBorders>
          </w:tcPr>
          <w:p w14:paraId="4D4D0A8E" w14:textId="77777777" w:rsidR="006A2BE2" w:rsidRPr="00D11E12" w:rsidRDefault="006A2BE2" w:rsidP="006A2BE2">
            <w:pPr>
              <w:pStyle w:val="ISOClause"/>
              <w:spacing w:before="60" w:after="60" w:line="240" w:lineRule="auto"/>
            </w:pPr>
            <w:r w:rsidRPr="00A670CF">
              <w:rPr>
                <w:b/>
                <w:bCs/>
              </w:rPr>
              <w:t>Periodic Date Range, Fixed Date Range</w:t>
            </w:r>
            <w:r>
              <w:rPr>
                <w:b/>
                <w:bCs/>
              </w:rPr>
              <w:t xml:space="preserve"> </w:t>
            </w:r>
            <w:r>
              <w:t>– Season name</w:t>
            </w:r>
          </w:p>
          <w:p w14:paraId="2BF2E982" w14:textId="77777777" w:rsidR="006A2BE2" w:rsidRDefault="006A2BE2" w:rsidP="006A2BE2">
            <w:pPr>
              <w:pStyle w:val="ISOParagraph"/>
              <w:spacing w:before="60" w:after="60" w:line="240" w:lineRule="auto"/>
            </w:pPr>
          </w:p>
        </w:tc>
        <w:tc>
          <w:tcPr>
            <w:tcW w:w="680" w:type="dxa"/>
            <w:tcBorders>
              <w:top w:val="single" w:sz="6" w:space="0" w:color="auto"/>
              <w:bottom w:val="single" w:sz="6" w:space="0" w:color="auto"/>
            </w:tcBorders>
          </w:tcPr>
          <w:p w14:paraId="20F4E4A3" w14:textId="1F9AC11B" w:rsidR="006A2BE2" w:rsidRDefault="006A2BE2" w:rsidP="006A2BE2">
            <w:pPr>
              <w:pStyle w:val="ISOCommType"/>
              <w:spacing w:before="60" w:after="60" w:line="240" w:lineRule="auto"/>
            </w:pPr>
            <w:r>
              <w:t>te</w:t>
            </w:r>
          </w:p>
        </w:tc>
        <w:tc>
          <w:tcPr>
            <w:tcW w:w="4309" w:type="dxa"/>
            <w:tcBorders>
              <w:top w:val="single" w:sz="6" w:space="0" w:color="auto"/>
              <w:bottom w:val="single" w:sz="6" w:space="0" w:color="auto"/>
            </w:tcBorders>
          </w:tcPr>
          <w:p w14:paraId="0EEEE248" w14:textId="77777777" w:rsidR="006A2BE2" w:rsidRDefault="006A2BE2" w:rsidP="005D1FAA">
            <w:pPr>
              <w:pStyle w:val="ISOComments"/>
              <w:spacing w:before="60" w:after="120" w:line="240" w:lineRule="auto"/>
            </w:pPr>
            <w:r w:rsidRPr="00D11E12">
              <w:t>Although there are usually calendar dates for when Spring or Summer starts it is more about the conditions which can vary from year to year based on when snow/ice forms or melts</w:t>
            </w:r>
            <w:r>
              <w:t>.</w:t>
            </w:r>
          </w:p>
          <w:p w14:paraId="25797E72" w14:textId="77777777" w:rsidR="006A2BE2" w:rsidRDefault="006A2BE2" w:rsidP="005D1FAA">
            <w:pPr>
              <w:pStyle w:val="ISOComments"/>
              <w:spacing w:before="60" w:after="120" w:line="240" w:lineRule="auto"/>
            </w:pPr>
            <w:r>
              <w:t>In this case it is more about the information being applicable to current conditions, Ice reports if there is any ice.</w:t>
            </w:r>
          </w:p>
          <w:p w14:paraId="03DDB2B1" w14:textId="41A1241D" w:rsidR="006A2BE2" w:rsidRDefault="006A2BE2" w:rsidP="005D1FAA">
            <w:pPr>
              <w:pStyle w:val="ISOComments"/>
              <w:spacing w:before="60" w:after="120" w:line="240" w:lineRule="auto"/>
            </w:pPr>
            <w:r>
              <w:t xml:space="preserve">Consider allowing a Season name rather than an explicit date range. Winter, Spring, Summer, </w:t>
            </w:r>
            <w:r w:rsidRPr="005D1FAA">
              <w:rPr>
                <w:color w:val="0070C0"/>
              </w:rPr>
              <w:t>Au</w:t>
            </w:r>
            <w:r w:rsidR="005D1FAA" w:rsidRPr="005D1FAA">
              <w:rPr>
                <w:color w:val="0070C0"/>
              </w:rPr>
              <w:t>tumn</w:t>
            </w:r>
            <w:r>
              <w:t>.</w:t>
            </w:r>
          </w:p>
          <w:p w14:paraId="6DF414D5" w14:textId="4BD737EF" w:rsidR="006A2BE2" w:rsidRDefault="006A2BE2" w:rsidP="005D1FAA">
            <w:pPr>
              <w:pStyle w:val="ISOComments"/>
              <w:spacing w:before="60" w:after="120" w:line="240" w:lineRule="auto"/>
            </w:pPr>
            <w:r>
              <w:t>Also, there are sometimes warnings or information that is relative to other ‘seasons’ such as ‘Lobster fishing season’ or ‘tsunami’ season.</w:t>
            </w:r>
          </w:p>
        </w:tc>
        <w:tc>
          <w:tcPr>
            <w:tcW w:w="4082" w:type="dxa"/>
            <w:tcBorders>
              <w:top w:val="single" w:sz="6" w:space="0" w:color="auto"/>
              <w:bottom w:val="single" w:sz="6" w:space="0" w:color="auto"/>
            </w:tcBorders>
          </w:tcPr>
          <w:p w14:paraId="47D0247E" w14:textId="1A89A7C4" w:rsidR="006A2BE2" w:rsidRDefault="006A2BE2" w:rsidP="006A2BE2">
            <w:pPr>
              <w:pStyle w:val="ISOChange"/>
              <w:spacing w:before="60" w:after="60" w:line="240" w:lineRule="auto"/>
            </w:pPr>
            <w:r w:rsidRPr="00D11E12">
              <w:t>Consider an optional attribute for a ‘season’ name rather than a date range.</w:t>
            </w:r>
          </w:p>
        </w:tc>
        <w:tc>
          <w:tcPr>
            <w:tcW w:w="1985" w:type="dxa"/>
            <w:tcBorders>
              <w:top w:val="single" w:sz="6" w:space="0" w:color="auto"/>
              <w:bottom w:val="single" w:sz="6" w:space="0" w:color="auto"/>
            </w:tcBorders>
          </w:tcPr>
          <w:p w14:paraId="1714CC05" w14:textId="77777777" w:rsidR="006A2BE2" w:rsidRDefault="006A2BE2" w:rsidP="006A2BE2">
            <w:pPr>
              <w:pStyle w:val="ISOSecretObservations"/>
              <w:spacing w:before="60" w:after="60" w:line="240" w:lineRule="auto"/>
            </w:pPr>
          </w:p>
        </w:tc>
      </w:tr>
      <w:tr w:rsidR="006A2BE2" w14:paraId="74A4ECE5" w14:textId="77777777" w:rsidTr="005C0AF9">
        <w:trPr>
          <w:jc w:val="center"/>
        </w:trPr>
        <w:tc>
          <w:tcPr>
            <w:tcW w:w="964" w:type="dxa"/>
            <w:tcBorders>
              <w:top w:val="single" w:sz="6" w:space="0" w:color="auto"/>
              <w:bottom w:val="single" w:sz="6" w:space="0" w:color="auto"/>
            </w:tcBorders>
          </w:tcPr>
          <w:p w14:paraId="0E8DB8B4" w14:textId="74FEB5CB" w:rsidR="006A2BE2" w:rsidRPr="009B2991" w:rsidRDefault="006A2BE2" w:rsidP="006A2BE2">
            <w:pPr>
              <w:pStyle w:val="ISOMB"/>
              <w:spacing w:before="60" w:after="60" w:line="240" w:lineRule="auto"/>
              <w:rPr>
                <w:color w:val="0070C0"/>
              </w:rPr>
            </w:pPr>
            <w:r w:rsidRPr="009B2991">
              <w:rPr>
                <w:color w:val="0070C0"/>
              </w:rPr>
              <w:t>App Schema</w:t>
            </w:r>
          </w:p>
          <w:p w14:paraId="5978B6B6" w14:textId="674CF632" w:rsidR="006A2BE2" w:rsidRDefault="006A2BE2" w:rsidP="006A2BE2">
            <w:pPr>
              <w:pStyle w:val="ISOMB"/>
              <w:spacing w:before="60" w:after="60" w:line="240" w:lineRule="auto"/>
            </w:pPr>
            <w:r>
              <w:t>FC</w:t>
            </w:r>
          </w:p>
        </w:tc>
        <w:tc>
          <w:tcPr>
            <w:tcW w:w="680" w:type="dxa"/>
            <w:tcBorders>
              <w:top w:val="single" w:sz="6" w:space="0" w:color="auto"/>
              <w:bottom w:val="single" w:sz="6" w:space="0" w:color="auto"/>
            </w:tcBorders>
          </w:tcPr>
          <w:p w14:paraId="07065ACF" w14:textId="77777777" w:rsidR="006A2BE2" w:rsidRPr="00D63303" w:rsidRDefault="006A2BE2" w:rsidP="006A2BE2">
            <w:pPr>
              <w:pStyle w:val="ISOMB"/>
              <w:spacing w:before="60" w:after="60" w:line="240" w:lineRule="auto"/>
            </w:pPr>
            <w:r w:rsidRPr="00D63303">
              <w:t>GE</w:t>
            </w:r>
          </w:p>
        </w:tc>
        <w:tc>
          <w:tcPr>
            <w:tcW w:w="1247" w:type="dxa"/>
            <w:tcBorders>
              <w:top w:val="single" w:sz="6" w:space="0" w:color="auto"/>
              <w:bottom w:val="single" w:sz="6" w:space="0" w:color="auto"/>
            </w:tcBorders>
          </w:tcPr>
          <w:p w14:paraId="5DC9BFC8" w14:textId="6FD8820A" w:rsidR="006A2BE2" w:rsidRPr="009B2991" w:rsidRDefault="006A2BE2" w:rsidP="006A2BE2">
            <w:pPr>
              <w:pStyle w:val="ISOClause"/>
              <w:spacing w:before="60" w:after="60" w:line="240" w:lineRule="auto"/>
              <w:rPr>
                <w:color w:val="0070C0"/>
              </w:rPr>
            </w:pPr>
            <w:r w:rsidRPr="009B2991">
              <w:rPr>
                <w:color w:val="0070C0"/>
              </w:rPr>
              <w:t>App Schema 1.4.19.1</w:t>
            </w:r>
          </w:p>
          <w:p w14:paraId="3B9F6B5F" w14:textId="77777777" w:rsidR="006A2BE2" w:rsidRDefault="006A2BE2" w:rsidP="006A2BE2">
            <w:pPr>
              <w:pStyle w:val="ISOClause"/>
              <w:spacing w:before="60" w:after="60" w:line="240" w:lineRule="auto"/>
            </w:pPr>
            <w:r>
              <w:t>Line 1838</w:t>
            </w:r>
          </w:p>
          <w:p w14:paraId="19D65FE3" w14:textId="3608A9D2" w:rsidR="006A2BE2" w:rsidRDefault="006A2BE2" w:rsidP="006A2BE2">
            <w:pPr>
              <w:pStyle w:val="ISOClause"/>
              <w:spacing w:before="60" w:after="60" w:line="240" w:lineRule="auto"/>
            </w:pPr>
            <w:r w:rsidRPr="009B2991">
              <w:rPr>
                <w:color w:val="0070C0"/>
              </w:rPr>
              <w:t>FC 3.86</w:t>
            </w:r>
          </w:p>
        </w:tc>
        <w:tc>
          <w:tcPr>
            <w:tcW w:w="1191" w:type="dxa"/>
            <w:tcBorders>
              <w:top w:val="single" w:sz="6" w:space="0" w:color="auto"/>
              <w:bottom w:val="single" w:sz="6" w:space="0" w:color="auto"/>
            </w:tcBorders>
          </w:tcPr>
          <w:p w14:paraId="50295324" w14:textId="77777777" w:rsidR="006A2BE2" w:rsidRDefault="006A2BE2" w:rsidP="006A2BE2">
            <w:pPr>
              <w:pStyle w:val="ISOParagraph"/>
              <w:spacing w:before="60" w:after="60" w:line="240" w:lineRule="auto"/>
            </w:pPr>
          </w:p>
        </w:tc>
        <w:tc>
          <w:tcPr>
            <w:tcW w:w="680" w:type="dxa"/>
            <w:tcBorders>
              <w:top w:val="single" w:sz="6" w:space="0" w:color="auto"/>
              <w:bottom w:val="single" w:sz="6" w:space="0" w:color="auto"/>
            </w:tcBorders>
          </w:tcPr>
          <w:p w14:paraId="5C677773" w14:textId="77777777" w:rsidR="006A2BE2" w:rsidRDefault="006A2BE2" w:rsidP="006A2BE2">
            <w:pPr>
              <w:pStyle w:val="ISOCommType"/>
              <w:spacing w:before="60" w:after="60" w:line="240" w:lineRule="auto"/>
            </w:pPr>
            <w:r>
              <w:t>te</w:t>
            </w:r>
          </w:p>
        </w:tc>
        <w:tc>
          <w:tcPr>
            <w:tcW w:w="4309" w:type="dxa"/>
            <w:tcBorders>
              <w:top w:val="single" w:sz="6" w:space="0" w:color="auto"/>
              <w:bottom w:val="single" w:sz="6" w:space="0" w:color="auto"/>
            </w:tcBorders>
          </w:tcPr>
          <w:p w14:paraId="085E5BC9" w14:textId="77777777" w:rsidR="006A2BE2" w:rsidRDefault="006A2BE2" w:rsidP="006A2BE2">
            <w:pPr>
              <w:pStyle w:val="ISOComments"/>
              <w:spacing w:before="60" w:after="60" w:line="240" w:lineRule="auto"/>
            </w:pPr>
            <w:r>
              <w:t>Attribute “</w:t>
            </w:r>
            <w:r w:rsidRPr="00C52953">
              <w:t>Time of day start</w:t>
            </w:r>
            <w:r>
              <w:t>” needs no Alpha Code</w:t>
            </w:r>
          </w:p>
        </w:tc>
        <w:tc>
          <w:tcPr>
            <w:tcW w:w="4082" w:type="dxa"/>
            <w:tcBorders>
              <w:top w:val="single" w:sz="6" w:space="0" w:color="auto"/>
              <w:bottom w:val="single" w:sz="6" w:space="0" w:color="auto"/>
            </w:tcBorders>
          </w:tcPr>
          <w:p w14:paraId="26F3DBCD" w14:textId="77777777" w:rsidR="006A2BE2" w:rsidRDefault="006A2BE2" w:rsidP="006A2BE2">
            <w:pPr>
              <w:pStyle w:val="ISOChange"/>
              <w:spacing w:before="60" w:after="60" w:line="240" w:lineRule="auto"/>
            </w:pPr>
            <w:r>
              <w:t xml:space="preserve">Delete “TIMSTA” </w:t>
            </w:r>
          </w:p>
        </w:tc>
        <w:tc>
          <w:tcPr>
            <w:tcW w:w="1985" w:type="dxa"/>
            <w:tcBorders>
              <w:top w:val="single" w:sz="6" w:space="0" w:color="auto"/>
              <w:bottom w:val="single" w:sz="6" w:space="0" w:color="auto"/>
            </w:tcBorders>
          </w:tcPr>
          <w:p w14:paraId="744420A2" w14:textId="77777777" w:rsidR="006A2BE2" w:rsidRDefault="006A2BE2" w:rsidP="006A2BE2">
            <w:pPr>
              <w:pStyle w:val="ISOSecretObservations"/>
              <w:spacing w:before="60" w:after="60" w:line="240" w:lineRule="auto"/>
            </w:pPr>
          </w:p>
        </w:tc>
      </w:tr>
      <w:tr w:rsidR="006A2BE2" w14:paraId="0EB3DFBA" w14:textId="77777777" w:rsidTr="005C0AF9">
        <w:trPr>
          <w:jc w:val="center"/>
        </w:trPr>
        <w:tc>
          <w:tcPr>
            <w:tcW w:w="964" w:type="dxa"/>
            <w:tcBorders>
              <w:top w:val="single" w:sz="6" w:space="0" w:color="auto"/>
              <w:bottom w:val="single" w:sz="6" w:space="0" w:color="auto"/>
            </w:tcBorders>
          </w:tcPr>
          <w:p w14:paraId="4BA454E6" w14:textId="78C49E2F" w:rsidR="006A2BE2" w:rsidRDefault="006A2BE2" w:rsidP="006A2BE2">
            <w:pPr>
              <w:pStyle w:val="ISOMB"/>
              <w:spacing w:before="60" w:after="60" w:line="240" w:lineRule="auto"/>
            </w:pPr>
          </w:p>
        </w:tc>
        <w:tc>
          <w:tcPr>
            <w:tcW w:w="680" w:type="dxa"/>
            <w:tcBorders>
              <w:top w:val="single" w:sz="6" w:space="0" w:color="auto"/>
              <w:bottom w:val="single" w:sz="6" w:space="0" w:color="auto"/>
            </w:tcBorders>
          </w:tcPr>
          <w:p w14:paraId="7A59E0DB" w14:textId="65AB540F" w:rsidR="006A2BE2" w:rsidRDefault="006A2BE2" w:rsidP="006A2BE2">
            <w:pPr>
              <w:pStyle w:val="ISOMB"/>
              <w:spacing w:before="60" w:after="60" w:line="240" w:lineRule="auto"/>
            </w:pPr>
          </w:p>
        </w:tc>
        <w:tc>
          <w:tcPr>
            <w:tcW w:w="1247" w:type="dxa"/>
            <w:tcBorders>
              <w:top w:val="single" w:sz="6" w:space="0" w:color="auto"/>
              <w:bottom w:val="single" w:sz="6" w:space="0" w:color="auto"/>
            </w:tcBorders>
          </w:tcPr>
          <w:p w14:paraId="65142193" w14:textId="77777777" w:rsidR="006A2BE2" w:rsidRPr="00542EB7" w:rsidRDefault="006A2BE2" w:rsidP="006A2BE2">
            <w:pPr>
              <w:pStyle w:val="ISOClause"/>
              <w:spacing w:before="60" w:after="60" w:line="240" w:lineRule="auto"/>
              <w:rPr>
                <w:b/>
                <w:bCs/>
              </w:rPr>
            </w:pPr>
          </w:p>
        </w:tc>
        <w:tc>
          <w:tcPr>
            <w:tcW w:w="1191" w:type="dxa"/>
            <w:tcBorders>
              <w:top w:val="single" w:sz="6" w:space="0" w:color="auto"/>
              <w:bottom w:val="single" w:sz="6" w:space="0" w:color="auto"/>
            </w:tcBorders>
          </w:tcPr>
          <w:p w14:paraId="5058F385" w14:textId="77777777" w:rsidR="006A2BE2" w:rsidRDefault="006A2BE2" w:rsidP="006A2BE2">
            <w:pPr>
              <w:pStyle w:val="ISOParagraph"/>
              <w:spacing w:before="60" w:after="60" w:line="240" w:lineRule="auto"/>
            </w:pPr>
          </w:p>
        </w:tc>
        <w:tc>
          <w:tcPr>
            <w:tcW w:w="680" w:type="dxa"/>
            <w:tcBorders>
              <w:top w:val="single" w:sz="6" w:space="0" w:color="auto"/>
              <w:bottom w:val="single" w:sz="6" w:space="0" w:color="auto"/>
            </w:tcBorders>
          </w:tcPr>
          <w:p w14:paraId="7F831D77" w14:textId="77777777" w:rsidR="006A2BE2" w:rsidRDefault="006A2BE2" w:rsidP="006A2BE2">
            <w:pPr>
              <w:pStyle w:val="ISOCommType"/>
              <w:spacing w:before="60" w:after="60" w:line="240" w:lineRule="auto"/>
            </w:pPr>
          </w:p>
        </w:tc>
        <w:tc>
          <w:tcPr>
            <w:tcW w:w="4309" w:type="dxa"/>
            <w:tcBorders>
              <w:top w:val="single" w:sz="6" w:space="0" w:color="auto"/>
              <w:bottom w:val="single" w:sz="6" w:space="0" w:color="auto"/>
            </w:tcBorders>
          </w:tcPr>
          <w:p w14:paraId="640E4A80" w14:textId="6B38308C" w:rsidR="006A2BE2" w:rsidRDefault="006A2BE2" w:rsidP="006A2BE2">
            <w:pPr>
              <w:pStyle w:val="ISOComments"/>
              <w:spacing w:before="60" w:after="60" w:line="240" w:lineRule="auto"/>
            </w:pPr>
          </w:p>
        </w:tc>
        <w:tc>
          <w:tcPr>
            <w:tcW w:w="4082" w:type="dxa"/>
            <w:tcBorders>
              <w:top w:val="single" w:sz="6" w:space="0" w:color="auto"/>
              <w:bottom w:val="single" w:sz="6" w:space="0" w:color="auto"/>
            </w:tcBorders>
          </w:tcPr>
          <w:p w14:paraId="134CFC7A" w14:textId="28DAC159" w:rsidR="006A2BE2" w:rsidRDefault="006A2BE2" w:rsidP="006A2BE2">
            <w:pPr>
              <w:pStyle w:val="ISOChange"/>
              <w:spacing w:before="60" w:after="60" w:line="240" w:lineRule="auto"/>
            </w:pPr>
          </w:p>
        </w:tc>
        <w:tc>
          <w:tcPr>
            <w:tcW w:w="1985" w:type="dxa"/>
            <w:tcBorders>
              <w:top w:val="single" w:sz="6" w:space="0" w:color="auto"/>
              <w:bottom w:val="single" w:sz="6" w:space="0" w:color="auto"/>
            </w:tcBorders>
          </w:tcPr>
          <w:p w14:paraId="0B7E7DFC" w14:textId="77777777" w:rsidR="006A2BE2" w:rsidRDefault="006A2BE2" w:rsidP="006A2BE2">
            <w:pPr>
              <w:pStyle w:val="ISOSecretObservations"/>
              <w:spacing w:before="60" w:after="60" w:line="240" w:lineRule="auto"/>
            </w:pPr>
          </w:p>
        </w:tc>
      </w:tr>
      <w:tr w:rsidR="005D1FAA" w14:paraId="6841D2A0" w14:textId="77777777" w:rsidTr="005C0AF9">
        <w:trPr>
          <w:jc w:val="center"/>
        </w:trPr>
        <w:tc>
          <w:tcPr>
            <w:tcW w:w="964" w:type="dxa"/>
            <w:tcBorders>
              <w:top w:val="single" w:sz="6" w:space="0" w:color="auto"/>
              <w:bottom w:val="single" w:sz="6" w:space="0" w:color="auto"/>
            </w:tcBorders>
          </w:tcPr>
          <w:p w14:paraId="0E615FA9" w14:textId="77777777" w:rsidR="005D1FAA" w:rsidRDefault="005D1FAA" w:rsidP="006A2BE2">
            <w:pPr>
              <w:pStyle w:val="ISOMB"/>
              <w:spacing w:before="60" w:after="60" w:line="240" w:lineRule="auto"/>
            </w:pPr>
          </w:p>
        </w:tc>
        <w:tc>
          <w:tcPr>
            <w:tcW w:w="680" w:type="dxa"/>
            <w:tcBorders>
              <w:top w:val="single" w:sz="6" w:space="0" w:color="auto"/>
              <w:bottom w:val="single" w:sz="6" w:space="0" w:color="auto"/>
            </w:tcBorders>
          </w:tcPr>
          <w:p w14:paraId="489F9C74" w14:textId="77777777" w:rsidR="005D1FAA" w:rsidRDefault="005D1FAA" w:rsidP="006A2BE2">
            <w:pPr>
              <w:pStyle w:val="ISOMB"/>
              <w:spacing w:before="60" w:after="60" w:line="240" w:lineRule="auto"/>
            </w:pPr>
          </w:p>
        </w:tc>
        <w:tc>
          <w:tcPr>
            <w:tcW w:w="1247" w:type="dxa"/>
            <w:tcBorders>
              <w:top w:val="single" w:sz="6" w:space="0" w:color="auto"/>
              <w:bottom w:val="single" w:sz="6" w:space="0" w:color="auto"/>
            </w:tcBorders>
          </w:tcPr>
          <w:p w14:paraId="2E41E19D" w14:textId="77777777" w:rsidR="005D1FAA" w:rsidRPr="00542EB7" w:rsidRDefault="005D1FAA" w:rsidP="006A2BE2">
            <w:pPr>
              <w:pStyle w:val="ISOClause"/>
              <w:spacing w:before="60" w:after="60" w:line="240" w:lineRule="auto"/>
              <w:rPr>
                <w:b/>
                <w:bCs/>
              </w:rPr>
            </w:pPr>
          </w:p>
        </w:tc>
        <w:tc>
          <w:tcPr>
            <w:tcW w:w="1191" w:type="dxa"/>
            <w:tcBorders>
              <w:top w:val="single" w:sz="6" w:space="0" w:color="auto"/>
              <w:bottom w:val="single" w:sz="6" w:space="0" w:color="auto"/>
            </w:tcBorders>
          </w:tcPr>
          <w:p w14:paraId="307904D9" w14:textId="77777777" w:rsidR="005D1FAA" w:rsidRDefault="005D1FAA" w:rsidP="006A2BE2">
            <w:pPr>
              <w:pStyle w:val="ISOParagraph"/>
              <w:spacing w:before="60" w:after="60" w:line="240" w:lineRule="auto"/>
            </w:pPr>
          </w:p>
        </w:tc>
        <w:tc>
          <w:tcPr>
            <w:tcW w:w="680" w:type="dxa"/>
            <w:tcBorders>
              <w:top w:val="single" w:sz="6" w:space="0" w:color="auto"/>
              <w:bottom w:val="single" w:sz="6" w:space="0" w:color="auto"/>
            </w:tcBorders>
          </w:tcPr>
          <w:p w14:paraId="2DBBD73E" w14:textId="77777777" w:rsidR="005D1FAA" w:rsidRDefault="005D1FAA" w:rsidP="006A2BE2">
            <w:pPr>
              <w:pStyle w:val="ISOCommType"/>
              <w:spacing w:before="60" w:after="60" w:line="240" w:lineRule="auto"/>
            </w:pPr>
          </w:p>
        </w:tc>
        <w:tc>
          <w:tcPr>
            <w:tcW w:w="4309" w:type="dxa"/>
            <w:tcBorders>
              <w:top w:val="single" w:sz="6" w:space="0" w:color="auto"/>
              <w:bottom w:val="single" w:sz="6" w:space="0" w:color="auto"/>
            </w:tcBorders>
          </w:tcPr>
          <w:p w14:paraId="1A3D3A45" w14:textId="77777777" w:rsidR="005D1FAA" w:rsidRDefault="005D1FAA" w:rsidP="006A2BE2">
            <w:pPr>
              <w:pStyle w:val="ISOComments"/>
              <w:spacing w:before="60" w:after="60" w:line="240" w:lineRule="auto"/>
            </w:pPr>
          </w:p>
        </w:tc>
        <w:tc>
          <w:tcPr>
            <w:tcW w:w="4082" w:type="dxa"/>
            <w:tcBorders>
              <w:top w:val="single" w:sz="6" w:space="0" w:color="auto"/>
              <w:bottom w:val="single" w:sz="6" w:space="0" w:color="auto"/>
            </w:tcBorders>
          </w:tcPr>
          <w:p w14:paraId="39F12D40" w14:textId="77777777" w:rsidR="005D1FAA" w:rsidRDefault="005D1FAA" w:rsidP="006A2BE2">
            <w:pPr>
              <w:pStyle w:val="ISOChange"/>
              <w:spacing w:before="60" w:after="60" w:line="240" w:lineRule="auto"/>
            </w:pPr>
          </w:p>
        </w:tc>
        <w:tc>
          <w:tcPr>
            <w:tcW w:w="1985" w:type="dxa"/>
            <w:tcBorders>
              <w:top w:val="single" w:sz="6" w:space="0" w:color="auto"/>
              <w:bottom w:val="single" w:sz="6" w:space="0" w:color="auto"/>
            </w:tcBorders>
          </w:tcPr>
          <w:p w14:paraId="7461D553" w14:textId="77777777" w:rsidR="005D1FAA" w:rsidRDefault="005D1FAA" w:rsidP="006A2BE2">
            <w:pPr>
              <w:pStyle w:val="ISOSecretObservations"/>
              <w:spacing w:before="60" w:after="60" w:line="240" w:lineRule="auto"/>
            </w:pPr>
          </w:p>
        </w:tc>
      </w:tr>
      <w:tr w:rsidR="005D1FAA" w14:paraId="11470FDA" w14:textId="77777777" w:rsidTr="005C0AF9">
        <w:trPr>
          <w:jc w:val="center"/>
        </w:trPr>
        <w:tc>
          <w:tcPr>
            <w:tcW w:w="964" w:type="dxa"/>
            <w:tcBorders>
              <w:top w:val="single" w:sz="6" w:space="0" w:color="auto"/>
              <w:bottom w:val="single" w:sz="6" w:space="0" w:color="auto"/>
            </w:tcBorders>
          </w:tcPr>
          <w:p w14:paraId="2EDDFE20" w14:textId="77777777" w:rsidR="005D1FAA" w:rsidRDefault="005D1FAA" w:rsidP="006A2BE2">
            <w:pPr>
              <w:pStyle w:val="ISOMB"/>
              <w:spacing w:before="60" w:after="60" w:line="240" w:lineRule="auto"/>
            </w:pPr>
          </w:p>
        </w:tc>
        <w:tc>
          <w:tcPr>
            <w:tcW w:w="680" w:type="dxa"/>
            <w:tcBorders>
              <w:top w:val="single" w:sz="6" w:space="0" w:color="auto"/>
              <w:bottom w:val="single" w:sz="6" w:space="0" w:color="auto"/>
            </w:tcBorders>
          </w:tcPr>
          <w:p w14:paraId="156AD37D" w14:textId="77777777" w:rsidR="005D1FAA" w:rsidRDefault="005D1FAA" w:rsidP="006A2BE2">
            <w:pPr>
              <w:pStyle w:val="ISOMB"/>
              <w:spacing w:before="60" w:after="60" w:line="240" w:lineRule="auto"/>
            </w:pPr>
          </w:p>
        </w:tc>
        <w:tc>
          <w:tcPr>
            <w:tcW w:w="1247" w:type="dxa"/>
            <w:tcBorders>
              <w:top w:val="single" w:sz="6" w:space="0" w:color="auto"/>
              <w:bottom w:val="single" w:sz="6" w:space="0" w:color="auto"/>
            </w:tcBorders>
          </w:tcPr>
          <w:p w14:paraId="3E402F49" w14:textId="77777777" w:rsidR="005D1FAA" w:rsidRPr="00542EB7" w:rsidRDefault="005D1FAA" w:rsidP="006A2BE2">
            <w:pPr>
              <w:pStyle w:val="ISOClause"/>
              <w:spacing w:before="60" w:after="60" w:line="240" w:lineRule="auto"/>
              <w:rPr>
                <w:b/>
                <w:bCs/>
              </w:rPr>
            </w:pPr>
          </w:p>
        </w:tc>
        <w:tc>
          <w:tcPr>
            <w:tcW w:w="1191" w:type="dxa"/>
            <w:tcBorders>
              <w:top w:val="single" w:sz="6" w:space="0" w:color="auto"/>
              <w:bottom w:val="single" w:sz="6" w:space="0" w:color="auto"/>
            </w:tcBorders>
          </w:tcPr>
          <w:p w14:paraId="3F62EB4C" w14:textId="77777777" w:rsidR="005D1FAA" w:rsidRDefault="005D1FAA" w:rsidP="006A2BE2">
            <w:pPr>
              <w:pStyle w:val="ISOParagraph"/>
              <w:spacing w:before="60" w:after="60" w:line="240" w:lineRule="auto"/>
            </w:pPr>
          </w:p>
        </w:tc>
        <w:tc>
          <w:tcPr>
            <w:tcW w:w="680" w:type="dxa"/>
            <w:tcBorders>
              <w:top w:val="single" w:sz="6" w:space="0" w:color="auto"/>
              <w:bottom w:val="single" w:sz="6" w:space="0" w:color="auto"/>
            </w:tcBorders>
          </w:tcPr>
          <w:p w14:paraId="50E98C0A" w14:textId="77777777" w:rsidR="005D1FAA" w:rsidRDefault="005D1FAA" w:rsidP="006A2BE2">
            <w:pPr>
              <w:pStyle w:val="ISOCommType"/>
              <w:spacing w:before="60" w:after="60" w:line="240" w:lineRule="auto"/>
            </w:pPr>
          </w:p>
        </w:tc>
        <w:tc>
          <w:tcPr>
            <w:tcW w:w="4309" w:type="dxa"/>
            <w:tcBorders>
              <w:top w:val="single" w:sz="6" w:space="0" w:color="auto"/>
              <w:bottom w:val="single" w:sz="6" w:space="0" w:color="auto"/>
            </w:tcBorders>
          </w:tcPr>
          <w:p w14:paraId="2AAE35C6" w14:textId="77777777" w:rsidR="005D1FAA" w:rsidRDefault="005D1FAA" w:rsidP="006A2BE2">
            <w:pPr>
              <w:pStyle w:val="ISOComments"/>
              <w:spacing w:before="60" w:after="60" w:line="240" w:lineRule="auto"/>
            </w:pPr>
          </w:p>
        </w:tc>
        <w:tc>
          <w:tcPr>
            <w:tcW w:w="4082" w:type="dxa"/>
            <w:tcBorders>
              <w:top w:val="single" w:sz="6" w:space="0" w:color="auto"/>
              <w:bottom w:val="single" w:sz="6" w:space="0" w:color="auto"/>
            </w:tcBorders>
          </w:tcPr>
          <w:p w14:paraId="7851B41C" w14:textId="77777777" w:rsidR="005D1FAA" w:rsidRDefault="005D1FAA" w:rsidP="006A2BE2">
            <w:pPr>
              <w:pStyle w:val="ISOChange"/>
              <w:spacing w:before="60" w:after="60" w:line="240" w:lineRule="auto"/>
            </w:pPr>
          </w:p>
        </w:tc>
        <w:tc>
          <w:tcPr>
            <w:tcW w:w="1985" w:type="dxa"/>
            <w:tcBorders>
              <w:top w:val="single" w:sz="6" w:space="0" w:color="auto"/>
              <w:bottom w:val="single" w:sz="6" w:space="0" w:color="auto"/>
            </w:tcBorders>
          </w:tcPr>
          <w:p w14:paraId="71778570" w14:textId="77777777" w:rsidR="005D1FAA" w:rsidRDefault="005D1FAA" w:rsidP="006A2BE2">
            <w:pPr>
              <w:pStyle w:val="ISOSecretObservations"/>
              <w:spacing w:before="60" w:after="60" w:line="240" w:lineRule="auto"/>
            </w:pPr>
          </w:p>
        </w:tc>
      </w:tr>
    </w:tbl>
    <w:p w14:paraId="2AEA75BE" w14:textId="77777777" w:rsidR="00336E6D" w:rsidRDefault="00336E6D"/>
    <w:sectPr w:rsidR="00336E6D" w:rsidSect="00336E6D">
      <w:headerReference w:type="default" r:id="rId17"/>
      <w:footerReference w:type="default" r:id="rId18"/>
      <w:headerReference w:type="first" r:id="rId19"/>
      <w:footerReference w:type="first" r:id="rId20"/>
      <w:pgSz w:w="16840" w:h="11907" w:orient="landscape" w:code="9"/>
      <w:pgMar w:top="851" w:right="851" w:bottom="851" w:left="851" w:header="567" w:footer="567" w:gutter="0"/>
      <w:pgNumType w:start="1"/>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stle, Hugh (INT)" w:date="2022-01-08T18:35:00Z" w:initials="AH(">
    <w:p w14:paraId="2D4D251A" w14:textId="77777777" w:rsidR="00C52573" w:rsidRDefault="00C52573">
      <w:pPr>
        <w:pStyle w:val="CommentText"/>
      </w:pPr>
      <w:r>
        <w:rPr>
          <w:rStyle w:val="CommentReference"/>
        </w:rPr>
        <w:annotationRef/>
      </w:r>
      <w:r>
        <w:t>Teledyne Caris</w:t>
      </w:r>
    </w:p>
  </w:comment>
  <w:comment w:id="1" w:author="Astle, Hugh (INT)" w:date="2022-01-08T16:17:00Z" w:initials="AH(">
    <w:p w14:paraId="4B696023" w14:textId="77777777" w:rsidR="00C52573" w:rsidRDefault="00C52573">
      <w:pPr>
        <w:pStyle w:val="CommentText"/>
      </w:pPr>
      <w:r>
        <w:rPr>
          <w:rStyle w:val="CommentReference"/>
        </w:rPr>
        <w:annotationRef/>
      </w:r>
      <w:r>
        <w:t>Building</w:t>
      </w:r>
    </w:p>
  </w:comment>
  <w:comment w:id="6" w:author="Astle, Hugh (INT)" w:date="2022-01-08T16:16:00Z" w:initials="AH(">
    <w:p w14:paraId="0C3C5A42" w14:textId="77777777" w:rsidR="00C52573" w:rsidRDefault="00C52573" w:rsidP="004E5156">
      <w:pPr>
        <w:pStyle w:val="CommentText"/>
      </w:pPr>
      <w:r>
        <w:rPr>
          <w:rStyle w:val="CommentReference"/>
        </w:rPr>
        <w:annotationRef/>
      </w:r>
      <w:r>
        <w:t>Information types and Object types should be UpperCamelCase. InformationType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4D251A" w15:done="0"/>
  <w15:commentEx w15:paraId="4B696023" w15:done="0"/>
  <w15:commentEx w15:paraId="0C3C5A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457ED" w16cex:dateUtc="2022-01-08T22:35:00Z"/>
  <w16cex:commentExtensible w16cex:durableId="2584379F" w16cex:dateUtc="2022-01-08T20:17:00Z"/>
  <w16cex:commentExtensible w16cex:durableId="2584376D" w16cex:dateUtc="2022-01-08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4D251A" w16cid:durableId="258457ED"/>
  <w16cid:commentId w16cid:paraId="4B696023" w16cid:durableId="2584379F"/>
  <w16cid:commentId w16cid:paraId="0C3C5A42" w16cid:durableId="258437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BC29" w14:textId="77777777" w:rsidR="00C52573" w:rsidRDefault="00C52573" w:rsidP="00336E6D">
      <w:r>
        <w:separator/>
      </w:r>
    </w:p>
  </w:endnote>
  <w:endnote w:type="continuationSeparator" w:id="0">
    <w:p w14:paraId="08869C8E" w14:textId="77777777" w:rsidR="00C52573" w:rsidRDefault="00C52573" w:rsidP="003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E7FC" w14:textId="77777777" w:rsidR="00C52573" w:rsidRDefault="00C52573">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14:paraId="08F98E29" w14:textId="77777777" w:rsidR="00C52573" w:rsidRDefault="00C5257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r>
    <w:r>
      <w:rPr>
        <w:rStyle w:val="PageNumber"/>
        <w:bCs/>
        <w:sz w:val="16"/>
      </w:rPr>
      <w:tab/>
    </w:r>
    <w:r>
      <w:rPr>
        <w:rStyle w:val="PageNumber"/>
        <w:b/>
        <w:sz w:val="16"/>
      </w:rPr>
      <w:t>te</w:t>
    </w:r>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14:paraId="68CF65AD" w14:textId="77777777" w:rsidR="00C52573" w:rsidRDefault="00C5257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14:paraId="777C932F" w14:textId="77777777" w:rsidR="00C52573" w:rsidRDefault="00C52573">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14:paraId="01275D27" w14:textId="767C1F82" w:rsidR="00C52573" w:rsidRDefault="00C52573">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2</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 MERGEFORMAT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45EF" w14:textId="77777777" w:rsidR="00C52573" w:rsidRDefault="00C52573">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country-region">
      <w:smartTag w:uri="urn:schemas-microsoft-com:office:smarttags" w:element="place">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14:paraId="6734B990" w14:textId="77777777" w:rsidR="00C52573" w:rsidRDefault="00C52573">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14:paraId="6CBFBE0C" w14:textId="77777777" w:rsidR="00C52573" w:rsidRDefault="00C52573">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14:paraId="12EAD26A" w14:textId="77777777" w:rsidR="00C52573" w:rsidRDefault="00C52573">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14:paraId="5596F051" w14:textId="77777777" w:rsidR="00C52573" w:rsidRDefault="00C52573">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A0DE1" w14:textId="77777777" w:rsidR="00C52573" w:rsidRDefault="00C52573" w:rsidP="00336E6D">
      <w:r>
        <w:separator/>
      </w:r>
    </w:p>
  </w:footnote>
  <w:footnote w:type="continuationSeparator" w:id="0">
    <w:p w14:paraId="1EE82D06" w14:textId="77777777" w:rsidR="00C52573" w:rsidRDefault="00C52573" w:rsidP="0033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13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151"/>
    </w:tblGrid>
    <w:tr w:rsidR="00C52573" w14:paraId="6F7298E6" w14:textId="77777777" w:rsidTr="00C01271">
      <w:trPr>
        <w:cantSplit/>
        <w:jc w:val="center"/>
      </w:trPr>
      <w:tc>
        <w:tcPr>
          <w:tcW w:w="8688" w:type="dxa"/>
          <w:tcBorders>
            <w:top w:val="nil"/>
            <w:left w:val="nil"/>
            <w:bottom w:val="nil"/>
            <w:right w:val="nil"/>
          </w:tcBorders>
        </w:tcPr>
        <w:p w14:paraId="4EC7ECD3" w14:textId="77777777" w:rsidR="00C52573" w:rsidRDefault="00C52573" w:rsidP="00D63303">
          <w:pPr>
            <w:pStyle w:val="ISOComments"/>
            <w:spacing w:before="60" w:after="60"/>
          </w:pPr>
          <w:r>
            <w:rPr>
              <w:rStyle w:val="MTEquationSection"/>
              <w:b/>
              <w:bCs/>
              <w:sz w:val="22"/>
            </w:rPr>
            <w:t>S-123 comments and editorial observations</w:t>
          </w:r>
        </w:p>
      </w:tc>
      <w:tc>
        <w:tcPr>
          <w:tcW w:w="2294" w:type="dxa"/>
          <w:tcBorders>
            <w:top w:val="single" w:sz="6" w:space="0" w:color="auto"/>
            <w:left w:val="single" w:sz="6" w:space="0" w:color="auto"/>
            <w:bottom w:val="single" w:sz="6" w:space="0" w:color="auto"/>
          </w:tcBorders>
        </w:tcPr>
        <w:p w14:paraId="66D53D55" w14:textId="7A6D1B3B" w:rsidR="00C52573" w:rsidRDefault="00C52573" w:rsidP="00D63303">
          <w:pPr>
            <w:pStyle w:val="ISOChange"/>
            <w:spacing w:before="60" w:after="60"/>
            <w:rPr>
              <w:bCs/>
            </w:rPr>
          </w:pPr>
          <w:r>
            <w:rPr>
              <w:bCs/>
            </w:rPr>
            <w:t>Date: 2022-01-12</w:t>
          </w:r>
        </w:p>
      </w:tc>
      <w:tc>
        <w:tcPr>
          <w:tcW w:w="4151" w:type="dxa"/>
          <w:tcBorders>
            <w:top w:val="single" w:sz="6" w:space="0" w:color="auto"/>
            <w:bottom w:val="single" w:sz="6" w:space="0" w:color="auto"/>
          </w:tcBorders>
        </w:tcPr>
        <w:p w14:paraId="1D9EC830" w14:textId="77777777" w:rsidR="00C52573" w:rsidRDefault="00C52573" w:rsidP="00C01271">
          <w:pPr>
            <w:pStyle w:val="ISOSecretObservations"/>
            <w:spacing w:before="60" w:after="60"/>
            <w:rPr>
              <w:bCs/>
              <w:sz w:val="20"/>
            </w:rPr>
          </w:pPr>
          <w:r>
            <w:rPr>
              <w:bCs/>
            </w:rPr>
            <w:t>Document:</w:t>
          </w:r>
          <w:r>
            <w:rPr>
              <w:b/>
              <w:sz w:val="20"/>
            </w:rPr>
            <w:t xml:space="preserve"> Various Proposals</w:t>
          </w:r>
        </w:p>
      </w:tc>
    </w:tr>
  </w:tbl>
  <w:p w14:paraId="1A60A9FD" w14:textId="77777777" w:rsidR="00C52573" w:rsidRDefault="00C52573">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4"/>
      <w:gridCol w:w="680"/>
      <w:gridCol w:w="1247"/>
      <w:gridCol w:w="1191"/>
      <w:gridCol w:w="680"/>
      <w:gridCol w:w="4309"/>
      <w:gridCol w:w="4082"/>
      <w:gridCol w:w="1985"/>
    </w:tblGrid>
    <w:tr w:rsidR="00C52573" w14:paraId="7022A164" w14:textId="77777777" w:rsidTr="007D3067">
      <w:trPr>
        <w:cantSplit/>
        <w:jc w:val="center"/>
      </w:trPr>
      <w:tc>
        <w:tcPr>
          <w:tcW w:w="964" w:type="dxa"/>
        </w:tcPr>
        <w:p w14:paraId="09662143" w14:textId="77777777" w:rsidR="00C52573" w:rsidRDefault="00C52573" w:rsidP="00C01271">
          <w:pPr>
            <w:keepLines/>
            <w:spacing w:before="40" w:after="40" w:line="180" w:lineRule="exact"/>
            <w:jc w:val="center"/>
            <w:rPr>
              <w:sz w:val="16"/>
            </w:rPr>
          </w:pPr>
          <w:r>
            <w:rPr>
              <w:sz w:val="16"/>
            </w:rPr>
            <w:t>1</w:t>
          </w:r>
        </w:p>
      </w:tc>
      <w:tc>
        <w:tcPr>
          <w:tcW w:w="680" w:type="dxa"/>
        </w:tcPr>
        <w:p w14:paraId="2E16AC5B" w14:textId="77777777" w:rsidR="00C52573" w:rsidRDefault="00C52573" w:rsidP="00C01271">
          <w:pPr>
            <w:keepLines/>
            <w:spacing w:before="40" w:after="40" w:line="180" w:lineRule="exact"/>
            <w:jc w:val="center"/>
            <w:rPr>
              <w:sz w:val="16"/>
            </w:rPr>
          </w:pPr>
          <w:r>
            <w:rPr>
              <w:sz w:val="16"/>
            </w:rPr>
            <w:t>2</w:t>
          </w:r>
        </w:p>
      </w:tc>
      <w:tc>
        <w:tcPr>
          <w:tcW w:w="1247" w:type="dxa"/>
        </w:tcPr>
        <w:p w14:paraId="36DEEE8F" w14:textId="77777777" w:rsidR="00C52573" w:rsidRDefault="00C52573" w:rsidP="00C01271">
          <w:pPr>
            <w:keepLines/>
            <w:spacing w:before="40" w:after="40" w:line="180" w:lineRule="exact"/>
            <w:jc w:val="center"/>
            <w:rPr>
              <w:sz w:val="16"/>
            </w:rPr>
          </w:pPr>
          <w:r>
            <w:rPr>
              <w:sz w:val="16"/>
            </w:rPr>
            <w:t>(3)</w:t>
          </w:r>
        </w:p>
      </w:tc>
      <w:tc>
        <w:tcPr>
          <w:tcW w:w="1191" w:type="dxa"/>
        </w:tcPr>
        <w:p w14:paraId="2172B313" w14:textId="77777777" w:rsidR="00C52573" w:rsidRDefault="00C52573" w:rsidP="00C01271">
          <w:pPr>
            <w:keepLines/>
            <w:spacing w:before="40" w:after="40" w:line="180" w:lineRule="exact"/>
            <w:jc w:val="center"/>
            <w:rPr>
              <w:sz w:val="16"/>
            </w:rPr>
          </w:pPr>
          <w:r>
            <w:rPr>
              <w:sz w:val="16"/>
            </w:rPr>
            <w:t>4</w:t>
          </w:r>
        </w:p>
      </w:tc>
      <w:tc>
        <w:tcPr>
          <w:tcW w:w="680" w:type="dxa"/>
        </w:tcPr>
        <w:p w14:paraId="484CB28C" w14:textId="77777777" w:rsidR="00C52573" w:rsidRDefault="00C52573" w:rsidP="00C01271">
          <w:pPr>
            <w:keepLines/>
            <w:spacing w:before="40" w:after="40" w:line="180" w:lineRule="exact"/>
            <w:jc w:val="center"/>
            <w:rPr>
              <w:sz w:val="16"/>
            </w:rPr>
          </w:pPr>
          <w:r>
            <w:rPr>
              <w:sz w:val="16"/>
            </w:rPr>
            <w:t>5</w:t>
          </w:r>
        </w:p>
      </w:tc>
      <w:tc>
        <w:tcPr>
          <w:tcW w:w="4309" w:type="dxa"/>
        </w:tcPr>
        <w:p w14:paraId="416A8C1C" w14:textId="77777777" w:rsidR="00C52573" w:rsidRDefault="00C52573" w:rsidP="00C01271">
          <w:pPr>
            <w:keepLines/>
            <w:spacing w:before="40" w:after="40" w:line="180" w:lineRule="exact"/>
            <w:jc w:val="center"/>
            <w:rPr>
              <w:sz w:val="16"/>
            </w:rPr>
          </w:pPr>
          <w:r>
            <w:rPr>
              <w:sz w:val="16"/>
            </w:rPr>
            <w:t>(6)</w:t>
          </w:r>
        </w:p>
      </w:tc>
      <w:tc>
        <w:tcPr>
          <w:tcW w:w="4082" w:type="dxa"/>
        </w:tcPr>
        <w:p w14:paraId="2F8DF38D" w14:textId="77777777" w:rsidR="00C52573" w:rsidRDefault="00C52573" w:rsidP="00C01271">
          <w:pPr>
            <w:keepLines/>
            <w:spacing w:before="40" w:after="40" w:line="180" w:lineRule="exact"/>
            <w:jc w:val="center"/>
            <w:rPr>
              <w:sz w:val="16"/>
            </w:rPr>
          </w:pPr>
          <w:r>
            <w:rPr>
              <w:sz w:val="16"/>
            </w:rPr>
            <w:t>(7)</w:t>
          </w:r>
        </w:p>
      </w:tc>
      <w:tc>
        <w:tcPr>
          <w:tcW w:w="1985" w:type="dxa"/>
        </w:tcPr>
        <w:p w14:paraId="73C538D8" w14:textId="77777777" w:rsidR="00C52573" w:rsidRDefault="00C52573">
          <w:pPr>
            <w:keepLines/>
            <w:spacing w:before="40" w:after="40" w:line="180" w:lineRule="exact"/>
            <w:jc w:val="center"/>
            <w:rPr>
              <w:sz w:val="16"/>
            </w:rPr>
          </w:pPr>
        </w:p>
      </w:tc>
    </w:tr>
    <w:tr w:rsidR="00C52573" w14:paraId="48962285" w14:textId="77777777" w:rsidTr="007D3067">
      <w:trPr>
        <w:cantSplit/>
        <w:trHeight w:val="1134"/>
        <w:jc w:val="center"/>
      </w:trPr>
      <w:tc>
        <w:tcPr>
          <w:tcW w:w="964" w:type="dxa"/>
          <w:textDirection w:val="tbRl"/>
          <w:vAlign w:val="center"/>
        </w:tcPr>
        <w:p w14:paraId="7B965AF5" w14:textId="77777777" w:rsidR="00C52573" w:rsidRDefault="00C52573" w:rsidP="007D3067">
          <w:pPr>
            <w:keepLines/>
            <w:spacing w:before="100" w:after="60" w:line="190" w:lineRule="exact"/>
            <w:ind w:left="113" w:right="113"/>
            <w:jc w:val="center"/>
            <w:rPr>
              <w:b/>
              <w:sz w:val="16"/>
            </w:rPr>
          </w:pPr>
          <w:r>
            <w:rPr>
              <w:b/>
              <w:sz w:val="16"/>
            </w:rPr>
            <w:t>Component</w:t>
          </w:r>
        </w:p>
      </w:tc>
      <w:tc>
        <w:tcPr>
          <w:tcW w:w="680" w:type="dxa"/>
        </w:tcPr>
        <w:p w14:paraId="522C5CEB" w14:textId="77777777" w:rsidR="00C52573" w:rsidRDefault="00C52573">
          <w:pPr>
            <w:keepLines/>
            <w:spacing w:before="100" w:after="60" w:line="190" w:lineRule="exact"/>
            <w:jc w:val="center"/>
            <w:rPr>
              <w:b/>
              <w:sz w:val="16"/>
            </w:rPr>
          </w:pPr>
          <w:r>
            <w:rPr>
              <w:b/>
              <w:sz w:val="16"/>
            </w:rPr>
            <w:t>CO</w:t>
          </w:r>
          <w:r>
            <w:rPr>
              <w:b/>
              <w:bCs/>
              <w:position w:val="6"/>
              <w:sz w:val="12"/>
            </w:rPr>
            <w:t>1</w:t>
          </w:r>
          <w:r>
            <w:rPr>
              <w:b/>
              <w:sz w:val="16"/>
            </w:rPr>
            <w:br/>
          </w:r>
        </w:p>
      </w:tc>
      <w:tc>
        <w:tcPr>
          <w:tcW w:w="1247" w:type="dxa"/>
        </w:tcPr>
        <w:p w14:paraId="0AF57D37" w14:textId="77777777" w:rsidR="00C52573" w:rsidRDefault="00C52573">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191" w:type="dxa"/>
        </w:tcPr>
        <w:p w14:paraId="06D1524B" w14:textId="77777777" w:rsidR="00C52573" w:rsidRDefault="00C52573">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680" w:type="dxa"/>
        </w:tcPr>
        <w:p w14:paraId="274EBA46" w14:textId="77777777" w:rsidR="00C52573" w:rsidRDefault="00C52573">
          <w:pPr>
            <w:keepLines/>
            <w:spacing w:before="100" w:after="60" w:line="190" w:lineRule="exact"/>
            <w:jc w:val="center"/>
            <w:rPr>
              <w:b/>
              <w:sz w:val="16"/>
            </w:rPr>
          </w:pPr>
          <w:r>
            <w:rPr>
              <w:b/>
              <w:sz w:val="16"/>
            </w:rPr>
            <w:t>Type of com-ment</w:t>
          </w:r>
          <w:r>
            <w:rPr>
              <w:b/>
              <w:bCs/>
              <w:position w:val="6"/>
              <w:sz w:val="12"/>
            </w:rPr>
            <w:t>2</w:t>
          </w:r>
        </w:p>
      </w:tc>
      <w:tc>
        <w:tcPr>
          <w:tcW w:w="4309" w:type="dxa"/>
        </w:tcPr>
        <w:p w14:paraId="124CDDA8" w14:textId="77777777" w:rsidR="00C52573" w:rsidRDefault="00C52573">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082" w:type="dxa"/>
        </w:tcPr>
        <w:p w14:paraId="29E041C9" w14:textId="77777777" w:rsidR="00C52573" w:rsidRDefault="00C52573">
          <w:pPr>
            <w:keepLines/>
            <w:spacing w:before="100" w:after="60" w:line="190" w:lineRule="exact"/>
            <w:jc w:val="center"/>
            <w:rPr>
              <w:b/>
              <w:sz w:val="16"/>
            </w:rPr>
          </w:pPr>
          <w:r>
            <w:rPr>
              <w:b/>
              <w:sz w:val="16"/>
            </w:rPr>
            <w:t>Proposed change by the CO</w:t>
          </w:r>
        </w:p>
      </w:tc>
      <w:tc>
        <w:tcPr>
          <w:tcW w:w="1985" w:type="dxa"/>
        </w:tcPr>
        <w:p w14:paraId="1B488800" w14:textId="77777777" w:rsidR="00C52573" w:rsidRDefault="00C52573">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42B71CD6" w14:textId="77777777" w:rsidR="00C52573" w:rsidRDefault="00C52573">
    <w:pPr>
      <w:pStyle w:val="Header"/>
      <w:rPr>
        <w:sz w:val="2"/>
      </w:rPr>
    </w:pPr>
  </w:p>
  <w:p w14:paraId="05DA1364" w14:textId="77777777" w:rsidR="00C52573" w:rsidRDefault="00C52573">
    <w:pPr>
      <w:pStyle w:val="Header"/>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C52573" w14:paraId="481F51D6" w14:textId="77777777">
      <w:trPr>
        <w:cantSplit/>
        <w:jc w:val="center"/>
      </w:trPr>
      <w:tc>
        <w:tcPr>
          <w:tcW w:w="8572" w:type="dxa"/>
          <w:tcBorders>
            <w:top w:val="nil"/>
            <w:left w:val="nil"/>
            <w:bottom w:val="nil"/>
            <w:right w:val="nil"/>
          </w:tcBorders>
        </w:tcPr>
        <w:p w14:paraId="0996EC54" w14:textId="77777777" w:rsidR="00C52573" w:rsidRDefault="00C52573">
          <w:pPr>
            <w:pStyle w:val="ISOComments"/>
            <w:spacing w:before="60" w:after="60"/>
          </w:pPr>
          <w:r>
            <w:rPr>
              <w:rStyle w:val="MTEquationSection"/>
              <w:b/>
              <w:bCs/>
              <w:sz w:val="22"/>
            </w:rPr>
            <w:t>Template for comments and secretariat observations</w:t>
          </w:r>
        </w:p>
      </w:tc>
      <w:tc>
        <w:tcPr>
          <w:tcW w:w="2080" w:type="dxa"/>
          <w:tcBorders>
            <w:top w:val="single" w:sz="6" w:space="0" w:color="auto"/>
            <w:left w:val="single" w:sz="6" w:space="0" w:color="auto"/>
            <w:bottom w:val="single" w:sz="6" w:space="0" w:color="auto"/>
          </w:tcBorders>
        </w:tcPr>
        <w:p w14:paraId="7DF50B28" w14:textId="77777777" w:rsidR="00C52573" w:rsidRDefault="00C52573">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3CBA0A06" w14:textId="77777777" w:rsidR="00C52573" w:rsidRDefault="00C52573">
          <w:pPr>
            <w:pStyle w:val="ISOSecretObservations"/>
            <w:spacing w:before="60" w:after="60"/>
            <w:rPr>
              <w:bCs/>
            </w:rPr>
          </w:pPr>
          <w:r>
            <w:rPr>
              <w:bCs/>
            </w:rPr>
            <w:t>Document:</w:t>
          </w:r>
          <w:r>
            <w:rPr>
              <w:b/>
            </w:rPr>
            <w:t xml:space="preserve"> </w:t>
          </w:r>
          <w:r>
            <w:rPr>
              <w:b/>
              <w:sz w:val="20"/>
            </w:rPr>
            <w:t>ISO/</w:t>
          </w:r>
        </w:p>
      </w:tc>
    </w:tr>
  </w:tbl>
  <w:p w14:paraId="7493476B" w14:textId="77777777" w:rsidR="00C52573" w:rsidRDefault="00C52573">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C52573" w14:paraId="7F1DBBA5" w14:textId="77777777">
      <w:trPr>
        <w:cantSplit/>
        <w:jc w:val="center"/>
      </w:trPr>
      <w:tc>
        <w:tcPr>
          <w:tcW w:w="539" w:type="dxa"/>
        </w:tcPr>
        <w:p w14:paraId="5127DB6A" w14:textId="77777777" w:rsidR="00C52573" w:rsidRDefault="00C52573">
          <w:pPr>
            <w:keepLines/>
            <w:spacing w:before="40" w:after="40" w:line="180" w:lineRule="exact"/>
            <w:jc w:val="center"/>
            <w:rPr>
              <w:sz w:val="16"/>
            </w:rPr>
          </w:pPr>
          <w:r>
            <w:rPr>
              <w:sz w:val="16"/>
            </w:rPr>
            <w:t>1</w:t>
          </w:r>
        </w:p>
      </w:tc>
      <w:tc>
        <w:tcPr>
          <w:tcW w:w="1814" w:type="dxa"/>
        </w:tcPr>
        <w:p w14:paraId="011961FB" w14:textId="77777777" w:rsidR="00C52573" w:rsidRDefault="00C52573">
          <w:pPr>
            <w:keepLines/>
            <w:spacing w:before="40" w:after="40" w:line="180" w:lineRule="exact"/>
            <w:jc w:val="center"/>
            <w:rPr>
              <w:sz w:val="16"/>
            </w:rPr>
          </w:pPr>
          <w:r>
            <w:rPr>
              <w:sz w:val="16"/>
            </w:rPr>
            <w:t>2</w:t>
          </w:r>
        </w:p>
      </w:tc>
      <w:tc>
        <w:tcPr>
          <w:tcW w:w="1134" w:type="dxa"/>
        </w:tcPr>
        <w:p w14:paraId="45D07FF3" w14:textId="77777777" w:rsidR="00C52573" w:rsidRDefault="00C52573">
          <w:pPr>
            <w:keepLines/>
            <w:spacing w:before="40" w:after="40" w:line="180" w:lineRule="exact"/>
            <w:jc w:val="center"/>
            <w:rPr>
              <w:sz w:val="16"/>
            </w:rPr>
          </w:pPr>
          <w:r>
            <w:rPr>
              <w:sz w:val="16"/>
            </w:rPr>
            <w:t>3</w:t>
          </w:r>
        </w:p>
      </w:tc>
      <w:tc>
        <w:tcPr>
          <w:tcW w:w="709" w:type="dxa"/>
        </w:tcPr>
        <w:p w14:paraId="6AC955BB" w14:textId="77777777" w:rsidR="00C52573" w:rsidRDefault="00C52573">
          <w:pPr>
            <w:keepLines/>
            <w:spacing w:before="40" w:after="40" w:line="180" w:lineRule="exact"/>
            <w:jc w:val="center"/>
            <w:rPr>
              <w:sz w:val="16"/>
            </w:rPr>
          </w:pPr>
          <w:r>
            <w:rPr>
              <w:sz w:val="16"/>
            </w:rPr>
            <w:t>4</w:t>
          </w:r>
        </w:p>
      </w:tc>
      <w:tc>
        <w:tcPr>
          <w:tcW w:w="4394" w:type="dxa"/>
        </w:tcPr>
        <w:p w14:paraId="48EAE50A" w14:textId="77777777" w:rsidR="00C52573" w:rsidRDefault="00C52573">
          <w:pPr>
            <w:keepLines/>
            <w:spacing w:before="40" w:after="40" w:line="180" w:lineRule="exact"/>
            <w:jc w:val="center"/>
            <w:rPr>
              <w:sz w:val="16"/>
            </w:rPr>
          </w:pPr>
          <w:r>
            <w:rPr>
              <w:sz w:val="16"/>
            </w:rPr>
            <w:t>5</w:t>
          </w:r>
        </w:p>
      </w:tc>
      <w:tc>
        <w:tcPr>
          <w:tcW w:w="3828" w:type="dxa"/>
        </w:tcPr>
        <w:p w14:paraId="76617F14" w14:textId="77777777" w:rsidR="00C52573" w:rsidRDefault="00C52573">
          <w:pPr>
            <w:keepLines/>
            <w:spacing w:before="40" w:after="40" w:line="180" w:lineRule="exact"/>
            <w:jc w:val="center"/>
            <w:rPr>
              <w:sz w:val="16"/>
            </w:rPr>
          </w:pPr>
          <w:r>
            <w:rPr>
              <w:sz w:val="16"/>
            </w:rPr>
            <w:t>6</w:t>
          </w:r>
        </w:p>
      </w:tc>
      <w:tc>
        <w:tcPr>
          <w:tcW w:w="3459" w:type="dxa"/>
        </w:tcPr>
        <w:p w14:paraId="1555294A" w14:textId="77777777" w:rsidR="00C52573" w:rsidRDefault="00C52573">
          <w:pPr>
            <w:keepLines/>
            <w:spacing w:before="40" w:after="40" w:line="180" w:lineRule="exact"/>
            <w:jc w:val="center"/>
            <w:rPr>
              <w:sz w:val="16"/>
            </w:rPr>
          </w:pPr>
          <w:r>
            <w:rPr>
              <w:sz w:val="16"/>
            </w:rPr>
            <w:t>7</w:t>
          </w:r>
        </w:p>
      </w:tc>
    </w:tr>
    <w:tr w:rsidR="00C52573" w14:paraId="1BA0B4A4" w14:textId="77777777">
      <w:trPr>
        <w:cantSplit/>
        <w:jc w:val="center"/>
      </w:trPr>
      <w:tc>
        <w:tcPr>
          <w:tcW w:w="539" w:type="dxa"/>
        </w:tcPr>
        <w:p w14:paraId="32B498E3" w14:textId="77777777" w:rsidR="00C52573" w:rsidRDefault="00C52573">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5559FE53" w14:textId="77777777" w:rsidR="00C52573" w:rsidRDefault="00C52573">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787EA964" w14:textId="77777777" w:rsidR="00C52573" w:rsidRDefault="00C52573">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2E35491B" w14:textId="77777777" w:rsidR="00C52573" w:rsidRDefault="00C52573">
          <w:pPr>
            <w:keepLines/>
            <w:spacing w:before="100" w:after="60" w:line="190" w:lineRule="exact"/>
            <w:jc w:val="center"/>
            <w:rPr>
              <w:b/>
              <w:sz w:val="16"/>
            </w:rPr>
          </w:pPr>
          <w:r>
            <w:rPr>
              <w:b/>
              <w:sz w:val="16"/>
            </w:rPr>
            <w:t>Type of com-ment</w:t>
          </w:r>
          <w:r>
            <w:rPr>
              <w:b/>
              <w:bCs/>
              <w:position w:val="6"/>
              <w:sz w:val="12"/>
            </w:rPr>
            <w:t>2</w:t>
          </w:r>
        </w:p>
      </w:tc>
      <w:tc>
        <w:tcPr>
          <w:tcW w:w="4394" w:type="dxa"/>
        </w:tcPr>
        <w:p w14:paraId="4D425A50" w14:textId="77777777" w:rsidR="00C52573" w:rsidRDefault="00C52573">
          <w:pPr>
            <w:keepLines/>
            <w:spacing w:before="100" w:after="60" w:line="190" w:lineRule="exact"/>
            <w:jc w:val="center"/>
            <w:rPr>
              <w:b/>
              <w:sz w:val="16"/>
            </w:rPr>
          </w:pPr>
          <w:r>
            <w:rPr>
              <w:b/>
              <w:sz w:val="16"/>
            </w:rPr>
            <w:t>Comment (justification for change)</w:t>
          </w:r>
        </w:p>
      </w:tc>
      <w:tc>
        <w:tcPr>
          <w:tcW w:w="3828" w:type="dxa"/>
        </w:tcPr>
        <w:p w14:paraId="058F902C" w14:textId="77777777" w:rsidR="00C52573" w:rsidRDefault="00C52573">
          <w:pPr>
            <w:keepLines/>
            <w:spacing w:before="100" w:after="60" w:line="190" w:lineRule="exact"/>
            <w:jc w:val="center"/>
            <w:rPr>
              <w:b/>
              <w:sz w:val="16"/>
            </w:rPr>
          </w:pPr>
          <w:r>
            <w:rPr>
              <w:b/>
              <w:sz w:val="16"/>
            </w:rPr>
            <w:t>Proposed change</w:t>
          </w:r>
        </w:p>
      </w:tc>
      <w:tc>
        <w:tcPr>
          <w:tcW w:w="3459" w:type="dxa"/>
        </w:tcPr>
        <w:p w14:paraId="6F9AAB0B" w14:textId="77777777" w:rsidR="00C52573" w:rsidRDefault="00C52573">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7F3EC3ED" w14:textId="77777777" w:rsidR="00C52573" w:rsidRDefault="00C52573">
    <w:pPr>
      <w:pStyle w:val="Header"/>
      <w:rPr>
        <w:sz w:val="2"/>
      </w:rPr>
    </w:pPr>
  </w:p>
  <w:p w14:paraId="25EF5ED3" w14:textId="77777777" w:rsidR="00C52573" w:rsidRDefault="00C5257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A2E9F"/>
    <w:multiLevelType w:val="hybridMultilevel"/>
    <w:tmpl w:val="9B2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06BAA"/>
    <w:multiLevelType w:val="hybridMultilevel"/>
    <w:tmpl w:val="FA3465C8"/>
    <w:lvl w:ilvl="0" w:tplc="F9F4C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276230"/>
    <w:multiLevelType w:val="hybridMultilevel"/>
    <w:tmpl w:val="3D8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02DB"/>
    <w:multiLevelType w:val="hybridMultilevel"/>
    <w:tmpl w:val="5C4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3D88"/>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861"/>
    <w:multiLevelType w:val="hybridMultilevel"/>
    <w:tmpl w:val="76E6C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DF4312"/>
    <w:multiLevelType w:val="hybridMultilevel"/>
    <w:tmpl w:val="2718509A"/>
    <w:lvl w:ilvl="0" w:tplc="A5CE7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7633"/>
    <w:multiLevelType w:val="hybridMultilevel"/>
    <w:tmpl w:val="BF9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411FF"/>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5049C2"/>
    <w:multiLevelType w:val="hybridMultilevel"/>
    <w:tmpl w:val="95F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04E91"/>
    <w:multiLevelType w:val="hybridMultilevel"/>
    <w:tmpl w:val="AFC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213D4"/>
    <w:multiLevelType w:val="multilevel"/>
    <w:tmpl w:val="66A8C20A"/>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4C5932B3"/>
    <w:multiLevelType w:val="hybridMultilevel"/>
    <w:tmpl w:val="204ED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A771AA"/>
    <w:multiLevelType w:val="hybridMultilevel"/>
    <w:tmpl w:val="339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05020"/>
    <w:multiLevelType w:val="hybridMultilevel"/>
    <w:tmpl w:val="29A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B2ECF"/>
    <w:multiLevelType w:val="hybridMultilevel"/>
    <w:tmpl w:val="9AD8FA6C"/>
    <w:lvl w:ilvl="0" w:tplc="AAB67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DA17AA"/>
    <w:multiLevelType w:val="hybridMultilevel"/>
    <w:tmpl w:val="2E70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37A57"/>
    <w:multiLevelType w:val="hybridMultilevel"/>
    <w:tmpl w:val="7702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D2B51"/>
    <w:multiLevelType w:val="hybridMultilevel"/>
    <w:tmpl w:val="76E6C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8624F8"/>
    <w:multiLevelType w:val="hybridMultilevel"/>
    <w:tmpl w:val="13C24BD6"/>
    <w:lvl w:ilvl="0" w:tplc="2ED2A0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8D0745"/>
    <w:multiLevelType w:val="hybridMultilevel"/>
    <w:tmpl w:val="068E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67A36"/>
    <w:multiLevelType w:val="hybridMultilevel"/>
    <w:tmpl w:val="94142F70"/>
    <w:lvl w:ilvl="0" w:tplc="417C9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4B400B"/>
    <w:multiLevelType w:val="hybridMultilevel"/>
    <w:tmpl w:val="66B2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20"/>
  </w:num>
  <w:num w:numId="5">
    <w:abstractNumId w:val="3"/>
  </w:num>
  <w:num w:numId="6">
    <w:abstractNumId w:val="16"/>
  </w:num>
  <w:num w:numId="7">
    <w:abstractNumId w:val="14"/>
  </w:num>
  <w:num w:numId="8">
    <w:abstractNumId w:val="10"/>
  </w:num>
  <w:num w:numId="9">
    <w:abstractNumId w:val="7"/>
  </w:num>
  <w:num w:numId="10">
    <w:abstractNumId w:val="22"/>
  </w:num>
  <w:num w:numId="11">
    <w:abstractNumId w:val="6"/>
  </w:num>
  <w:num w:numId="12">
    <w:abstractNumId w:val="0"/>
  </w:num>
  <w:num w:numId="13">
    <w:abstractNumId w:val="13"/>
  </w:num>
  <w:num w:numId="14">
    <w:abstractNumId w:val="11"/>
  </w:num>
  <w:num w:numId="15">
    <w:abstractNumId w:val="19"/>
  </w:num>
  <w:num w:numId="16">
    <w:abstractNumId w:val="1"/>
  </w:num>
  <w:num w:numId="17">
    <w:abstractNumId w:val="21"/>
  </w:num>
  <w:num w:numId="18">
    <w:abstractNumId w:val="8"/>
  </w:num>
  <w:num w:numId="19">
    <w:abstractNumId w:val="4"/>
  </w:num>
  <w:num w:numId="20">
    <w:abstractNumId w:val="15"/>
  </w:num>
  <w:num w:numId="21">
    <w:abstractNumId w:val="5"/>
  </w:num>
  <w:num w:numId="22">
    <w:abstractNumId w:val="18"/>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tle, Hugh (INT)">
    <w15:presenceInfo w15:providerId="AD" w15:userId="S::Hugh.Astle@Teledyne.com::ecf235bc-93e9-4d71-90ba-f29f4231f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9"/>
    <w:rsid w:val="00002EE2"/>
    <w:rsid w:val="00003ADE"/>
    <w:rsid w:val="00011D43"/>
    <w:rsid w:val="000127AE"/>
    <w:rsid w:val="0001464E"/>
    <w:rsid w:val="00020FD8"/>
    <w:rsid w:val="00027A62"/>
    <w:rsid w:val="00034D78"/>
    <w:rsid w:val="00037D30"/>
    <w:rsid w:val="00042B24"/>
    <w:rsid w:val="00056791"/>
    <w:rsid w:val="0007532F"/>
    <w:rsid w:val="000949C8"/>
    <w:rsid w:val="00095E89"/>
    <w:rsid w:val="000A7065"/>
    <w:rsid w:val="000B09F4"/>
    <w:rsid w:val="000C1FF2"/>
    <w:rsid w:val="000C4BEA"/>
    <w:rsid w:val="000C77C0"/>
    <w:rsid w:val="000D401E"/>
    <w:rsid w:val="000D55E5"/>
    <w:rsid w:val="000F58C9"/>
    <w:rsid w:val="00112451"/>
    <w:rsid w:val="001178D4"/>
    <w:rsid w:val="00121439"/>
    <w:rsid w:val="00132EDB"/>
    <w:rsid w:val="0013796A"/>
    <w:rsid w:val="00142FA7"/>
    <w:rsid w:val="00154EEE"/>
    <w:rsid w:val="00173273"/>
    <w:rsid w:val="00177818"/>
    <w:rsid w:val="00183362"/>
    <w:rsid w:val="00195857"/>
    <w:rsid w:val="001979AF"/>
    <w:rsid w:val="001A4061"/>
    <w:rsid w:val="001A777F"/>
    <w:rsid w:val="001B4F74"/>
    <w:rsid w:val="001B5C7C"/>
    <w:rsid w:val="001E16DA"/>
    <w:rsid w:val="001E4C78"/>
    <w:rsid w:val="001E700F"/>
    <w:rsid w:val="00204547"/>
    <w:rsid w:val="00212F3F"/>
    <w:rsid w:val="00223874"/>
    <w:rsid w:val="00240BF6"/>
    <w:rsid w:val="0024672A"/>
    <w:rsid w:val="00250AC3"/>
    <w:rsid w:val="00254C66"/>
    <w:rsid w:val="00263519"/>
    <w:rsid w:val="002678FF"/>
    <w:rsid w:val="00275A79"/>
    <w:rsid w:val="00275C1E"/>
    <w:rsid w:val="0027611D"/>
    <w:rsid w:val="00282526"/>
    <w:rsid w:val="00293CF1"/>
    <w:rsid w:val="00294953"/>
    <w:rsid w:val="002950CE"/>
    <w:rsid w:val="003122E9"/>
    <w:rsid w:val="003243D5"/>
    <w:rsid w:val="00336E6D"/>
    <w:rsid w:val="003413F4"/>
    <w:rsid w:val="003479AC"/>
    <w:rsid w:val="00351994"/>
    <w:rsid w:val="00364370"/>
    <w:rsid w:val="003663FD"/>
    <w:rsid w:val="003729AB"/>
    <w:rsid w:val="003757F3"/>
    <w:rsid w:val="00377AF9"/>
    <w:rsid w:val="003A5598"/>
    <w:rsid w:val="003A778B"/>
    <w:rsid w:val="003B771E"/>
    <w:rsid w:val="003C7816"/>
    <w:rsid w:val="003D484E"/>
    <w:rsid w:val="003E143F"/>
    <w:rsid w:val="003E21B3"/>
    <w:rsid w:val="003E2240"/>
    <w:rsid w:val="003F02D0"/>
    <w:rsid w:val="003F315A"/>
    <w:rsid w:val="003F407A"/>
    <w:rsid w:val="003F6495"/>
    <w:rsid w:val="003F70D1"/>
    <w:rsid w:val="004135DC"/>
    <w:rsid w:val="00413903"/>
    <w:rsid w:val="0042163F"/>
    <w:rsid w:val="0043069C"/>
    <w:rsid w:val="004319D3"/>
    <w:rsid w:val="00431DE2"/>
    <w:rsid w:val="00434888"/>
    <w:rsid w:val="00440841"/>
    <w:rsid w:val="00451910"/>
    <w:rsid w:val="00455BF6"/>
    <w:rsid w:val="004721DF"/>
    <w:rsid w:val="00472BAC"/>
    <w:rsid w:val="00477D4F"/>
    <w:rsid w:val="00495EA1"/>
    <w:rsid w:val="004C319E"/>
    <w:rsid w:val="004D1EBB"/>
    <w:rsid w:val="004E41CF"/>
    <w:rsid w:val="004E5156"/>
    <w:rsid w:val="004E7B9B"/>
    <w:rsid w:val="004F74C5"/>
    <w:rsid w:val="0051486E"/>
    <w:rsid w:val="00517DBB"/>
    <w:rsid w:val="005246E8"/>
    <w:rsid w:val="005321DD"/>
    <w:rsid w:val="0053293D"/>
    <w:rsid w:val="00533F5F"/>
    <w:rsid w:val="0053418F"/>
    <w:rsid w:val="005516FB"/>
    <w:rsid w:val="005624DE"/>
    <w:rsid w:val="005658C1"/>
    <w:rsid w:val="005809B9"/>
    <w:rsid w:val="005A058C"/>
    <w:rsid w:val="005A2937"/>
    <w:rsid w:val="005B178E"/>
    <w:rsid w:val="005C0AF9"/>
    <w:rsid w:val="005C1B44"/>
    <w:rsid w:val="005D1FAA"/>
    <w:rsid w:val="005D4224"/>
    <w:rsid w:val="005E6CEE"/>
    <w:rsid w:val="005F09AA"/>
    <w:rsid w:val="00651E23"/>
    <w:rsid w:val="0067679D"/>
    <w:rsid w:val="0068042C"/>
    <w:rsid w:val="006A2BE2"/>
    <w:rsid w:val="006A50E4"/>
    <w:rsid w:val="006B463D"/>
    <w:rsid w:val="006B5EF4"/>
    <w:rsid w:val="006C0400"/>
    <w:rsid w:val="006C79A2"/>
    <w:rsid w:val="006E1784"/>
    <w:rsid w:val="006E2E78"/>
    <w:rsid w:val="006E3296"/>
    <w:rsid w:val="006E631E"/>
    <w:rsid w:val="006F4486"/>
    <w:rsid w:val="00701F61"/>
    <w:rsid w:val="00754AAE"/>
    <w:rsid w:val="00757144"/>
    <w:rsid w:val="007663E1"/>
    <w:rsid w:val="007915D0"/>
    <w:rsid w:val="007925D2"/>
    <w:rsid w:val="00793426"/>
    <w:rsid w:val="007A45E2"/>
    <w:rsid w:val="007A7D56"/>
    <w:rsid w:val="007A7F2D"/>
    <w:rsid w:val="007D3067"/>
    <w:rsid w:val="007F4C69"/>
    <w:rsid w:val="007F62DA"/>
    <w:rsid w:val="00814D08"/>
    <w:rsid w:val="00820FAC"/>
    <w:rsid w:val="0082268D"/>
    <w:rsid w:val="00823667"/>
    <w:rsid w:val="008317F5"/>
    <w:rsid w:val="0084104B"/>
    <w:rsid w:val="00841710"/>
    <w:rsid w:val="0084189A"/>
    <w:rsid w:val="00853412"/>
    <w:rsid w:val="008813CC"/>
    <w:rsid w:val="00892260"/>
    <w:rsid w:val="008979AE"/>
    <w:rsid w:val="008A5C1D"/>
    <w:rsid w:val="008C3232"/>
    <w:rsid w:val="008C3C42"/>
    <w:rsid w:val="008C7F13"/>
    <w:rsid w:val="008D1F4E"/>
    <w:rsid w:val="009076FD"/>
    <w:rsid w:val="0090786A"/>
    <w:rsid w:val="00910328"/>
    <w:rsid w:val="00925CA2"/>
    <w:rsid w:val="00925EAB"/>
    <w:rsid w:val="00926582"/>
    <w:rsid w:val="00993881"/>
    <w:rsid w:val="00995808"/>
    <w:rsid w:val="009A01A0"/>
    <w:rsid w:val="009A1771"/>
    <w:rsid w:val="009B2991"/>
    <w:rsid w:val="009C17A7"/>
    <w:rsid w:val="009D3947"/>
    <w:rsid w:val="009E3239"/>
    <w:rsid w:val="00A01434"/>
    <w:rsid w:val="00A15FC7"/>
    <w:rsid w:val="00A30BF3"/>
    <w:rsid w:val="00A372A0"/>
    <w:rsid w:val="00A56740"/>
    <w:rsid w:val="00A6120D"/>
    <w:rsid w:val="00A6530B"/>
    <w:rsid w:val="00A670CF"/>
    <w:rsid w:val="00A86518"/>
    <w:rsid w:val="00A86CC2"/>
    <w:rsid w:val="00AA061B"/>
    <w:rsid w:val="00AA1E7C"/>
    <w:rsid w:val="00AA2904"/>
    <w:rsid w:val="00AA538B"/>
    <w:rsid w:val="00AB0FB1"/>
    <w:rsid w:val="00AB5083"/>
    <w:rsid w:val="00AC25F4"/>
    <w:rsid w:val="00AC2F47"/>
    <w:rsid w:val="00AC7801"/>
    <w:rsid w:val="00AD1B0C"/>
    <w:rsid w:val="00AD3C4F"/>
    <w:rsid w:val="00AE0048"/>
    <w:rsid w:val="00AE1512"/>
    <w:rsid w:val="00AE1951"/>
    <w:rsid w:val="00AE1B7E"/>
    <w:rsid w:val="00B06EAC"/>
    <w:rsid w:val="00B12104"/>
    <w:rsid w:val="00B15A73"/>
    <w:rsid w:val="00B26E3F"/>
    <w:rsid w:val="00B27A62"/>
    <w:rsid w:val="00B57F85"/>
    <w:rsid w:val="00B644B5"/>
    <w:rsid w:val="00B7098A"/>
    <w:rsid w:val="00B97001"/>
    <w:rsid w:val="00BA1E5A"/>
    <w:rsid w:val="00BB68E5"/>
    <w:rsid w:val="00BC2F03"/>
    <w:rsid w:val="00BC5D68"/>
    <w:rsid w:val="00BE5E88"/>
    <w:rsid w:val="00C01271"/>
    <w:rsid w:val="00C04A42"/>
    <w:rsid w:val="00C067D7"/>
    <w:rsid w:val="00C14612"/>
    <w:rsid w:val="00C214A3"/>
    <w:rsid w:val="00C3161D"/>
    <w:rsid w:val="00C35743"/>
    <w:rsid w:val="00C40CF6"/>
    <w:rsid w:val="00C470A3"/>
    <w:rsid w:val="00C52573"/>
    <w:rsid w:val="00C52953"/>
    <w:rsid w:val="00C53603"/>
    <w:rsid w:val="00C60DA6"/>
    <w:rsid w:val="00C71212"/>
    <w:rsid w:val="00C71891"/>
    <w:rsid w:val="00C830A1"/>
    <w:rsid w:val="00C942C9"/>
    <w:rsid w:val="00CC6860"/>
    <w:rsid w:val="00CD0EC7"/>
    <w:rsid w:val="00CD48A0"/>
    <w:rsid w:val="00D0051F"/>
    <w:rsid w:val="00D05CF8"/>
    <w:rsid w:val="00D11C3D"/>
    <w:rsid w:val="00D11E12"/>
    <w:rsid w:val="00D25249"/>
    <w:rsid w:val="00D31976"/>
    <w:rsid w:val="00D35CA2"/>
    <w:rsid w:val="00D36F03"/>
    <w:rsid w:val="00D408EE"/>
    <w:rsid w:val="00D471DC"/>
    <w:rsid w:val="00D54F8E"/>
    <w:rsid w:val="00D56B48"/>
    <w:rsid w:val="00D6089D"/>
    <w:rsid w:val="00D63303"/>
    <w:rsid w:val="00D85A0F"/>
    <w:rsid w:val="00D94727"/>
    <w:rsid w:val="00DB449B"/>
    <w:rsid w:val="00DD7948"/>
    <w:rsid w:val="00DE79AE"/>
    <w:rsid w:val="00DF0F1D"/>
    <w:rsid w:val="00E12EC0"/>
    <w:rsid w:val="00E130A7"/>
    <w:rsid w:val="00E30C72"/>
    <w:rsid w:val="00E35BEC"/>
    <w:rsid w:val="00E371C5"/>
    <w:rsid w:val="00E45EF6"/>
    <w:rsid w:val="00E732E0"/>
    <w:rsid w:val="00E861C1"/>
    <w:rsid w:val="00E9422B"/>
    <w:rsid w:val="00EA4146"/>
    <w:rsid w:val="00EB4FF1"/>
    <w:rsid w:val="00EE2360"/>
    <w:rsid w:val="00EE53D6"/>
    <w:rsid w:val="00EF3000"/>
    <w:rsid w:val="00EF72D9"/>
    <w:rsid w:val="00F00D66"/>
    <w:rsid w:val="00F1340E"/>
    <w:rsid w:val="00F268B7"/>
    <w:rsid w:val="00F27446"/>
    <w:rsid w:val="00F4201D"/>
    <w:rsid w:val="00F46346"/>
    <w:rsid w:val="00F64E24"/>
    <w:rsid w:val="00F747C7"/>
    <w:rsid w:val="00F74D4C"/>
    <w:rsid w:val="00F83966"/>
    <w:rsid w:val="00F870BA"/>
    <w:rsid w:val="00F972E0"/>
    <w:rsid w:val="00FA3618"/>
    <w:rsid w:val="00FA5197"/>
    <w:rsid w:val="00FA7787"/>
    <w:rsid w:val="00FC2F22"/>
    <w:rsid w:val="00FE1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7716F5DF"/>
  <w15:docId w15:val="{A0292B8E-253B-4002-A300-798A4764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61B"/>
    <w:rPr>
      <w:rFonts w:ascii="Helvetica" w:hAnsi="Helvetica"/>
      <w:sz w:val="22"/>
      <w:lang w:val="en-GB"/>
    </w:rPr>
  </w:style>
  <w:style w:type="paragraph" w:styleId="Heading1">
    <w:name w:val="heading 1"/>
    <w:basedOn w:val="Normal"/>
    <w:next w:val="Normal"/>
    <w:link w:val="Heading1Char"/>
    <w:uiPriority w:val="99"/>
    <w:qFormat/>
    <w:rsid w:val="00A670CF"/>
    <w:pPr>
      <w:widowControl w:val="0"/>
      <w:numPr>
        <w:numId w:val="14"/>
      </w:numPr>
      <w:autoSpaceDE w:val="0"/>
      <w:autoSpaceDN w:val="0"/>
      <w:spacing w:before="240" w:after="60"/>
      <w:outlineLvl w:val="0"/>
    </w:pPr>
    <w:rPr>
      <w:rFonts w:ascii="Calibri" w:hAnsi="Calibri" w:cs="Arial"/>
      <w:b/>
      <w:sz w:val="32"/>
      <w:szCs w:val="24"/>
      <w:lang w:val="en-US" w:eastAsia="en-US"/>
    </w:rPr>
  </w:style>
  <w:style w:type="paragraph" w:styleId="Heading2">
    <w:name w:val="heading 2"/>
    <w:basedOn w:val="Normal"/>
    <w:next w:val="Normal"/>
    <w:link w:val="Heading2Char"/>
    <w:uiPriority w:val="99"/>
    <w:qFormat/>
    <w:rsid w:val="00A670CF"/>
    <w:pPr>
      <w:widowControl w:val="0"/>
      <w:numPr>
        <w:ilvl w:val="1"/>
        <w:numId w:val="14"/>
      </w:numPr>
      <w:autoSpaceDE w:val="0"/>
      <w:autoSpaceDN w:val="0"/>
      <w:spacing w:before="240" w:after="60"/>
      <w:outlineLvl w:val="1"/>
    </w:pPr>
    <w:rPr>
      <w:rFonts w:ascii="Calibri" w:hAnsi="Calibri" w:cs="Arial"/>
      <w:b/>
      <w:sz w:val="28"/>
      <w:szCs w:val="24"/>
      <w:lang w:val="en-US" w:eastAsia="en-US"/>
    </w:rPr>
  </w:style>
  <w:style w:type="paragraph" w:styleId="Heading3">
    <w:name w:val="heading 3"/>
    <w:basedOn w:val="Normal"/>
    <w:next w:val="Normal"/>
    <w:link w:val="Heading3Char"/>
    <w:uiPriority w:val="99"/>
    <w:qFormat/>
    <w:rsid w:val="00A670CF"/>
    <w:pPr>
      <w:widowControl w:val="0"/>
      <w:numPr>
        <w:ilvl w:val="2"/>
        <w:numId w:val="14"/>
      </w:numPr>
      <w:autoSpaceDE w:val="0"/>
      <w:autoSpaceDN w:val="0"/>
      <w:spacing w:before="240" w:after="60"/>
      <w:outlineLvl w:val="2"/>
    </w:pPr>
    <w:rPr>
      <w:rFonts w:ascii="Calibri" w:hAnsi="Calibri" w:cs="Arial"/>
      <w:b/>
      <w:sz w:val="24"/>
      <w:szCs w:val="24"/>
      <w:lang w:val="en-US" w:eastAsia="en-US"/>
    </w:rPr>
  </w:style>
  <w:style w:type="paragraph" w:styleId="Heading4">
    <w:name w:val="heading 4"/>
    <w:basedOn w:val="Normal"/>
    <w:next w:val="Normal"/>
    <w:link w:val="Heading4Char"/>
    <w:uiPriority w:val="99"/>
    <w:qFormat/>
    <w:rsid w:val="00A670CF"/>
    <w:pPr>
      <w:widowControl w:val="0"/>
      <w:numPr>
        <w:ilvl w:val="3"/>
        <w:numId w:val="14"/>
      </w:numPr>
      <w:autoSpaceDE w:val="0"/>
      <w:autoSpaceDN w:val="0"/>
      <w:spacing w:before="240" w:after="60"/>
      <w:outlineLvl w:val="3"/>
    </w:pPr>
    <w:rPr>
      <w:rFonts w:ascii="Calibri" w:hAnsi="Calibri" w:cs="Arial"/>
      <w:b/>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61B"/>
    <w:rPr>
      <w:rFonts w:ascii="Helvetica" w:hAnsi="Helvetica"/>
      <w:sz w:val="22"/>
      <w:lang w:val="en-GB"/>
    </w:rPr>
  </w:style>
  <w:style w:type="character" w:styleId="Strong">
    <w:name w:val="Strong"/>
    <w:basedOn w:val="DefaultParagraphFont"/>
    <w:uiPriority w:val="22"/>
    <w:qFormat/>
    <w:rsid w:val="00D25249"/>
    <w:rPr>
      <w:b/>
      <w:bCs/>
    </w:rPr>
  </w:style>
  <w:style w:type="character" w:styleId="Emphasis">
    <w:name w:val="Emphasis"/>
    <w:basedOn w:val="DefaultParagraphFont"/>
    <w:uiPriority w:val="20"/>
    <w:qFormat/>
    <w:rsid w:val="00D25249"/>
    <w:rPr>
      <w:i/>
      <w:iCs/>
    </w:rPr>
  </w:style>
  <w:style w:type="character" w:styleId="Hyperlink">
    <w:name w:val="Hyperlink"/>
    <w:basedOn w:val="DefaultParagraphFont"/>
    <w:uiPriority w:val="99"/>
    <w:unhideWhenUsed/>
    <w:rsid w:val="00D25249"/>
    <w:rPr>
      <w:color w:val="0000FF"/>
      <w:u w:val="single"/>
    </w:rPr>
  </w:style>
  <w:style w:type="table" w:styleId="TableGrid">
    <w:name w:val="Table Grid"/>
    <w:basedOn w:val="TableNormal"/>
    <w:uiPriority w:val="59"/>
    <w:rsid w:val="00D2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3C4F"/>
    <w:rPr>
      <w:color w:val="800080" w:themeColor="followedHyperlink"/>
      <w:u w:val="single"/>
    </w:rPr>
  </w:style>
  <w:style w:type="paragraph" w:styleId="Header">
    <w:name w:val="header"/>
    <w:basedOn w:val="Footer"/>
    <w:link w:val="HeaderChar"/>
    <w:rsid w:val="00336E6D"/>
  </w:style>
  <w:style w:type="character" w:customStyle="1" w:styleId="HeaderChar">
    <w:name w:val="Header Char"/>
    <w:basedOn w:val="DefaultParagraphFont"/>
    <w:link w:val="Header"/>
    <w:rsid w:val="00336E6D"/>
    <w:rPr>
      <w:rFonts w:ascii="Arial" w:hAnsi="Arial"/>
      <w:sz w:val="22"/>
      <w:lang w:val="en-GB" w:eastAsia="en-US"/>
    </w:rPr>
  </w:style>
  <w:style w:type="paragraph" w:styleId="Footer">
    <w:name w:val="footer"/>
    <w:basedOn w:val="Normal"/>
    <w:link w:val="FooterChar"/>
    <w:rsid w:val="00336E6D"/>
    <w:pPr>
      <w:tabs>
        <w:tab w:val="center" w:pos="4820"/>
        <w:tab w:val="right" w:pos="9639"/>
      </w:tabs>
      <w:jc w:val="both"/>
    </w:pPr>
    <w:rPr>
      <w:rFonts w:ascii="Arial" w:hAnsi="Arial"/>
      <w:lang w:eastAsia="en-US"/>
    </w:rPr>
  </w:style>
  <w:style w:type="character" w:customStyle="1" w:styleId="FooterChar">
    <w:name w:val="Footer Char"/>
    <w:basedOn w:val="DefaultParagraphFont"/>
    <w:link w:val="Footer"/>
    <w:rsid w:val="00336E6D"/>
    <w:rPr>
      <w:rFonts w:ascii="Arial" w:hAnsi="Arial"/>
      <w:sz w:val="22"/>
      <w:lang w:val="en-GB" w:eastAsia="en-US"/>
    </w:rPr>
  </w:style>
  <w:style w:type="paragraph" w:customStyle="1" w:styleId="ISOMB">
    <w:name w:val="ISO_MB"/>
    <w:basedOn w:val="Normal"/>
    <w:rsid w:val="00336E6D"/>
    <w:pPr>
      <w:spacing w:before="210" w:line="210" w:lineRule="exact"/>
    </w:pPr>
    <w:rPr>
      <w:rFonts w:ascii="Arial" w:hAnsi="Arial"/>
      <w:sz w:val="18"/>
      <w:lang w:eastAsia="en-US"/>
    </w:rPr>
  </w:style>
  <w:style w:type="paragraph" w:customStyle="1" w:styleId="ISOClause">
    <w:name w:val="ISO_Clause"/>
    <w:basedOn w:val="Normal"/>
    <w:rsid w:val="00336E6D"/>
    <w:pPr>
      <w:spacing w:before="210" w:line="210" w:lineRule="exact"/>
    </w:pPr>
    <w:rPr>
      <w:rFonts w:ascii="Arial" w:hAnsi="Arial"/>
      <w:sz w:val="18"/>
      <w:lang w:eastAsia="en-US"/>
    </w:rPr>
  </w:style>
  <w:style w:type="paragraph" w:customStyle="1" w:styleId="ISOParagraph">
    <w:name w:val="ISO_Paragraph"/>
    <w:basedOn w:val="Normal"/>
    <w:rsid w:val="00336E6D"/>
    <w:pPr>
      <w:spacing w:before="210" w:line="210" w:lineRule="exact"/>
    </w:pPr>
    <w:rPr>
      <w:rFonts w:ascii="Arial" w:hAnsi="Arial"/>
      <w:sz w:val="18"/>
      <w:lang w:eastAsia="en-US"/>
    </w:rPr>
  </w:style>
  <w:style w:type="character" w:styleId="PageNumber">
    <w:name w:val="page number"/>
    <w:rsid w:val="00336E6D"/>
    <w:rPr>
      <w:sz w:val="20"/>
    </w:rPr>
  </w:style>
  <w:style w:type="paragraph" w:customStyle="1" w:styleId="ISOCommType">
    <w:name w:val="ISO_Comm_Type"/>
    <w:basedOn w:val="Normal"/>
    <w:rsid w:val="00336E6D"/>
    <w:pPr>
      <w:spacing w:before="210" w:line="210" w:lineRule="exact"/>
    </w:pPr>
    <w:rPr>
      <w:rFonts w:ascii="Arial" w:hAnsi="Arial"/>
      <w:sz w:val="18"/>
      <w:lang w:eastAsia="en-US"/>
    </w:rPr>
  </w:style>
  <w:style w:type="paragraph" w:customStyle="1" w:styleId="ISOComments">
    <w:name w:val="ISO_Comments"/>
    <w:basedOn w:val="Normal"/>
    <w:rsid w:val="00336E6D"/>
    <w:pPr>
      <w:spacing w:before="210" w:line="210" w:lineRule="exact"/>
    </w:pPr>
    <w:rPr>
      <w:rFonts w:ascii="Arial" w:hAnsi="Arial"/>
      <w:sz w:val="18"/>
      <w:lang w:eastAsia="en-US"/>
    </w:rPr>
  </w:style>
  <w:style w:type="paragraph" w:customStyle="1" w:styleId="ISOChange">
    <w:name w:val="ISO_Change"/>
    <w:basedOn w:val="Normal"/>
    <w:rsid w:val="00336E6D"/>
    <w:pPr>
      <w:spacing w:before="210" w:line="210" w:lineRule="exact"/>
    </w:pPr>
    <w:rPr>
      <w:rFonts w:ascii="Arial" w:hAnsi="Arial"/>
      <w:sz w:val="18"/>
      <w:lang w:eastAsia="en-US"/>
    </w:rPr>
  </w:style>
  <w:style w:type="paragraph" w:customStyle="1" w:styleId="ISOSecretObservations">
    <w:name w:val="ISO_Secret_Observations"/>
    <w:basedOn w:val="Normal"/>
    <w:rsid w:val="00336E6D"/>
    <w:pPr>
      <w:spacing w:before="210" w:line="210" w:lineRule="exact"/>
    </w:pPr>
    <w:rPr>
      <w:rFonts w:ascii="Arial" w:hAnsi="Arial"/>
      <w:sz w:val="18"/>
      <w:lang w:eastAsia="en-US"/>
    </w:rPr>
  </w:style>
  <w:style w:type="character" w:customStyle="1" w:styleId="MTEquationSection">
    <w:name w:val="MTEquationSection"/>
    <w:rsid w:val="00336E6D"/>
    <w:rPr>
      <w:vanish w:val="0"/>
      <w:color w:val="FF0000"/>
      <w:sz w:val="16"/>
    </w:rPr>
  </w:style>
  <w:style w:type="character" w:customStyle="1" w:styleId="eudoraheader">
    <w:name w:val="eudoraheader"/>
    <w:basedOn w:val="DefaultParagraphFont"/>
    <w:rsid w:val="00336E6D"/>
  </w:style>
  <w:style w:type="character" w:styleId="CommentReference">
    <w:name w:val="annotation reference"/>
    <w:basedOn w:val="DefaultParagraphFont"/>
    <w:uiPriority w:val="99"/>
    <w:semiHidden/>
    <w:unhideWhenUsed/>
    <w:rsid w:val="006F4486"/>
    <w:rPr>
      <w:sz w:val="16"/>
      <w:szCs w:val="16"/>
    </w:rPr>
  </w:style>
  <w:style w:type="paragraph" w:styleId="CommentText">
    <w:name w:val="annotation text"/>
    <w:basedOn w:val="Normal"/>
    <w:link w:val="CommentTextChar"/>
    <w:uiPriority w:val="99"/>
    <w:semiHidden/>
    <w:unhideWhenUsed/>
    <w:rsid w:val="006F4486"/>
    <w:rPr>
      <w:sz w:val="20"/>
    </w:rPr>
  </w:style>
  <w:style w:type="character" w:customStyle="1" w:styleId="CommentTextChar">
    <w:name w:val="Comment Text Char"/>
    <w:basedOn w:val="DefaultParagraphFont"/>
    <w:link w:val="CommentText"/>
    <w:uiPriority w:val="99"/>
    <w:semiHidden/>
    <w:rsid w:val="006F4486"/>
    <w:rPr>
      <w:rFonts w:ascii="Helvetica" w:hAnsi="Helvetica"/>
      <w:lang w:val="en-GB"/>
    </w:rPr>
  </w:style>
  <w:style w:type="paragraph" w:styleId="CommentSubject">
    <w:name w:val="annotation subject"/>
    <w:basedOn w:val="CommentText"/>
    <w:next w:val="CommentText"/>
    <w:link w:val="CommentSubjectChar"/>
    <w:uiPriority w:val="99"/>
    <w:unhideWhenUsed/>
    <w:rsid w:val="006F4486"/>
    <w:rPr>
      <w:b/>
      <w:bCs/>
    </w:rPr>
  </w:style>
  <w:style w:type="character" w:customStyle="1" w:styleId="CommentSubjectChar">
    <w:name w:val="Comment Subject Char"/>
    <w:basedOn w:val="CommentTextChar"/>
    <w:link w:val="CommentSubject"/>
    <w:uiPriority w:val="99"/>
    <w:semiHidden/>
    <w:rsid w:val="006F4486"/>
    <w:rPr>
      <w:rFonts w:ascii="Helvetica" w:hAnsi="Helvetica"/>
      <w:b/>
      <w:bCs/>
      <w:lang w:val="en-GB"/>
    </w:rPr>
  </w:style>
  <w:style w:type="paragraph" w:styleId="ListParagraph">
    <w:name w:val="List Paragraph"/>
    <w:basedOn w:val="Normal"/>
    <w:uiPriority w:val="34"/>
    <w:qFormat/>
    <w:rsid w:val="00926582"/>
    <w:pPr>
      <w:widowControl w:val="0"/>
      <w:autoSpaceDE w:val="0"/>
      <w:autoSpaceDN w:val="0"/>
      <w:ind w:left="720"/>
      <w:contextualSpacing/>
    </w:pPr>
    <w:rPr>
      <w:rFonts w:ascii="Calibri" w:hAnsi="Calibri" w:cs="Arial"/>
      <w:szCs w:val="24"/>
      <w:lang w:val="en-US" w:eastAsia="en-US"/>
    </w:rPr>
  </w:style>
  <w:style w:type="character" w:customStyle="1" w:styleId="Heading1Char">
    <w:name w:val="Heading 1 Char"/>
    <w:basedOn w:val="DefaultParagraphFont"/>
    <w:link w:val="Heading1"/>
    <w:uiPriority w:val="99"/>
    <w:rsid w:val="00A670CF"/>
    <w:rPr>
      <w:rFonts w:ascii="Calibri" w:hAnsi="Calibri" w:cs="Arial"/>
      <w:b/>
      <w:sz w:val="32"/>
      <w:szCs w:val="24"/>
      <w:lang w:val="en-US" w:eastAsia="en-US"/>
    </w:rPr>
  </w:style>
  <w:style w:type="character" w:customStyle="1" w:styleId="Heading2Char">
    <w:name w:val="Heading 2 Char"/>
    <w:basedOn w:val="DefaultParagraphFont"/>
    <w:link w:val="Heading2"/>
    <w:uiPriority w:val="99"/>
    <w:rsid w:val="00A670CF"/>
    <w:rPr>
      <w:rFonts w:ascii="Calibri" w:hAnsi="Calibri" w:cs="Arial"/>
      <w:b/>
      <w:sz w:val="28"/>
      <w:szCs w:val="24"/>
      <w:lang w:val="en-US" w:eastAsia="en-US"/>
    </w:rPr>
  </w:style>
  <w:style w:type="character" w:customStyle="1" w:styleId="Heading3Char">
    <w:name w:val="Heading 3 Char"/>
    <w:basedOn w:val="DefaultParagraphFont"/>
    <w:link w:val="Heading3"/>
    <w:uiPriority w:val="99"/>
    <w:rsid w:val="00A670CF"/>
    <w:rPr>
      <w:rFonts w:ascii="Calibri" w:hAnsi="Calibri" w:cs="Arial"/>
      <w:b/>
      <w:sz w:val="24"/>
      <w:szCs w:val="24"/>
      <w:lang w:val="en-US" w:eastAsia="en-US"/>
    </w:rPr>
  </w:style>
  <w:style w:type="character" w:customStyle="1" w:styleId="Heading4Char">
    <w:name w:val="Heading 4 Char"/>
    <w:basedOn w:val="DefaultParagraphFont"/>
    <w:link w:val="Heading4"/>
    <w:uiPriority w:val="99"/>
    <w:rsid w:val="00A670CF"/>
    <w:rPr>
      <w:rFonts w:ascii="Calibri" w:hAnsi="Calibri" w:cs="Arial"/>
      <w:b/>
      <w:sz w:val="22"/>
      <w:szCs w:val="24"/>
      <w:lang w:val="en-US" w:eastAsia="en-US"/>
    </w:rPr>
  </w:style>
  <w:style w:type="paragraph" w:styleId="BalloonText">
    <w:name w:val="Balloon Text"/>
    <w:basedOn w:val="Normal"/>
    <w:link w:val="BalloonTextChar"/>
    <w:uiPriority w:val="99"/>
    <w:semiHidden/>
    <w:unhideWhenUsed/>
    <w:rsid w:val="00FA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18"/>
    <w:rPr>
      <w:rFonts w:ascii="Segoe UI" w:hAnsi="Segoe UI" w:cs="Segoe UI"/>
      <w:sz w:val="18"/>
      <w:szCs w:val="18"/>
      <w:lang w:val="en-GB"/>
    </w:rPr>
  </w:style>
  <w:style w:type="character" w:customStyle="1" w:styleId="markedcontent">
    <w:name w:val="markedcontent"/>
    <w:basedOn w:val="DefaultParagraphFont"/>
    <w:rsid w:val="004D1EBB"/>
  </w:style>
  <w:style w:type="paragraph" w:customStyle="1" w:styleId="Default">
    <w:name w:val="Default"/>
    <w:rsid w:val="00757144"/>
    <w:pPr>
      <w:widowControl w:val="0"/>
      <w:autoSpaceDE w:val="0"/>
      <w:autoSpaceDN w:val="0"/>
      <w:adjustRightInd w:val="0"/>
    </w:pPr>
    <w:rPr>
      <w:rFonts w:ascii="Arial" w:eastAsiaTheme="minorEastAsia" w:hAnsi="Arial" w:cs="Arial"/>
      <w:color w:val="000000"/>
      <w:sz w:val="24"/>
      <w:szCs w:val="24"/>
      <w:lang w:val="en-US"/>
    </w:rPr>
  </w:style>
  <w:style w:type="character" w:styleId="UnresolvedMention">
    <w:name w:val="Unresolved Mention"/>
    <w:basedOn w:val="DefaultParagraphFont"/>
    <w:uiPriority w:val="99"/>
    <w:semiHidden/>
    <w:unhideWhenUsed/>
    <w:rsid w:val="00EB4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registry.iho.int/document/list.do?product_ID=S-12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ho.int/uploads/user/Services%20and%20Standards/NIPWG/NIPWG%20VTC%202021/NIPWG_VTC_2021_6-2-1_CCG%20Report%20on%20Feedback%20to%20S-123%20edition%201.0.0.pdf" TargetMode="External"/><Relationship Id="rId5" Type="http://schemas.openxmlformats.org/officeDocument/2006/relationships/footnotes" Target="footnotes.xml"/><Relationship Id="rId15" Type="http://schemas.openxmlformats.org/officeDocument/2006/relationships/hyperlink" Target="http://wp12183585.server-he.de/npubwiki/wiki/index.php/FRQPAR" TargetMode="External"/><Relationship Id="rId23"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en.wikipedia.org/wiki/Types_of_radio_emissions" TargetMode="Externa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33</Pages>
  <Words>8819</Words>
  <Characters>50702</Characters>
  <Application>Microsoft Office Word</Application>
  <DocSecurity>0</DocSecurity>
  <Lines>422</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BSH</Company>
  <LinksUpToDate>false</LinksUpToDate>
  <CharactersWithSpaces>59403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Gagné, Bridget</cp:lastModifiedBy>
  <cp:revision>209</cp:revision>
  <dcterms:created xsi:type="dcterms:W3CDTF">2022-01-12T22:02:00Z</dcterms:created>
  <dcterms:modified xsi:type="dcterms:W3CDTF">2022-01-14T21:35:00Z</dcterms:modified>
</cp:coreProperties>
</file>